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D11D" w14:textId="275F2031" w:rsidR="008A706E" w:rsidRDefault="008A706E" w:rsidP="008A706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</w:t>
      </w:r>
    </w:p>
    <w:p w14:paraId="0762C521" w14:textId="1DBF0D9F" w:rsidR="008A706E" w:rsidRDefault="008A706E" w:rsidP="008A706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 результатам заключения Контрольно-счётной палаты муниципального образования «Вешкаймаский район» Ульяновской области на проект решения Совета депутатов муниципального образования «Вешкаймский район» « О внесении изменений в решение Совета депутатов муниципального образования «Вешкаймский район» от 12.12.2022 №53/525 «О бюджете муниципального образования «Вешкаймский район» на 2023 год и на плановый период 2024 и 2025 годов» (поправки октябрь 2023 года)</w:t>
      </w:r>
    </w:p>
    <w:p w14:paraId="457A6062" w14:textId="5FE51E15" w:rsidR="008A706E" w:rsidRDefault="008A706E" w:rsidP="008A706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09.10.2023</w:t>
      </w:r>
    </w:p>
    <w:p w14:paraId="73BFF5E0" w14:textId="70EF4C6F" w:rsidR="008A706E" w:rsidRDefault="008A706E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экспертно-аналитического мероприятия, проведённого Контрольно-счётной палатой муниципального образования «Вешкаймский район» Ульяновской области на проект решения Совета депутатов муниципального образования «Вешкаймский район» «О внесении изменений в решение Совета депутатов муниципального образования «Вешкаймский район» от 12.12.2022 №53/525 « О бюджете муниципального образования «Вешкаймский район» на 2023 год и на плановый период 2024 и 2025 годов» (поправки в октябре месяце 2023 года), подготовлено заключение с учётом экспертизы приложений №2, 3, 4, 5, 6, 7, 8, 9, 10, 11, 16, 17 и 24, назначения и ассигнования согласно которых предлагаются к утверждению изменениями по доходам и расходам в утверждённый бюджет.</w:t>
      </w:r>
    </w:p>
    <w:p w14:paraId="275441AD" w14:textId="7B37E861" w:rsidR="008A706E" w:rsidRDefault="008A706E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ходе подготовки заключения </w:t>
      </w:r>
      <w:r w:rsidR="00E31BE5">
        <w:rPr>
          <w:rFonts w:ascii="PT Astra Serif" w:hAnsi="PT Astra Serif"/>
          <w:sz w:val="28"/>
          <w:szCs w:val="28"/>
        </w:rPr>
        <w:t>на данный проект решения проанализированы общий  объём доходов, в том числе в разрезе источников доходов по сравнению с первоначально утвержденными показателями доходной части бюджета на 2023-2025 годы, общий объём бюджетных ассигнований расходной части, в том числе по разделам, подразделам, целевым статьям и видам расходов, бюджетные ассигнования по ведомственной структуре расходов разрезе главных распорядителей бюджетных средств в сравнении с первоначально утверждёнными показателями расходной части бюджета на 2023-2025 годы.</w:t>
      </w:r>
    </w:p>
    <w:p w14:paraId="2ADAD8EF" w14:textId="127691FE" w:rsidR="00E31BE5" w:rsidRDefault="00E31BE5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о внесении изменений в бюджет на 2023-2025 годы кардинальных изменений в структуре расходных обязательств муниципального образования «Вешкаймский район» по сравнению с предшествующими периодами не предусматривается.</w:t>
      </w:r>
    </w:p>
    <w:p w14:paraId="69CB65F5" w14:textId="781C27BE" w:rsidR="00E31BE5" w:rsidRDefault="00E31BE5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Предлагаемые Проектом решения изменения основных параметров бюджета муниципального образования «Вешкаймский район» связаны с общим увеличением доходной и расходной частей бюджета в связи с уточнением сумм финансовой помощи из областного бюджета, увеличением плана по налоговым и неналоговым доходам и перераспределением средств внутри расходных статей.</w:t>
      </w:r>
    </w:p>
    <w:p w14:paraId="6B2DAB6B" w14:textId="7D25DC97" w:rsidR="00E31BE5" w:rsidRDefault="00E31BE5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Проектом Решения предполагается увеличить общий объём доходов бюджета на 24 124 014,20 рублей, или на 4,8% к утвержденному бюджету на 2023 год, за счёт увеличения безвозмездных поступлений, из них за счёт без</w:t>
      </w:r>
      <w:r w:rsidR="006F3556">
        <w:rPr>
          <w:rFonts w:ascii="PT Astra Serif" w:hAnsi="PT Astra Serif"/>
          <w:sz w:val="28"/>
          <w:szCs w:val="28"/>
        </w:rPr>
        <w:t>возмездных поступлений из бюджетов бюджетной системы РФ на 21 424 014,20 рублей и за счёт налоговых и неналоговых доходов на 2 700 000,0 рублей.</w:t>
      </w:r>
    </w:p>
    <w:p w14:paraId="308C7F92" w14:textId="7DDFAD6B" w:rsidR="006F3556" w:rsidRDefault="006F3556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проекте решения о бюджете на 2024 год доходную часть бюджета предлагается уменьшить на 1 100 000,0 рублей полностью за счёт безвозмездных поступлений, в том числе безвозмездных поступлений из бюджетов бюджетной системы РФ, как и в расходной части предлагается уменьшить ассигнования на 1 100 000, 0 рублей, или на 0,3% к утверждённым значениям.</w:t>
      </w:r>
    </w:p>
    <w:p w14:paraId="090CD843" w14:textId="058E34CA" w:rsidR="006F3556" w:rsidRDefault="006F3556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Расходную часть бюджета на 2023 год предлагается увеличить на 24 124 014, 20 рублей, дополнительные ассигнования предусматривается по разделам</w:t>
      </w:r>
      <w:r w:rsidRPr="006F3556"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  <w:t>01 «Общегосударственные вопросы», 03 «Национальная безопасность и правоохранительная деятельность», 04 «Национальная экономика», 05 «Жилищно-коммунальное хозяйство», 06 «Охрана окружающей среды», 07 «Образования» и 08 «Культура, кинематография», при одновременном уменьшении ассигнований по разделу 10 «Социальная политика». Расходы 2023 года по разделам 11 «Физическая культура и спорт» и 14 «Межбюджетные трансферты» остаются без изменений.</w:t>
      </w:r>
    </w:p>
    <w:p w14:paraId="3B8BD5D1" w14:textId="054E155E" w:rsidR="006F3556" w:rsidRDefault="006F3556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Наибольший объём бюджетных ассигнований на 2023 год предусматривается увеличить по разделу 01 «Общегосударственные вопросы» на 11 375 145,57 рублей, что составляет 47,2% от общего объёма дополнительных поступлений.</w:t>
      </w:r>
    </w:p>
    <w:p w14:paraId="19D54D9E" w14:textId="77777777" w:rsidR="00E9505A" w:rsidRDefault="006F3556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2024 год предлагается уменьшение расходной части на 1 100 000,00 рублей </w:t>
      </w:r>
      <w:r w:rsidRPr="00D10D15">
        <w:rPr>
          <w:rFonts w:ascii="PT Astra Serif" w:hAnsi="PT Astra Serif"/>
          <w:i/>
          <w:iCs/>
          <w:sz w:val="28"/>
          <w:szCs w:val="28"/>
        </w:rPr>
        <w:t>по разделу 07 «Образование» по разделу 0702 «Общее образование»</w:t>
      </w:r>
      <w:r>
        <w:rPr>
          <w:rFonts w:ascii="PT Astra Serif" w:hAnsi="PT Astra Serif"/>
          <w:sz w:val="28"/>
          <w:szCs w:val="28"/>
        </w:rPr>
        <w:t xml:space="preserve"> на </w:t>
      </w:r>
      <w:r w:rsidR="00E9505A">
        <w:rPr>
          <w:rFonts w:ascii="PT Astra Serif" w:hAnsi="PT Astra Serif"/>
          <w:sz w:val="28"/>
          <w:szCs w:val="28"/>
        </w:rPr>
        <w:t>со финансирование мероприятий по обеспечению антитеррористической защищенности муниципальных общеобразовательных организаций.</w:t>
      </w:r>
    </w:p>
    <w:p w14:paraId="549C3C7F" w14:textId="77777777" w:rsidR="00E9505A" w:rsidRDefault="00E9505A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заключения на проект решения Совета депутатов муниципального образования «Вешкаймский район» «О внесении изменений в решение Совета депутатов муниципального образования «Вешкаймский района» от 12.12.2022 №53/525 «О бюджете муниципального образования «Вешкаймский район» на 2023 год и на плановый период 2024 и 2025 годов» установлено, что дополнительно поступавшие средства в бюджет МО «Вешкаймский район» распределены в ведомственной структуре расходов в полном объеме и по их целевому назначению.</w:t>
      </w:r>
    </w:p>
    <w:p w14:paraId="6DA3EE49" w14:textId="77777777" w:rsidR="00E9505A" w:rsidRDefault="00E9505A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заключения Контрольно-счетная палата муниципального образования «Вешкаймский район» Ульяновской области вносит предложения рекомендательного характера</w:t>
      </w:r>
      <w:r w:rsidRPr="00E9505A">
        <w:rPr>
          <w:rFonts w:ascii="PT Astra Serif" w:hAnsi="PT Astra Serif"/>
          <w:sz w:val="28"/>
          <w:szCs w:val="28"/>
        </w:rPr>
        <w:t>:</w:t>
      </w:r>
    </w:p>
    <w:p w14:paraId="1F965DA5" w14:textId="365501EA" w:rsidR="006F3556" w:rsidRDefault="00E9505A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E9505A">
        <w:rPr>
          <w:rFonts w:ascii="PT Astra Serif" w:hAnsi="PT Astra Serif"/>
          <w:sz w:val="28"/>
          <w:szCs w:val="28"/>
          <w:u w:val="single"/>
        </w:rPr>
        <w:t>Администрации МО «Вешкаймский район»</w:t>
      </w:r>
      <w:r w:rsidRPr="00E9505A">
        <w:rPr>
          <w:rFonts w:ascii="PT Astra Serif" w:hAnsi="PT Astra Serif"/>
          <w:sz w:val="28"/>
          <w:szCs w:val="28"/>
          <w:u w:val="single"/>
          <w:lang w:val="en-US"/>
        </w:rPr>
        <w:t>:</w:t>
      </w:r>
      <w:r w:rsidRPr="00E9505A">
        <w:rPr>
          <w:rFonts w:ascii="PT Astra Serif" w:hAnsi="PT Astra Serif"/>
          <w:sz w:val="28"/>
          <w:szCs w:val="28"/>
          <w:u w:val="single"/>
        </w:rPr>
        <w:t xml:space="preserve"> </w:t>
      </w:r>
    </w:p>
    <w:p w14:paraId="76374A9E" w14:textId="562AA66C" w:rsidR="001844AF" w:rsidRDefault="001844AF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Главным распорядителям бюджетных средств муниципального образования «Вешкаймский район»</w:t>
      </w:r>
      <w:r w:rsidRPr="001844AF">
        <w:rPr>
          <w:rFonts w:ascii="PT Astra Serif" w:hAnsi="PT Astra Serif"/>
          <w:sz w:val="28"/>
          <w:szCs w:val="28"/>
        </w:rPr>
        <w:t>:</w:t>
      </w:r>
    </w:p>
    <w:p w14:paraId="3D3F501B" w14:textId="252E8881" w:rsidR="001844AF" w:rsidRDefault="001844AF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изменения в финансовое обеспечения мероприятий по отдельным муниципальным программам, соблюдая порядок принятия решений о разработке, формирования и оценки эффективности муниципальных программ</w:t>
      </w:r>
      <w:r w:rsidRPr="001844AF">
        <w:rPr>
          <w:rFonts w:ascii="PT Astra Serif" w:hAnsi="PT Astra Serif"/>
          <w:sz w:val="28"/>
          <w:szCs w:val="28"/>
        </w:rPr>
        <w:t>;</w:t>
      </w:r>
    </w:p>
    <w:p w14:paraId="05377F67" w14:textId="3CED1B2B" w:rsidR="001844AF" w:rsidRDefault="001844AF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1844AF">
        <w:rPr>
          <w:rFonts w:ascii="PT Astra Serif" w:hAnsi="PT Astra Serif"/>
          <w:sz w:val="28"/>
          <w:szCs w:val="28"/>
          <w:u w:val="single"/>
        </w:rPr>
        <w:t>Совету депутатов МО «Вешкаймский район»</w:t>
      </w:r>
    </w:p>
    <w:p w14:paraId="6F3821CD" w14:textId="3B42A5BD" w:rsidR="001844AF" w:rsidRDefault="001844AF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Представленный письмом администрации муниципального образования «Вешкаймский район» от 22.09.2023 №73-ИОМСУ-03.01/3835 проект решения Совета депутатов муниципального образования «Вешкаймский район» «О внесении изменений и дополнений в решение Совета депутатов мунипального образования «Вешкаймский район» от 12.12.2022 № 53/525 « О бюджете </w:t>
      </w:r>
      <w:r w:rsidR="00213895">
        <w:rPr>
          <w:rFonts w:ascii="PT Astra Serif" w:hAnsi="PT Astra Serif"/>
          <w:sz w:val="28"/>
          <w:szCs w:val="28"/>
        </w:rPr>
        <w:t>муниципального образования «Вешкаймский район» на 2023 год и на плановый период 2024 и 2025 годов» на рассмотрение соответствует требования законодательства, определённым Бюджетным кодексом РФ, положениями порядка формирования и применения кодов бюджетной классификации Российской Федерации</w:t>
      </w:r>
      <w:r w:rsidR="00E31DD1">
        <w:rPr>
          <w:rFonts w:ascii="PT Astra Serif" w:hAnsi="PT Astra Serif"/>
          <w:sz w:val="28"/>
          <w:szCs w:val="28"/>
        </w:rPr>
        <w:t>, их структуре и принципах назначения.</w:t>
      </w:r>
    </w:p>
    <w:p w14:paraId="06DD2585" w14:textId="0ED6568E" w:rsidR="00E31DD1" w:rsidRDefault="00E31DD1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Контрольно-счетная палата муниципального образования «Вешкаймский район» Ульяновской области считает возможным предложить Совету депутатов муниципального образования «Вешкаймский район» утвердить проект решения в предлагаемой редакции от 22.09.2023.</w:t>
      </w:r>
    </w:p>
    <w:p w14:paraId="4FC338FC" w14:textId="0F6E0C9E" w:rsidR="00E31DD1" w:rsidRDefault="00E31DD1" w:rsidP="006F3556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0BE6C08D" w14:textId="3CC7E7D5" w:rsidR="00E31DD1" w:rsidRDefault="00E31DD1" w:rsidP="00E31DD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Контрольно-счётной палаты</w:t>
      </w:r>
    </w:p>
    <w:p w14:paraId="5C15A5CD" w14:textId="0B3AFDB9" w:rsidR="00E31DD1" w:rsidRDefault="00E31DD1" w:rsidP="00E31DD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p w14:paraId="7124668A" w14:textId="0AAD2FC6" w:rsidR="00E31DD1" w:rsidRPr="001844AF" w:rsidRDefault="00E31DD1" w:rsidP="00E31DD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Ю.В. Корчак</w:t>
      </w:r>
      <w:bookmarkStart w:id="0" w:name="_GoBack"/>
      <w:bookmarkEnd w:id="0"/>
    </w:p>
    <w:sectPr w:rsidR="00E31DD1" w:rsidRPr="0018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30"/>
    <w:rsid w:val="001844AF"/>
    <w:rsid w:val="00213895"/>
    <w:rsid w:val="006F3556"/>
    <w:rsid w:val="008A706E"/>
    <w:rsid w:val="00D10D15"/>
    <w:rsid w:val="00D50FA5"/>
    <w:rsid w:val="00E31BE5"/>
    <w:rsid w:val="00E31DD1"/>
    <w:rsid w:val="00E9505A"/>
    <w:rsid w:val="00ED53D5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1C4"/>
  <w15:chartTrackingRefBased/>
  <w15:docId w15:val="{B29D9ECA-8FED-49A0-BA16-8ADAB510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5BCF-D899-490E-8058-18404105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 Михаил Валентинович</dc:creator>
  <cp:keywords/>
  <dc:description/>
  <cp:lastModifiedBy>Болгов Михаил Валентинович</cp:lastModifiedBy>
  <cp:revision>7</cp:revision>
  <dcterms:created xsi:type="dcterms:W3CDTF">2023-10-10T05:46:00Z</dcterms:created>
  <dcterms:modified xsi:type="dcterms:W3CDTF">2023-10-10T06:32:00Z</dcterms:modified>
</cp:coreProperties>
</file>