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8" w:rsidRPr="000D5520" w:rsidRDefault="00BD567F" w:rsidP="007137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>ИНФОРМАЦИЯ</w:t>
      </w:r>
    </w:p>
    <w:p w:rsidR="00431B2B" w:rsidRDefault="00BD567F" w:rsidP="000D552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>Контрольно - сч</w:t>
      </w:r>
      <w:r w:rsidR="00150C6D">
        <w:rPr>
          <w:rFonts w:ascii="PT Astra Serif" w:hAnsi="PT Astra Serif"/>
          <w:b/>
          <w:sz w:val="28"/>
          <w:szCs w:val="28"/>
        </w:rPr>
        <w:t>ё</w:t>
      </w:r>
      <w:r w:rsidRPr="000D5520">
        <w:rPr>
          <w:rFonts w:ascii="PT Astra Serif" w:hAnsi="PT Astra Serif"/>
          <w:b/>
          <w:sz w:val="28"/>
          <w:szCs w:val="28"/>
        </w:rPr>
        <w:t xml:space="preserve">тной </w:t>
      </w:r>
      <w:r w:rsidR="00150C6D">
        <w:rPr>
          <w:rFonts w:ascii="PT Astra Serif" w:hAnsi="PT Astra Serif"/>
          <w:b/>
          <w:sz w:val="28"/>
          <w:szCs w:val="28"/>
        </w:rPr>
        <w:t>палаты</w:t>
      </w:r>
      <w:r w:rsidRPr="000D5520">
        <w:rPr>
          <w:rFonts w:ascii="PT Astra Serif" w:hAnsi="PT Astra Serif"/>
          <w:b/>
          <w:sz w:val="28"/>
          <w:szCs w:val="28"/>
        </w:rPr>
        <w:t xml:space="preserve"> муниципального образования «Вешкаймский район» </w:t>
      </w:r>
      <w:r w:rsidR="00150C6D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Pr="000D5520">
        <w:rPr>
          <w:rFonts w:ascii="PT Astra Serif" w:hAnsi="PT Astra Serif"/>
          <w:b/>
          <w:sz w:val="28"/>
          <w:szCs w:val="28"/>
        </w:rPr>
        <w:t xml:space="preserve">по результатам заключения на отчёт об исполнении бюджета муниципального образования «Вешкаймский район» </w:t>
      </w:r>
    </w:p>
    <w:p w:rsidR="00BD567F" w:rsidRPr="000D5520" w:rsidRDefault="00BD567F" w:rsidP="000D552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 xml:space="preserve">за </w:t>
      </w:r>
      <w:r w:rsidR="00C41D58">
        <w:rPr>
          <w:rFonts w:ascii="PT Astra Serif" w:hAnsi="PT Astra Serif"/>
          <w:b/>
          <w:sz w:val="28"/>
          <w:szCs w:val="28"/>
        </w:rPr>
        <w:t>9 месяцев</w:t>
      </w:r>
      <w:r w:rsidRPr="000D5520">
        <w:rPr>
          <w:rFonts w:ascii="PT Astra Serif" w:hAnsi="PT Astra Serif"/>
          <w:b/>
          <w:sz w:val="28"/>
          <w:szCs w:val="28"/>
        </w:rPr>
        <w:t xml:space="preserve"> 20</w:t>
      </w:r>
      <w:r w:rsidR="00DB6E46">
        <w:rPr>
          <w:rFonts w:ascii="PT Astra Serif" w:hAnsi="PT Astra Serif"/>
          <w:b/>
          <w:sz w:val="28"/>
          <w:szCs w:val="28"/>
        </w:rPr>
        <w:t>2</w:t>
      </w:r>
      <w:r w:rsidR="003A2BA7" w:rsidRPr="003A2BA7">
        <w:rPr>
          <w:rFonts w:ascii="PT Astra Serif" w:hAnsi="PT Astra Serif"/>
          <w:b/>
          <w:sz w:val="28"/>
          <w:szCs w:val="28"/>
        </w:rPr>
        <w:t>4</w:t>
      </w:r>
      <w:r w:rsidR="00144C6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150C6D" w:rsidRDefault="00150C6D" w:rsidP="00B01E7C">
      <w:pPr>
        <w:pStyle w:val="pagettl"/>
        <w:spacing w:before="0" w:after="0"/>
        <w:ind w:firstLine="567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C41D58" w:rsidRPr="002474ED" w:rsidRDefault="00C41D58" w:rsidP="00C41D58">
      <w:pPr>
        <w:pStyle w:val="pagettl"/>
        <w:spacing w:before="0" w:after="0"/>
        <w:ind w:firstLine="567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Заключение на отчёт об исполнении бюджета муниципального образования «Вешкаймский район» за </w:t>
      </w:r>
      <w:r>
        <w:rPr>
          <w:rFonts w:ascii="PT Astra Serif" w:hAnsi="PT Astra Serif"/>
          <w:b w:val="0"/>
          <w:color w:val="auto"/>
          <w:sz w:val="28"/>
          <w:szCs w:val="28"/>
        </w:rPr>
        <w:t>9 месяцев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202</w:t>
      </w:r>
      <w:r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года подготовлено председателем Контрольно-сч</w:t>
      </w:r>
      <w:r>
        <w:rPr>
          <w:rFonts w:ascii="PT Astra Serif" w:hAnsi="PT Astra Serif"/>
          <w:b w:val="0"/>
          <w:color w:val="auto"/>
          <w:sz w:val="28"/>
          <w:szCs w:val="28"/>
        </w:rPr>
        <w:t>ё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тной </w:t>
      </w:r>
      <w:r>
        <w:rPr>
          <w:rFonts w:ascii="PT Astra Serif" w:hAnsi="PT Astra Serif"/>
          <w:b w:val="0"/>
          <w:color w:val="auto"/>
          <w:sz w:val="28"/>
          <w:szCs w:val="28"/>
        </w:rPr>
        <w:t>палаты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 Ульяновской области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(далее по тексту МКСО) </w:t>
      </w:r>
      <w:r>
        <w:rPr>
          <w:rFonts w:ascii="PT Astra Serif" w:hAnsi="PT Astra Serif"/>
          <w:b w:val="0"/>
          <w:color w:val="auto"/>
          <w:sz w:val="28"/>
          <w:szCs w:val="28"/>
        </w:rPr>
        <w:t>Корчак Ю.В.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в соответствии с нормами пункта </w:t>
      </w:r>
      <w:r w:rsidRPr="00A311A5">
        <w:rPr>
          <w:rFonts w:ascii="PT Astra Serif" w:hAnsi="PT Astra Serif"/>
          <w:b w:val="0"/>
          <w:color w:val="auto"/>
          <w:sz w:val="28"/>
          <w:szCs w:val="28"/>
        </w:rPr>
        <w:t>9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b w:val="0"/>
          <w:color w:val="auto"/>
          <w:sz w:val="28"/>
          <w:szCs w:val="28"/>
        </w:rPr>
        <w:t>части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2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>
        <w:rPr>
          <w:rFonts w:ascii="PT Astra Serif" w:hAnsi="PT Astra Serif"/>
          <w:b w:val="0"/>
          <w:color w:val="auto"/>
          <w:sz w:val="28"/>
          <w:szCs w:val="28"/>
        </w:rPr>
        <w:t>»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, Бюджетного кодекса Российской Федерации, а также на основании пункта 1.</w:t>
      </w:r>
      <w:r>
        <w:rPr>
          <w:rFonts w:ascii="PT Astra Serif" w:hAnsi="PT Astra Serif"/>
          <w:b w:val="0"/>
          <w:color w:val="auto"/>
          <w:sz w:val="28"/>
          <w:szCs w:val="28"/>
        </w:rPr>
        <w:t>19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. плана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 работы Контрольно-счё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тной </w:t>
      </w:r>
      <w:r>
        <w:rPr>
          <w:rFonts w:ascii="PT Astra Serif" w:hAnsi="PT Astra Serif"/>
          <w:b w:val="0"/>
          <w:color w:val="auto"/>
          <w:sz w:val="28"/>
          <w:szCs w:val="28"/>
        </w:rPr>
        <w:t>палаты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Ульяновской области 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на 202</w:t>
      </w:r>
      <w:r>
        <w:rPr>
          <w:rFonts w:ascii="PT Astra Serif" w:hAnsi="PT Astra Serif"/>
          <w:b w:val="0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год, утверждённого 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распоряжением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МКСО 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от </w:t>
      </w:r>
      <w:r>
        <w:rPr>
          <w:rFonts w:ascii="PT Astra Serif" w:hAnsi="PT Astra Serif"/>
          <w:b w:val="0"/>
          <w:color w:val="auto"/>
          <w:sz w:val="28"/>
          <w:szCs w:val="28"/>
        </w:rPr>
        <w:t>22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>.12.202</w:t>
      </w:r>
      <w:r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 xml:space="preserve"> №</w:t>
      </w:r>
      <w:r>
        <w:rPr>
          <w:rFonts w:ascii="PT Astra Serif" w:hAnsi="PT Astra Serif"/>
          <w:b w:val="0"/>
          <w:color w:val="auto"/>
          <w:sz w:val="28"/>
          <w:szCs w:val="28"/>
        </w:rPr>
        <w:t>36-</w:t>
      </w:r>
      <w:r w:rsidRPr="00866712">
        <w:rPr>
          <w:rFonts w:ascii="PT Astra Serif" w:hAnsi="PT Astra Serif"/>
          <w:b w:val="0"/>
          <w:color w:val="auto"/>
          <w:sz w:val="28"/>
          <w:szCs w:val="28"/>
        </w:rPr>
        <w:t>р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, удостоверения № </w:t>
      </w:r>
      <w:r>
        <w:rPr>
          <w:rFonts w:ascii="PT Astra Serif" w:hAnsi="PT Astra Serif"/>
          <w:b w:val="0"/>
          <w:color w:val="auto"/>
          <w:sz w:val="28"/>
          <w:szCs w:val="28"/>
        </w:rPr>
        <w:t>21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от </w:t>
      </w:r>
      <w:r w:rsidRPr="0078432A">
        <w:rPr>
          <w:rFonts w:ascii="PT Astra Serif" w:hAnsi="PT Astra Serif"/>
          <w:b w:val="0"/>
          <w:color w:val="auto"/>
          <w:sz w:val="28"/>
          <w:szCs w:val="28"/>
        </w:rPr>
        <w:t>17.10.2024</w:t>
      </w:r>
      <w:r w:rsidRPr="0078432A">
        <w:rPr>
          <w:rFonts w:ascii="PT Astra Serif" w:hAnsi="PT Astra Serif"/>
          <w:b w:val="0"/>
          <w:color w:val="0000FF"/>
          <w:sz w:val="28"/>
          <w:szCs w:val="28"/>
        </w:rPr>
        <w:t>.</w:t>
      </w:r>
    </w:p>
    <w:p w:rsidR="00C41D58" w:rsidRPr="002474ED" w:rsidRDefault="00C41D58" w:rsidP="00C41D58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>Отчёт об исполнении бюджета</w:t>
      </w:r>
      <w:r w:rsidRPr="002474ED">
        <w:rPr>
          <w:rFonts w:ascii="PT Astra Serif" w:hAnsi="PT Astra Serif"/>
          <w:bCs/>
          <w:sz w:val="28"/>
          <w:szCs w:val="28"/>
        </w:rPr>
        <w:t xml:space="preserve"> муниципального образования «Вешкаймский район» за </w:t>
      </w:r>
      <w:r>
        <w:rPr>
          <w:rFonts w:ascii="PT Astra Serif" w:hAnsi="PT Astra Serif"/>
          <w:bCs/>
          <w:sz w:val="28"/>
          <w:szCs w:val="28"/>
        </w:rPr>
        <w:t>9 месяцев</w:t>
      </w:r>
      <w:r w:rsidRPr="002474ED">
        <w:rPr>
          <w:rFonts w:ascii="PT Astra Serif" w:hAnsi="PT Astra Serif"/>
          <w:bCs/>
          <w:sz w:val="28"/>
          <w:szCs w:val="28"/>
        </w:rPr>
        <w:t xml:space="preserve"> 202</w:t>
      </w:r>
      <w:r>
        <w:rPr>
          <w:rFonts w:ascii="PT Astra Serif" w:hAnsi="PT Astra Serif"/>
          <w:bCs/>
          <w:sz w:val="28"/>
          <w:szCs w:val="28"/>
        </w:rPr>
        <w:t>4</w:t>
      </w:r>
      <w:r w:rsidRPr="002474ED">
        <w:rPr>
          <w:rFonts w:ascii="PT Astra Serif" w:hAnsi="PT Astra Serif"/>
          <w:bCs/>
          <w:sz w:val="28"/>
          <w:szCs w:val="28"/>
        </w:rPr>
        <w:t xml:space="preserve"> года утверждён постановлением администрации муниципального образования «Вешкаймский район» от </w:t>
      </w:r>
      <w:r>
        <w:rPr>
          <w:rFonts w:ascii="PT Astra Serif" w:hAnsi="PT Astra Serif"/>
          <w:bCs/>
          <w:sz w:val="28"/>
          <w:szCs w:val="28"/>
        </w:rPr>
        <w:t>10.10.2024</w:t>
      </w:r>
      <w:r w:rsidRPr="002474ED">
        <w:rPr>
          <w:rFonts w:ascii="PT Astra Serif" w:hAnsi="PT Astra Serif"/>
          <w:bCs/>
          <w:sz w:val="28"/>
          <w:szCs w:val="28"/>
        </w:rPr>
        <w:t xml:space="preserve"> № </w:t>
      </w:r>
      <w:r>
        <w:rPr>
          <w:rFonts w:ascii="PT Astra Serif" w:hAnsi="PT Astra Serif"/>
          <w:bCs/>
          <w:sz w:val="28"/>
          <w:szCs w:val="28"/>
        </w:rPr>
        <w:t>802</w:t>
      </w:r>
      <w:r w:rsidRPr="002474ED">
        <w:rPr>
          <w:rFonts w:ascii="PT Astra Serif" w:hAnsi="PT Astra Serif"/>
          <w:bCs/>
          <w:sz w:val="28"/>
          <w:szCs w:val="28"/>
        </w:rPr>
        <w:t xml:space="preserve">, представлен в МКСО </w:t>
      </w:r>
      <w:r>
        <w:rPr>
          <w:rFonts w:ascii="PT Astra Serif" w:hAnsi="PT Astra Serif"/>
          <w:bCs/>
          <w:sz w:val="28"/>
          <w:szCs w:val="28"/>
        </w:rPr>
        <w:t>11.10.2024</w:t>
      </w:r>
      <w:r w:rsidRPr="002474ED">
        <w:rPr>
          <w:rFonts w:ascii="PT Astra Serif" w:hAnsi="PT Astra Serif"/>
          <w:bCs/>
          <w:sz w:val="28"/>
          <w:szCs w:val="28"/>
        </w:rPr>
        <w:t xml:space="preserve">. </w:t>
      </w:r>
    </w:p>
    <w:p w:rsidR="00C41D58" w:rsidRPr="00C41D58" w:rsidRDefault="00C41D58" w:rsidP="00C41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C41D58">
        <w:rPr>
          <w:rFonts w:ascii="PT Astra Serif" w:hAnsi="PT Astra Serif"/>
          <w:bCs/>
          <w:color w:val="000000"/>
          <w:sz w:val="28"/>
          <w:szCs w:val="28"/>
          <w:u w:val="single"/>
        </w:rPr>
        <w:t>Анализ общих показателей исполнения бюджета</w:t>
      </w:r>
      <w:r w:rsidRPr="00C41D58">
        <w:rPr>
          <w:rFonts w:ascii="PT Astra Serif" w:hAnsi="PT Astra Serif"/>
          <w:sz w:val="28"/>
          <w:szCs w:val="28"/>
          <w:u w:val="single"/>
        </w:rPr>
        <w:t xml:space="preserve"> за 9 месяцев 2024 года.</w:t>
      </w:r>
    </w:p>
    <w:p w:rsidR="00C41D58" w:rsidRPr="002474ED" w:rsidRDefault="00C41D58" w:rsidP="00C41D58">
      <w:pPr>
        <w:pStyle w:val="a6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>При подготовке заключения на отчёт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2474E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2474E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2474ED">
        <w:rPr>
          <w:rFonts w:ascii="PT Astra Serif" w:hAnsi="PT Astra Serif"/>
          <w:sz w:val="28"/>
          <w:szCs w:val="28"/>
        </w:rPr>
        <w:t>проведён анализ фактического исполнения бюджета</w:t>
      </w:r>
      <w:r w:rsidRPr="002474ED">
        <w:rPr>
          <w:rFonts w:ascii="PT Astra Serif" w:hAnsi="PT Astra Serif"/>
          <w:bCs/>
          <w:sz w:val="28"/>
          <w:szCs w:val="28"/>
        </w:rPr>
        <w:t xml:space="preserve"> муниципального образования «Вешкаймский район» по отношению </w:t>
      </w:r>
      <w:r w:rsidRPr="002474ED">
        <w:rPr>
          <w:rFonts w:ascii="PT Astra Serif" w:hAnsi="PT Astra Serif"/>
          <w:sz w:val="28"/>
          <w:szCs w:val="28"/>
        </w:rPr>
        <w:t xml:space="preserve">к годовым бюджетным назначениям, утверждённым решением Совета депутатов </w:t>
      </w:r>
      <w:r w:rsidRPr="002474ED">
        <w:rPr>
          <w:rFonts w:ascii="PT Astra Serif" w:hAnsi="PT Astra Serif"/>
          <w:bCs/>
          <w:sz w:val="28"/>
          <w:szCs w:val="28"/>
        </w:rPr>
        <w:t xml:space="preserve">муниципального образования «Вешкаймский район» </w:t>
      </w:r>
      <w:r w:rsidRPr="002352DA">
        <w:rPr>
          <w:rFonts w:ascii="PT Astra Serif" w:hAnsi="PT Astra Serif"/>
          <w:sz w:val="28"/>
          <w:szCs w:val="28"/>
        </w:rPr>
        <w:t xml:space="preserve">от 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1</w:t>
      </w:r>
      <w:r>
        <w:rPr>
          <w:rFonts w:ascii="PT Astra Serif" w:eastAsia="Arial Unicode MS" w:hAnsi="PT Astra Serif" w:cs="Arial Unicode MS"/>
          <w:sz w:val="28"/>
          <w:szCs w:val="28"/>
        </w:rPr>
        <w:t>2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.12.202</w:t>
      </w:r>
      <w:r>
        <w:rPr>
          <w:rFonts w:ascii="PT Astra Serif" w:eastAsia="Arial Unicode MS" w:hAnsi="PT Astra Serif" w:cs="Arial Unicode MS"/>
          <w:sz w:val="28"/>
          <w:szCs w:val="28"/>
        </w:rPr>
        <w:t>3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 xml:space="preserve"> № </w:t>
      </w:r>
      <w:r>
        <w:rPr>
          <w:rFonts w:ascii="PT Astra Serif" w:eastAsia="Arial Unicode MS" w:hAnsi="PT Astra Serif" w:cs="Arial Unicode MS"/>
          <w:sz w:val="28"/>
          <w:szCs w:val="28"/>
        </w:rPr>
        <w:t>5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/</w:t>
      </w:r>
      <w:r>
        <w:rPr>
          <w:rFonts w:ascii="PT Astra Serif" w:eastAsia="Arial Unicode MS" w:hAnsi="PT Astra Serif" w:cs="Arial Unicode MS"/>
          <w:sz w:val="28"/>
          <w:szCs w:val="28"/>
        </w:rPr>
        <w:t>29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 xml:space="preserve"> </w:t>
      </w:r>
      <w:r w:rsidRPr="002352DA">
        <w:rPr>
          <w:rFonts w:ascii="PT Astra Serif" w:hAnsi="PT Astra Serif"/>
          <w:sz w:val="28"/>
          <w:szCs w:val="28"/>
        </w:rPr>
        <w:t>«О бюджете муниципального образования «Вешкаймский район» на 202</w:t>
      </w:r>
      <w:r>
        <w:rPr>
          <w:rFonts w:ascii="PT Astra Serif" w:hAnsi="PT Astra Serif"/>
          <w:sz w:val="28"/>
          <w:szCs w:val="28"/>
        </w:rPr>
        <w:t>4</w:t>
      </w:r>
      <w:r w:rsidRPr="002352DA">
        <w:rPr>
          <w:rFonts w:ascii="PT Astra Serif" w:hAnsi="PT Astra Serif"/>
          <w:sz w:val="28"/>
          <w:szCs w:val="28"/>
        </w:rPr>
        <w:t xml:space="preserve"> год и на плановый период на 202</w:t>
      </w:r>
      <w:r>
        <w:rPr>
          <w:rFonts w:ascii="PT Astra Serif" w:hAnsi="PT Astra Serif"/>
          <w:sz w:val="28"/>
          <w:szCs w:val="28"/>
        </w:rPr>
        <w:t>5</w:t>
      </w:r>
      <w:r w:rsidRPr="002352D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352DA">
        <w:rPr>
          <w:rFonts w:ascii="PT Astra Serif" w:hAnsi="PT Astra Serif"/>
          <w:sz w:val="28"/>
          <w:szCs w:val="28"/>
        </w:rPr>
        <w:t xml:space="preserve"> годов»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(в редакции от 14.06.2024 №10/81) </w:t>
      </w:r>
      <w:r w:rsidRPr="002474ED">
        <w:rPr>
          <w:rFonts w:ascii="PT Astra Serif" w:hAnsi="PT Astra Serif"/>
          <w:sz w:val="28"/>
          <w:szCs w:val="28"/>
        </w:rPr>
        <w:t xml:space="preserve">(далее по тексту Решение о бюджете), к показателям сводной бюджетной росписи за отчётный период. </w:t>
      </w:r>
    </w:p>
    <w:p w:rsidR="00C41D58" w:rsidRPr="00026B8C" w:rsidRDefault="00C41D58" w:rsidP="00C41D58">
      <w:pPr>
        <w:snapToGri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Первоначально, </w:t>
      </w:r>
      <w:r>
        <w:rPr>
          <w:rFonts w:ascii="PT Astra Serif" w:hAnsi="PT Astra Serif"/>
          <w:sz w:val="28"/>
          <w:szCs w:val="28"/>
        </w:rPr>
        <w:t>Решением о бюджете</w:t>
      </w:r>
      <w:r w:rsidRPr="002474ED">
        <w:rPr>
          <w:rFonts w:ascii="PT Astra Serif" w:hAnsi="PT Astra Serif"/>
          <w:color w:val="000000"/>
          <w:sz w:val="28"/>
          <w:szCs w:val="28"/>
        </w:rPr>
        <w:t>,</w:t>
      </w:r>
      <w:r w:rsidRPr="002474ED">
        <w:rPr>
          <w:rFonts w:ascii="PT Astra Serif" w:hAnsi="PT Astra Serif"/>
          <w:sz w:val="28"/>
          <w:szCs w:val="28"/>
        </w:rPr>
        <w:t xml:space="preserve"> бюджет МО «Вешкаймский район» на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по доходам </w:t>
      </w:r>
      <w:r w:rsidRPr="002474ED">
        <w:rPr>
          <w:rFonts w:ascii="PT Astra Serif" w:hAnsi="PT Astra Serif"/>
          <w:sz w:val="28"/>
          <w:szCs w:val="28"/>
        </w:rPr>
        <w:t xml:space="preserve">был утвержден в сумме </w:t>
      </w:r>
      <w:r>
        <w:rPr>
          <w:rFonts w:ascii="PT Astra Serif" w:hAnsi="PT Astra Serif"/>
          <w:sz w:val="28"/>
          <w:szCs w:val="28"/>
        </w:rPr>
        <w:t xml:space="preserve">506 282,7 </w:t>
      </w:r>
      <w:r w:rsidRPr="002474ED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</w:t>
      </w:r>
      <w:r w:rsidRPr="002474ED">
        <w:rPr>
          <w:rFonts w:ascii="PT Astra Serif" w:hAnsi="PT Astra Serif"/>
          <w:sz w:val="28"/>
          <w:szCs w:val="28"/>
        </w:rPr>
        <w:t xml:space="preserve">ублей, по расходным обязательствам </w:t>
      </w:r>
      <w:r>
        <w:rPr>
          <w:rFonts w:ascii="PT Astra Serif" w:hAnsi="PT Astra Serif"/>
          <w:sz w:val="28"/>
          <w:szCs w:val="28"/>
        </w:rPr>
        <w:t>506 282,7</w:t>
      </w:r>
      <w:r w:rsidRPr="003C6A69">
        <w:rPr>
          <w:rFonts w:ascii="PT Astra Serif" w:hAnsi="PT Astra Serif"/>
          <w:sz w:val="28"/>
          <w:szCs w:val="28"/>
        </w:rPr>
        <w:t xml:space="preserve"> тыс.</w:t>
      </w:r>
      <w:r w:rsidRPr="002474ED">
        <w:rPr>
          <w:rFonts w:ascii="PT Astra Serif" w:hAnsi="PT Astra Serif"/>
          <w:sz w:val="28"/>
          <w:szCs w:val="28"/>
        </w:rPr>
        <w:t xml:space="preserve"> рублей, </w:t>
      </w:r>
      <w:r>
        <w:rPr>
          <w:rFonts w:ascii="PT Astra Serif" w:hAnsi="PT Astra Serif"/>
          <w:sz w:val="28"/>
          <w:szCs w:val="28"/>
        </w:rPr>
        <w:t>дефицит 0,0 тыс. рублей.</w:t>
      </w:r>
    </w:p>
    <w:p w:rsidR="00C41D58" w:rsidRPr="00570F1B" w:rsidRDefault="00C41D58" w:rsidP="00C41D58">
      <w:pPr>
        <w:pStyle w:val="a6"/>
        <w:spacing w:after="0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В течение </w:t>
      </w:r>
      <w:r w:rsidRPr="001E49BB">
        <w:rPr>
          <w:rFonts w:ascii="PT Astra Serif" w:hAnsi="PT Astra Serif"/>
          <w:sz w:val="28"/>
          <w:szCs w:val="28"/>
        </w:rPr>
        <w:t xml:space="preserve">9 </w:t>
      </w:r>
      <w:r>
        <w:rPr>
          <w:rFonts w:ascii="PT Astra Serif" w:hAnsi="PT Astra Serif"/>
          <w:sz w:val="28"/>
          <w:szCs w:val="28"/>
        </w:rPr>
        <w:t>месяцев</w:t>
      </w:r>
      <w:r w:rsidRPr="002474E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 в утверждённый бюджет изменения вносились </w:t>
      </w:r>
      <w:r>
        <w:rPr>
          <w:rFonts w:ascii="PT Astra Serif" w:hAnsi="PT Astra Serif"/>
          <w:sz w:val="28"/>
          <w:szCs w:val="28"/>
        </w:rPr>
        <w:t>2</w:t>
      </w:r>
      <w:r w:rsidRPr="002474ED">
        <w:rPr>
          <w:rFonts w:ascii="PT Astra Serif" w:hAnsi="PT Astra Serif"/>
          <w:sz w:val="28"/>
          <w:szCs w:val="28"/>
        </w:rPr>
        <w:t xml:space="preserve"> раз</w:t>
      </w:r>
      <w:r>
        <w:rPr>
          <w:rFonts w:ascii="PT Astra Serif" w:hAnsi="PT Astra Serif"/>
          <w:sz w:val="28"/>
          <w:szCs w:val="28"/>
        </w:rPr>
        <w:t>а</w:t>
      </w:r>
      <w:r w:rsidRPr="002474ED">
        <w:rPr>
          <w:rFonts w:ascii="PT Astra Serif" w:hAnsi="PT Astra Serif"/>
          <w:sz w:val="28"/>
          <w:szCs w:val="28"/>
        </w:rPr>
        <w:t xml:space="preserve"> решени</w:t>
      </w:r>
      <w:r>
        <w:rPr>
          <w:rFonts w:ascii="PT Astra Serif" w:hAnsi="PT Astra Serif"/>
          <w:sz w:val="28"/>
          <w:szCs w:val="28"/>
        </w:rPr>
        <w:t>ями</w:t>
      </w:r>
      <w:r w:rsidRPr="002474ED">
        <w:rPr>
          <w:rFonts w:ascii="PT Astra Serif" w:hAnsi="PT Astra Serif"/>
          <w:sz w:val="28"/>
          <w:szCs w:val="28"/>
        </w:rPr>
        <w:t xml:space="preserve"> Совета д</w:t>
      </w:r>
      <w:r>
        <w:rPr>
          <w:rFonts w:ascii="PT Astra Serif" w:hAnsi="PT Astra Serif"/>
          <w:sz w:val="28"/>
          <w:szCs w:val="28"/>
        </w:rPr>
        <w:t xml:space="preserve">епутатов МО «Вешкаймский район», которые </w:t>
      </w:r>
      <w:r w:rsidRPr="00767363">
        <w:rPr>
          <w:rFonts w:ascii="PT Astra Serif" w:hAnsi="PT Astra Serif"/>
          <w:sz w:val="28"/>
          <w:szCs w:val="28"/>
        </w:rPr>
        <w:t>связаны, в основном, с необходимостью отражения в доходной и расходной части бюджета района полученных безвозмездных поступлений</w:t>
      </w:r>
      <w:r>
        <w:rPr>
          <w:rFonts w:ascii="PT Astra Serif" w:hAnsi="PT Astra Serif"/>
          <w:sz w:val="28"/>
          <w:szCs w:val="28"/>
        </w:rPr>
        <w:t xml:space="preserve">, а так же </w:t>
      </w:r>
      <w:r w:rsidRPr="00570F1B">
        <w:rPr>
          <w:rFonts w:ascii="PT Astra Serif" w:hAnsi="PT Astra Serif"/>
          <w:color w:val="auto"/>
          <w:sz w:val="28"/>
          <w:szCs w:val="28"/>
        </w:rPr>
        <w:t>поступлением в отчётном периоде собственных доходов в объёмах, отличных от показателей, которые были запланированы ранее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0026A">
        <w:rPr>
          <w:rFonts w:ascii="PT Astra Serif" w:hAnsi="PT Astra Serif"/>
          <w:sz w:val="28"/>
          <w:szCs w:val="28"/>
        </w:rPr>
        <w:t>Показатели, отражённые по состоянию на 01.</w:t>
      </w:r>
      <w:r>
        <w:rPr>
          <w:rFonts w:ascii="PT Astra Serif" w:hAnsi="PT Astra Serif"/>
          <w:sz w:val="28"/>
          <w:szCs w:val="28"/>
        </w:rPr>
        <w:t>10</w:t>
      </w:r>
      <w:r w:rsidRPr="0040026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40026A">
        <w:rPr>
          <w:rFonts w:ascii="PT Astra Serif" w:hAnsi="PT Astra Serif"/>
          <w:sz w:val="28"/>
          <w:szCs w:val="28"/>
        </w:rPr>
        <w:t xml:space="preserve"> в отчёте об исполнении бюджета за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9 месяцев 2</w:t>
      </w:r>
      <w:r w:rsidRPr="002474ED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2474ED">
        <w:rPr>
          <w:rFonts w:ascii="PT Astra Serif" w:hAnsi="PT Astra Serif"/>
          <w:sz w:val="28"/>
          <w:szCs w:val="28"/>
        </w:rPr>
        <w:t xml:space="preserve"> соответствуют объёму доходов, </w:t>
      </w:r>
      <w:r w:rsidRPr="002474ED">
        <w:rPr>
          <w:rFonts w:ascii="PT Astra Serif" w:hAnsi="PT Astra Serif"/>
          <w:sz w:val="28"/>
          <w:szCs w:val="28"/>
        </w:rPr>
        <w:lastRenderedPageBreak/>
        <w:t>расходов и источников финансирования дефицита бюджета, утверждённых сводной бюджетной росписью по состоянию на 01.</w:t>
      </w:r>
      <w:r>
        <w:rPr>
          <w:rFonts w:ascii="PT Astra Serif" w:hAnsi="PT Astra Serif"/>
          <w:sz w:val="28"/>
          <w:szCs w:val="28"/>
        </w:rPr>
        <w:t>10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 xml:space="preserve">4. </w:t>
      </w:r>
    </w:p>
    <w:p w:rsidR="00C41D58" w:rsidRPr="002474ED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>В результате внесённых изменений и дополнений в бюджет района его доходная часть по состоянию на 01.</w:t>
      </w:r>
      <w:r>
        <w:rPr>
          <w:rFonts w:ascii="PT Astra Serif" w:hAnsi="PT Astra Serif"/>
          <w:sz w:val="28"/>
          <w:szCs w:val="28"/>
        </w:rPr>
        <w:t>10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соответствии со с</w:t>
      </w:r>
      <w:r w:rsidRPr="002474ED">
        <w:rPr>
          <w:rFonts w:ascii="PT Astra Serif" w:hAnsi="PT Astra Serif"/>
          <w:sz w:val="28"/>
          <w:szCs w:val="28"/>
        </w:rPr>
        <w:t>водной бюджетной роспис</w:t>
      </w:r>
      <w:r>
        <w:rPr>
          <w:rFonts w:ascii="PT Astra Serif" w:hAnsi="PT Astra Serif"/>
          <w:sz w:val="28"/>
          <w:szCs w:val="28"/>
        </w:rPr>
        <w:t xml:space="preserve">ью </w:t>
      </w:r>
      <w:r w:rsidRPr="002474ED">
        <w:rPr>
          <w:rFonts w:ascii="PT Astra Serif" w:hAnsi="PT Astra Serif"/>
          <w:sz w:val="28"/>
          <w:szCs w:val="28"/>
        </w:rPr>
        <w:t>по состоянию на 01.</w:t>
      </w:r>
      <w:r>
        <w:rPr>
          <w:rFonts w:ascii="PT Astra Serif" w:hAnsi="PT Astra Serif"/>
          <w:sz w:val="28"/>
          <w:szCs w:val="28"/>
        </w:rPr>
        <w:t>10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составила </w:t>
      </w:r>
      <w:r>
        <w:rPr>
          <w:rFonts w:ascii="PT Astra Serif" w:hAnsi="PT Astra Serif"/>
          <w:sz w:val="28"/>
          <w:szCs w:val="28"/>
        </w:rPr>
        <w:t>564 997,6</w:t>
      </w:r>
      <w:r w:rsidRPr="002474ED">
        <w:rPr>
          <w:rFonts w:ascii="PT Astra Serif" w:hAnsi="PT Astra Serif"/>
          <w:sz w:val="16"/>
          <w:szCs w:val="16"/>
        </w:rPr>
        <w:t xml:space="preserve"> </w:t>
      </w:r>
      <w:r w:rsidRPr="002474ED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2474ED">
        <w:rPr>
          <w:rFonts w:ascii="PT Astra Serif" w:hAnsi="PT Astra Serif"/>
          <w:sz w:val="28"/>
          <w:szCs w:val="28"/>
        </w:rPr>
        <w:t xml:space="preserve">асходная часть в соответствии с бюджетной росписью составила </w:t>
      </w:r>
      <w:r>
        <w:rPr>
          <w:rFonts w:ascii="PT Astra Serif" w:hAnsi="PT Astra Serif"/>
          <w:sz w:val="28"/>
          <w:szCs w:val="28"/>
        </w:rPr>
        <w:t xml:space="preserve">567 472,3 </w:t>
      </w:r>
      <w:r w:rsidRPr="002474ED">
        <w:rPr>
          <w:rFonts w:ascii="PT Astra Serif" w:hAnsi="PT Astra Serif"/>
          <w:sz w:val="16"/>
          <w:szCs w:val="16"/>
        </w:rPr>
        <w:t xml:space="preserve"> </w:t>
      </w:r>
      <w:r w:rsidRPr="002474ED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 З</w:t>
      </w:r>
      <w:r w:rsidRPr="002474ED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9 месяцев </w:t>
      </w:r>
      <w:r w:rsidRPr="002474E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 сложился плановый объём дефицита бюджета в размере </w:t>
      </w:r>
      <w:r>
        <w:rPr>
          <w:rFonts w:ascii="PT Astra Serif" w:hAnsi="PT Astra Serif"/>
          <w:sz w:val="28"/>
          <w:szCs w:val="28"/>
        </w:rPr>
        <w:t>2 474,7</w:t>
      </w:r>
      <w:r w:rsidRPr="002474ED">
        <w:rPr>
          <w:rFonts w:ascii="PT Astra Serif" w:hAnsi="PT Astra Serif"/>
          <w:sz w:val="28"/>
          <w:szCs w:val="28"/>
        </w:rPr>
        <w:t xml:space="preserve"> тыс. рублей, как предусмотрено решением о бюджете и сводной бюджетной росписью, или увеличился на </w:t>
      </w:r>
      <w:r>
        <w:rPr>
          <w:rFonts w:ascii="PT Astra Serif" w:hAnsi="PT Astra Serif"/>
          <w:sz w:val="28"/>
          <w:szCs w:val="28"/>
        </w:rPr>
        <w:t>2 474,7</w:t>
      </w:r>
      <w:r w:rsidRPr="002474ED">
        <w:rPr>
          <w:rFonts w:ascii="PT Astra Serif" w:hAnsi="PT Astra Serif"/>
          <w:sz w:val="28"/>
          <w:szCs w:val="28"/>
        </w:rPr>
        <w:t xml:space="preserve"> тыс. рублей.</w:t>
      </w:r>
    </w:p>
    <w:p w:rsidR="00C41D58" w:rsidRPr="002474ED" w:rsidRDefault="00C41D58" w:rsidP="00C41D58">
      <w:pPr>
        <w:pStyle w:val="a6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color w:val="auto"/>
          <w:sz w:val="28"/>
          <w:szCs w:val="28"/>
        </w:rPr>
        <w:t>Согласно отчётны</w:t>
      </w:r>
      <w:r>
        <w:rPr>
          <w:rFonts w:ascii="PT Astra Serif" w:hAnsi="PT Astra Serif"/>
          <w:color w:val="auto"/>
          <w:sz w:val="28"/>
          <w:szCs w:val="28"/>
        </w:rPr>
        <w:t>м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данны</w:t>
      </w:r>
      <w:r>
        <w:rPr>
          <w:rFonts w:ascii="PT Astra Serif" w:hAnsi="PT Astra Serif"/>
          <w:color w:val="auto"/>
          <w:sz w:val="28"/>
          <w:szCs w:val="28"/>
        </w:rPr>
        <w:t>м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за </w:t>
      </w:r>
      <w:r>
        <w:rPr>
          <w:rFonts w:ascii="PT Astra Serif" w:hAnsi="PT Astra Serif"/>
          <w:color w:val="auto"/>
          <w:sz w:val="28"/>
          <w:szCs w:val="28"/>
        </w:rPr>
        <w:t xml:space="preserve">9 месяцев </w:t>
      </w:r>
      <w:r w:rsidRPr="002474ED">
        <w:rPr>
          <w:rFonts w:ascii="PT Astra Serif" w:hAnsi="PT Astra Serif"/>
          <w:color w:val="auto"/>
          <w:sz w:val="28"/>
          <w:szCs w:val="28"/>
        </w:rPr>
        <w:t>202</w:t>
      </w:r>
      <w:r>
        <w:rPr>
          <w:rFonts w:ascii="PT Astra Serif" w:hAnsi="PT Astra Serif"/>
          <w:color w:val="auto"/>
          <w:sz w:val="28"/>
          <w:szCs w:val="28"/>
        </w:rPr>
        <w:t>4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года бюджет района по доходам исполнен на </w:t>
      </w:r>
      <w:r>
        <w:rPr>
          <w:rFonts w:ascii="PT Astra Serif" w:hAnsi="PT Astra Serif"/>
          <w:color w:val="auto"/>
          <w:sz w:val="28"/>
          <w:szCs w:val="28"/>
        </w:rPr>
        <w:t>428 986,5 тыс.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рублей, или </w:t>
      </w:r>
      <w:r>
        <w:rPr>
          <w:rFonts w:ascii="PT Astra Serif" w:hAnsi="PT Astra Serif"/>
          <w:color w:val="auto"/>
          <w:sz w:val="28"/>
          <w:szCs w:val="28"/>
        </w:rPr>
        <w:t>75,9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% к утверждённым годовым назначениям согласно сводной бюджетной росписи. По расходам исполнение составило </w:t>
      </w:r>
      <w:r>
        <w:rPr>
          <w:rFonts w:ascii="PT Astra Serif" w:hAnsi="PT Astra Serif"/>
          <w:color w:val="auto"/>
          <w:sz w:val="28"/>
          <w:szCs w:val="28"/>
        </w:rPr>
        <w:t>409 974,9 т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ыс. рублей, или </w:t>
      </w:r>
      <w:r>
        <w:rPr>
          <w:rFonts w:ascii="PT Astra Serif" w:hAnsi="PT Astra Serif"/>
          <w:color w:val="auto"/>
          <w:sz w:val="28"/>
          <w:szCs w:val="28"/>
        </w:rPr>
        <w:t>72,2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% к утверждённым </w:t>
      </w:r>
      <w:r>
        <w:rPr>
          <w:rFonts w:ascii="PT Astra Serif" w:hAnsi="PT Astra Serif"/>
          <w:color w:val="auto"/>
          <w:sz w:val="28"/>
          <w:szCs w:val="28"/>
        </w:rPr>
        <w:t xml:space="preserve">по </w:t>
      </w:r>
      <w:r w:rsidRPr="002474ED">
        <w:rPr>
          <w:rFonts w:ascii="PT Astra Serif" w:hAnsi="PT Astra Serif"/>
          <w:color w:val="auto"/>
          <w:sz w:val="28"/>
          <w:szCs w:val="28"/>
        </w:rPr>
        <w:t>сводной бюджетной роспис</w:t>
      </w:r>
      <w:r>
        <w:rPr>
          <w:rFonts w:ascii="PT Astra Serif" w:hAnsi="PT Astra Serif"/>
          <w:color w:val="auto"/>
          <w:sz w:val="28"/>
          <w:szCs w:val="28"/>
        </w:rPr>
        <w:t xml:space="preserve">и </w:t>
      </w:r>
      <w:r w:rsidRPr="002474ED">
        <w:rPr>
          <w:rFonts w:ascii="PT Astra Serif" w:hAnsi="PT Astra Serif"/>
          <w:color w:val="auto"/>
          <w:sz w:val="28"/>
          <w:szCs w:val="28"/>
        </w:rPr>
        <w:t>годовым назначениям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2474ED">
        <w:rPr>
          <w:rFonts w:ascii="PT Astra Serif" w:hAnsi="PT Astra Serif"/>
          <w:sz w:val="28"/>
          <w:szCs w:val="28"/>
        </w:rPr>
        <w:t xml:space="preserve">лановые </w:t>
      </w:r>
      <w:r>
        <w:rPr>
          <w:rFonts w:ascii="PT Astra Serif" w:hAnsi="PT Astra Serif"/>
          <w:sz w:val="28"/>
          <w:szCs w:val="28"/>
        </w:rPr>
        <w:t xml:space="preserve">назначения по </w:t>
      </w:r>
      <w:r w:rsidRPr="002474ED">
        <w:rPr>
          <w:rFonts w:ascii="PT Astra Serif" w:hAnsi="PT Astra Serif"/>
          <w:sz w:val="28"/>
          <w:szCs w:val="28"/>
        </w:rPr>
        <w:t>доход</w:t>
      </w:r>
      <w:r>
        <w:rPr>
          <w:rFonts w:ascii="PT Astra Serif" w:hAnsi="PT Astra Serif"/>
          <w:sz w:val="28"/>
          <w:szCs w:val="28"/>
        </w:rPr>
        <w:t xml:space="preserve">ам </w:t>
      </w:r>
      <w:r w:rsidRPr="002474ED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увеличились</w:t>
      </w:r>
      <w:r w:rsidRPr="002474ED">
        <w:rPr>
          <w:rFonts w:ascii="PT Astra Serif" w:hAnsi="PT Astra Serif"/>
          <w:sz w:val="28"/>
          <w:szCs w:val="28"/>
        </w:rPr>
        <w:t xml:space="preserve"> к аналогичному </w:t>
      </w:r>
      <w:r>
        <w:rPr>
          <w:rFonts w:ascii="PT Astra Serif" w:hAnsi="PT Astra Serif"/>
          <w:sz w:val="28"/>
          <w:szCs w:val="28"/>
        </w:rPr>
        <w:t xml:space="preserve">периоду </w:t>
      </w:r>
      <w:r w:rsidRPr="002474E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на 38 143,2 тыс. </w:t>
      </w:r>
      <w:r w:rsidRPr="002474ED">
        <w:rPr>
          <w:rFonts w:ascii="PT Astra Serif" w:hAnsi="PT Astra Serif"/>
          <w:sz w:val="28"/>
          <w:szCs w:val="28"/>
        </w:rPr>
        <w:t xml:space="preserve">рублей, или на </w:t>
      </w:r>
      <w:r>
        <w:rPr>
          <w:rFonts w:ascii="PT Astra Serif" w:hAnsi="PT Astra Serif"/>
          <w:sz w:val="28"/>
          <w:szCs w:val="28"/>
        </w:rPr>
        <w:t>7,2</w:t>
      </w:r>
      <w:r w:rsidRPr="002474ED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. Основной </w:t>
      </w:r>
      <w:r w:rsidRPr="002474ED">
        <w:rPr>
          <w:rFonts w:ascii="PT Astra Serif" w:hAnsi="PT Astra Serif"/>
          <w:sz w:val="28"/>
          <w:szCs w:val="28"/>
        </w:rPr>
        <w:t xml:space="preserve">причиной </w:t>
      </w:r>
      <w:r>
        <w:rPr>
          <w:rFonts w:ascii="PT Astra Serif" w:hAnsi="PT Astra Serif"/>
          <w:sz w:val="28"/>
          <w:szCs w:val="28"/>
        </w:rPr>
        <w:t>роста является увеличение безвозмездных поступлений, которые н</w:t>
      </w:r>
      <w:r w:rsidRPr="002474ED">
        <w:rPr>
          <w:rFonts w:ascii="PT Astra Serif" w:hAnsi="PT Astra Serif"/>
          <w:sz w:val="28"/>
          <w:szCs w:val="28"/>
        </w:rPr>
        <w:t>а 01.</w:t>
      </w:r>
      <w:r>
        <w:rPr>
          <w:rFonts w:ascii="PT Astra Serif" w:hAnsi="PT Astra Serif"/>
          <w:sz w:val="28"/>
          <w:szCs w:val="28"/>
        </w:rPr>
        <w:t>10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утверждены больше</w:t>
      </w:r>
      <w:r w:rsidRPr="002474ED">
        <w:rPr>
          <w:rFonts w:ascii="PT Astra Serif" w:hAnsi="PT Astra Serif"/>
          <w:sz w:val="28"/>
          <w:szCs w:val="28"/>
        </w:rPr>
        <w:t>, чем в аналогичном периоде 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>32 327,7</w:t>
      </w:r>
      <w:r w:rsidRPr="002474ED">
        <w:rPr>
          <w:rFonts w:ascii="PT Astra Serif" w:hAnsi="PT Astra Serif"/>
          <w:sz w:val="28"/>
          <w:szCs w:val="28"/>
        </w:rPr>
        <w:t xml:space="preserve"> тыс. рублей, или на</w:t>
      </w:r>
      <w:r>
        <w:rPr>
          <w:rFonts w:ascii="PT Astra Serif" w:hAnsi="PT Astra Serif"/>
          <w:sz w:val="28"/>
          <w:szCs w:val="28"/>
        </w:rPr>
        <w:t xml:space="preserve"> 6,8</w:t>
      </w:r>
      <w:r w:rsidRPr="002474ED">
        <w:rPr>
          <w:rFonts w:ascii="PT Astra Serif" w:hAnsi="PT Astra Serif"/>
          <w:sz w:val="28"/>
          <w:szCs w:val="28"/>
        </w:rPr>
        <w:t xml:space="preserve">%. </w:t>
      </w:r>
    </w:p>
    <w:p w:rsidR="00C41D58" w:rsidRPr="002474ED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По данным отчёта об исполнении бюджета за </w:t>
      </w:r>
      <w:r>
        <w:rPr>
          <w:rFonts w:ascii="PT Astra Serif" w:hAnsi="PT Astra Serif"/>
          <w:sz w:val="28"/>
          <w:szCs w:val="28"/>
        </w:rPr>
        <w:t xml:space="preserve">9 месяцев </w:t>
      </w:r>
      <w:r w:rsidRPr="002474E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 бюджет фактически исполнен с профицитом в </w:t>
      </w:r>
      <w:r>
        <w:rPr>
          <w:rFonts w:ascii="PT Astra Serif" w:hAnsi="PT Astra Serif"/>
          <w:sz w:val="28"/>
          <w:szCs w:val="28"/>
        </w:rPr>
        <w:t>19 011,6</w:t>
      </w:r>
      <w:r w:rsidRPr="002474ED">
        <w:rPr>
          <w:rFonts w:ascii="PT Astra Serif" w:hAnsi="PT Astra Serif"/>
          <w:sz w:val="28"/>
          <w:szCs w:val="28"/>
        </w:rPr>
        <w:t xml:space="preserve"> тыс. рублей</w:t>
      </w:r>
      <w:r w:rsidRPr="00910F9E">
        <w:rPr>
          <w:rFonts w:ascii="PT Astra Serif" w:hAnsi="PT Astra Serif"/>
          <w:sz w:val="28"/>
          <w:szCs w:val="28"/>
        </w:rPr>
        <w:t xml:space="preserve">, сложившийся </w:t>
      </w:r>
      <w:r w:rsidRPr="003C421B">
        <w:rPr>
          <w:rFonts w:ascii="PT Astra Serif" w:hAnsi="PT Astra Serif"/>
          <w:sz w:val="28"/>
          <w:szCs w:val="28"/>
        </w:rPr>
        <w:t>ввиду наличия субвенций, предназначенных на выплаты заработной платы работникам образования и уплату страховых взносов в последующие после отчётной даты периоды</w:t>
      </w:r>
      <w:r>
        <w:rPr>
          <w:rFonts w:ascii="PT Astra Serif" w:hAnsi="PT Astra Serif"/>
          <w:sz w:val="28"/>
          <w:szCs w:val="28"/>
        </w:rPr>
        <w:t xml:space="preserve"> </w:t>
      </w:r>
      <w:r w:rsidRPr="003C421B">
        <w:rPr>
          <w:rFonts w:ascii="PT Astra Serif" w:hAnsi="PT Astra Serif"/>
          <w:sz w:val="28"/>
          <w:szCs w:val="28"/>
        </w:rPr>
        <w:t>(9 634,0 тыс. рублей), поступивших акцизов на</w:t>
      </w:r>
      <w:r>
        <w:rPr>
          <w:rFonts w:ascii="PT Astra Serif" w:hAnsi="PT Astra Serif"/>
          <w:sz w:val="28"/>
          <w:szCs w:val="28"/>
        </w:rPr>
        <w:t xml:space="preserve"> нефтепродукты (5 625,0 тыс. рублей) и субсидий на ремонт дорог (3 853,0 тыс. рублей).</w:t>
      </w:r>
      <w:r w:rsidRPr="002474ED">
        <w:rPr>
          <w:rFonts w:ascii="PT Astra Serif" w:hAnsi="PT Astra Serif"/>
          <w:sz w:val="28"/>
          <w:szCs w:val="28"/>
        </w:rPr>
        <w:t xml:space="preserve"> </w:t>
      </w:r>
    </w:p>
    <w:p w:rsidR="003A2BA7" w:rsidRDefault="003A2BA7" w:rsidP="003A2BA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A2BA7">
        <w:rPr>
          <w:rFonts w:ascii="PT Astra Serif" w:hAnsi="PT Astra Serif"/>
          <w:sz w:val="28"/>
          <w:szCs w:val="28"/>
          <w:u w:val="single"/>
        </w:rPr>
        <w:t>Резервный фонд администрации МО «Вешкаймский район»</w:t>
      </w:r>
      <w:r w:rsidRPr="00BF16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первоначально был утверждён в объёме 100,0 тыс. рублей по муниципальной программе «Управление муниципальными финансами муниципального образования «Вешкаймский район».</w:t>
      </w:r>
    </w:p>
    <w:p w:rsidR="003A2BA7" w:rsidRPr="00AC0B88" w:rsidRDefault="003A2BA7" w:rsidP="003A2BA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 01.</w:t>
      </w:r>
      <w:r w:rsidR="000B3D91" w:rsidRPr="000B3D91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.2024 ассигнования резервного фонда составляют 0,0 рублей. Ассигнования были сняты и направлены на первоочередные расходы.</w:t>
      </w:r>
    </w:p>
    <w:p w:rsidR="00C41D58" w:rsidRPr="00C41D58" w:rsidRDefault="00C41D58" w:rsidP="00C41D58">
      <w:pPr>
        <w:tabs>
          <w:tab w:val="left" w:pos="6705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</w:t>
      </w:r>
      <w:r w:rsidRPr="0046693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9 месяцев </w:t>
      </w:r>
      <w:r w:rsidRPr="00466935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 xml:space="preserve">4 </w:t>
      </w:r>
      <w:r w:rsidRPr="00466935">
        <w:rPr>
          <w:rFonts w:ascii="PT Astra Serif" w:hAnsi="PT Astra Serif"/>
          <w:sz w:val="28"/>
          <w:szCs w:val="28"/>
        </w:rPr>
        <w:t xml:space="preserve">года наблюдается отвлечение денежных средств на оплату пеней, штрафов, госпошлин по исполнительным листам </w:t>
      </w:r>
      <w:r>
        <w:rPr>
          <w:rFonts w:ascii="PT Astra Serif" w:hAnsi="PT Astra Serif"/>
          <w:sz w:val="28"/>
          <w:szCs w:val="28"/>
        </w:rPr>
        <w:t xml:space="preserve">и за нарушение законодательства о закупках и нарушение условий контрактов (договоров) </w:t>
      </w:r>
      <w:r w:rsidRPr="00466935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1 113,8 т</w:t>
      </w:r>
      <w:r w:rsidRPr="00466935">
        <w:rPr>
          <w:rFonts w:ascii="PT Astra Serif" w:hAnsi="PT Astra Serif"/>
          <w:sz w:val="28"/>
          <w:szCs w:val="28"/>
        </w:rPr>
        <w:t>ыс. рублей</w:t>
      </w:r>
      <w:r>
        <w:rPr>
          <w:rFonts w:ascii="PT Astra Serif" w:hAnsi="PT Astra Serif"/>
          <w:sz w:val="28"/>
          <w:szCs w:val="28"/>
        </w:rPr>
        <w:t>. К</w:t>
      </w:r>
      <w:r w:rsidRPr="00466935">
        <w:rPr>
          <w:rFonts w:ascii="PT Astra Serif" w:hAnsi="PT Astra Serif"/>
          <w:sz w:val="28"/>
          <w:szCs w:val="28"/>
        </w:rPr>
        <w:t xml:space="preserve"> соответствующему </w:t>
      </w:r>
      <w:r>
        <w:rPr>
          <w:rFonts w:ascii="PT Astra Serif" w:hAnsi="PT Astra Serif"/>
          <w:sz w:val="28"/>
          <w:szCs w:val="28"/>
        </w:rPr>
        <w:t xml:space="preserve">периоду </w:t>
      </w:r>
      <w:r w:rsidRPr="00466935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 xml:space="preserve">3 </w:t>
      </w:r>
      <w:r w:rsidRPr="00466935">
        <w:rPr>
          <w:rFonts w:ascii="PT Astra Serif" w:hAnsi="PT Astra Serif"/>
          <w:sz w:val="28"/>
          <w:szCs w:val="28"/>
        </w:rPr>
        <w:t xml:space="preserve">года наблюдается их </w:t>
      </w:r>
      <w:r>
        <w:rPr>
          <w:rFonts w:ascii="PT Astra Serif" w:hAnsi="PT Astra Serif"/>
          <w:sz w:val="28"/>
          <w:szCs w:val="28"/>
        </w:rPr>
        <w:t xml:space="preserve">рост на 740,1 </w:t>
      </w:r>
      <w:r w:rsidRPr="00466935">
        <w:rPr>
          <w:rFonts w:ascii="PT Astra Serif" w:hAnsi="PT Astra Serif"/>
          <w:sz w:val="28"/>
          <w:szCs w:val="28"/>
        </w:rPr>
        <w:t xml:space="preserve">тыс. рублей, из них в отношении </w:t>
      </w:r>
      <w:r>
        <w:rPr>
          <w:rFonts w:ascii="PT Astra Serif" w:hAnsi="PT Astra Serif"/>
          <w:sz w:val="28"/>
          <w:szCs w:val="28"/>
        </w:rPr>
        <w:t>нарушение законодательства о закупках и нарушение условий контрактов (договоров)</w:t>
      </w:r>
      <w:r w:rsidRPr="00466935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740,1</w:t>
      </w:r>
      <w:r w:rsidRPr="00466935">
        <w:rPr>
          <w:rFonts w:ascii="PT Astra Serif" w:hAnsi="PT Astra Serif"/>
          <w:sz w:val="28"/>
          <w:szCs w:val="28"/>
        </w:rPr>
        <w:t xml:space="preserve"> тыс. рублей, в отношении налогов наблюдается </w:t>
      </w:r>
      <w:r>
        <w:rPr>
          <w:rFonts w:ascii="PT Astra Serif" w:hAnsi="PT Astra Serif"/>
          <w:sz w:val="28"/>
          <w:szCs w:val="28"/>
        </w:rPr>
        <w:t>снижение</w:t>
      </w:r>
      <w:r w:rsidRPr="00466935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118,4</w:t>
      </w:r>
      <w:r w:rsidRPr="00466935">
        <w:rPr>
          <w:rFonts w:ascii="PT Astra Serif" w:hAnsi="PT Astra Serif"/>
          <w:sz w:val="28"/>
          <w:szCs w:val="28"/>
        </w:rPr>
        <w:t xml:space="preserve"> тыс. рублей. Однако, оплата пеней, штрафов, неустоек считается</w:t>
      </w:r>
      <w:r w:rsidRPr="00466935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C41D58">
        <w:rPr>
          <w:rFonts w:ascii="PT Astra Serif" w:hAnsi="PT Astra Serif"/>
          <w:sz w:val="28"/>
          <w:szCs w:val="28"/>
          <w:u w:val="single"/>
        </w:rPr>
        <w:t>неэффективным использованием бюджетных средств (пункты 8, 9 Методики, статья 34 БК РФ)</w:t>
      </w:r>
      <w:r w:rsidRPr="00C41D58">
        <w:rPr>
          <w:rFonts w:ascii="PT Astra Serif" w:hAnsi="PT Astra Serif"/>
          <w:sz w:val="28"/>
          <w:szCs w:val="28"/>
        </w:rPr>
        <w:t>.</w:t>
      </w:r>
      <w:r w:rsidRPr="00C41D58">
        <w:rPr>
          <w:rFonts w:ascii="PT Astra Serif" w:hAnsi="PT Astra Serif"/>
          <w:sz w:val="28"/>
          <w:szCs w:val="28"/>
          <w:u w:val="single"/>
        </w:rPr>
        <w:t xml:space="preserve"> Сумма неэффективных расходов за 9 месяцев 2024 года составляет 1 113,8 тыс. рублей</w:t>
      </w:r>
      <w:r w:rsidRPr="00C41D58">
        <w:rPr>
          <w:rFonts w:ascii="PT Astra Serif" w:hAnsi="PT Astra Serif"/>
          <w:sz w:val="28"/>
          <w:szCs w:val="28"/>
        </w:rPr>
        <w:t>.</w:t>
      </w:r>
    </w:p>
    <w:p w:rsidR="00DF49B1" w:rsidRPr="007D5C0E" w:rsidRDefault="00DF49B1" w:rsidP="00170FDF">
      <w:pPr>
        <w:tabs>
          <w:tab w:val="left" w:pos="6705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u w:val="single"/>
        </w:rPr>
      </w:pPr>
      <w:r w:rsidRPr="007D5C0E">
        <w:rPr>
          <w:rFonts w:ascii="PT Astra Serif" w:hAnsi="PT Astra Serif"/>
          <w:sz w:val="28"/>
          <w:szCs w:val="28"/>
          <w:u w:val="single"/>
        </w:rPr>
        <w:lastRenderedPageBreak/>
        <w:t>Выводы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 xml:space="preserve">1. </w:t>
      </w:r>
      <w:r w:rsidRPr="0040026A">
        <w:rPr>
          <w:rFonts w:ascii="PT Astra Serif" w:hAnsi="PT Astra Serif"/>
          <w:sz w:val="28"/>
          <w:szCs w:val="28"/>
        </w:rPr>
        <w:t>Показатели, отражённые по состоянию на 01.</w:t>
      </w:r>
      <w:r>
        <w:rPr>
          <w:rFonts w:ascii="PT Astra Serif" w:hAnsi="PT Astra Serif"/>
          <w:sz w:val="28"/>
          <w:szCs w:val="28"/>
        </w:rPr>
        <w:t>10</w:t>
      </w:r>
      <w:r w:rsidRPr="0040026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40026A">
        <w:rPr>
          <w:rFonts w:ascii="PT Astra Serif" w:hAnsi="PT Astra Serif"/>
          <w:sz w:val="28"/>
          <w:szCs w:val="28"/>
        </w:rPr>
        <w:t xml:space="preserve"> в отчёте об исполнении бюджета за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9 месяцев 2</w:t>
      </w:r>
      <w:r w:rsidRPr="002474ED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2474ED">
        <w:rPr>
          <w:rFonts w:ascii="PT Astra Serif" w:hAnsi="PT Astra Serif"/>
          <w:sz w:val="28"/>
          <w:szCs w:val="28"/>
        </w:rPr>
        <w:t xml:space="preserve"> соответствуют объёму доходов, расходов и источников финансирования дефицита бюджета, утверждённых сводной бюджетной росписью по состоянию на 01.</w:t>
      </w:r>
      <w:r>
        <w:rPr>
          <w:rFonts w:ascii="PT Astra Serif" w:hAnsi="PT Astra Serif"/>
          <w:sz w:val="28"/>
          <w:szCs w:val="28"/>
        </w:rPr>
        <w:t>10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 xml:space="preserve">4. </w:t>
      </w:r>
    </w:p>
    <w:p w:rsidR="00C41D58" w:rsidRP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И</w:t>
      </w:r>
      <w:r w:rsidRPr="002474ED">
        <w:rPr>
          <w:rFonts w:ascii="PT Astra Serif" w:hAnsi="PT Astra Serif"/>
          <w:sz w:val="28"/>
          <w:szCs w:val="28"/>
        </w:rPr>
        <w:t xml:space="preserve">зменения в </w:t>
      </w:r>
      <w:r>
        <w:rPr>
          <w:rFonts w:ascii="PT Astra Serif" w:hAnsi="PT Astra Serif"/>
          <w:sz w:val="28"/>
          <w:szCs w:val="28"/>
        </w:rPr>
        <w:t xml:space="preserve">сводную бюджетную роспись </w:t>
      </w:r>
      <w:r w:rsidRPr="002474ED">
        <w:rPr>
          <w:rFonts w:ascii="PT Astra Serif" w:hAnsi="PT Astra Serif"/>
          <w:sz w:val="28"/>
          <w:szCs w:val="28"/>
        </w:rPr>
        <w:t>вносились в соответствии с решени</w:t>
      </w:r>
      <w:r>
        <w:rPr>
          <w:rFonts w:ascii="PT Astra Serif" w:hAnsi="PT Astra Serif"/>
          <w:sz w:val="28"/>
          <w:szCs w:val="28"/>
        </w:rPr>
        <w:t xml:space="preserve">ями Совета депутатов </w:t>
      </w:r>
      <w:r w:rsidRPr="002474ED">
        <w:rPr>
          <w:rFonts w:ascii="PT Astra Serif" w:hAnsi="PT Astra Serif"/>
          <w:sz w:val="28"/>
          <w:szCs w:val="28"/>
        </w:rPr>
        <w:t xml:space="preserve">МО «Вешкаймский район» от </w:t>
      </w:r>
      <w:r>
        <w:rPr>
          <w:rFonts w:ascii="PT Astra Serif" w:hAnsi="PT Astra Serif"/>
          <w:sz w:val="28"/>
          <w:szCs w:val="28"/>
        </w:rPr>
        <w:t>25.03.2024</w:t>
      </w:r>
      <w:r w:rsidRPr="002474ED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8/56 и от 14.06.2024 №10/81, а так же в соответствии с Бюджетным кодексом на основании </w:t>
      </w:r>
      <w:r w:rsidRPr="002474ED">
        <w:rPr>
          <w:rFonts w:ascii="PT Astra Serif" w:hAnsi="PT Astra Serif"/>
          <w:sz w:val="28"/>
          <w:szCs w:val="28"/>
        </w:rPr>
        <w:t>решени</w:t>
      </w:r>
      <w:r>
        <w:rPr>
          <w:rFonts w:ascii="PT Astra Serif" w:hAnsi="PT Astra Serif"/>
          <w:sz w:val="28"/>
          <w:szCs w:val="28"/>
        </w:rPr>
        <w:t>й</w:t>
      </w:r>
      <w:r w:rsidRPr="002474ED">
        <w:rPr>
          <w:rFonts w:ascii="PT Astra Serif" w:hAnsi="PT Astra Serif"/>
          <w:sz w:val="28"/>
          <w:szCs w:val="28"/>
        </w:rPr>
        <w:t xml:space="preserve"> руководителя финансового органа без внесения изменений в решение о бюджете</w:t>
      </w:r>
      <w:r>
        <w:rPr>
          <w:rFonts w:ascii="PT Astra Serif" w:hAnsi="PT Astra Serif"/>
          <w:sz w:val="28"/>
          <w:szCs w:val="28"/>
        </w:rPr>
        <w:t xml:space="preserve">. </w:t>
      </w:r>
      <w:r w:rsidRPr="00435132">
        <w:rPr>
          <w:rFonts w:ascii="PT Astra Serif" w:hAnsi="PT Astra Serif"/>
          <w:sz w:val="28"/>
          <w:szCs w:val="28"/>
          <w:u w:val="single"/>
        </w:rPr>
        <w:t>В</w:t>
      </w:r>
      <w:r w:rsidRPr="00E94336">
        <w:rPr>
          <w:rFonts w:ascii="PT Astra Serif" w:hAnsi="PT Astra Serif"/>
          <w:sz w:val="28"/>
          <w:szCs w:val="28"/>
          <w:u w:val="single"/>
        </w:rPr>
        <w:t xml:space="preserve"> нарушение норм части 3 статьи 217 Бюджетного </w:t>
      </w:r>
      <w:r w:rsidRPr="00C41D58">
        <w:rPr>
          <w:rFonts w:ascii="PT Astra Serif" w:hAnsi="PT Astra Serif"/>
          <w:sz w:val="28"/>
          <w:szCs w:val="28"/>
          <w:u w:val="single"/>
        </w:rPr>
        <w:t>кодекса, в августе и сентябре текущего года, без внесения изменений в решение о бюджете, в сводную бюджетную роспись внесены изменения, касающиеся увеличения суммы межбюджетных трансфертов, предоставляемых бюджету муниципального образования «Вешкаймский район» из бюджета муниципального образования «Вешкаймское городское поселение», предоставление которых не утверждено Решением о бюджете поселения. Допущено несоблюдение порядка составления и ведения сводной бюджетной росписи, в том числе внесения в нее изменений (код 1.2.42 классификатора).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Фактически за 9 месяцев 202</w:t>
      </w:r>
      <w:r w:rsidRPr="005E5AF8">
        <w:rPr>
          <w:rFonts w:ascii="PT Astra Serif" w:hAnsi="PT Astra Serif"/>
          <w:sz w:val="28"/>
          <w:szCs w:val="28"/>
        </w:rPr>
        <w:t>4</w:t>
      </w:r>
      <w:r w:rsidRPr="000D5520">
        <w:rPr>
          <w:rFonts w:ascii="PT Astra Serif" w:hAnsi="PT Astra Serif"/>
          <w:sz w:val="28"/>
          <w:szCs w:val="28"/>
        </w:rPr>
        <w:t xml:space="preserve"> года доходы бюджета составили </w:t>
      </w:r>
      <w:r>
        <w:rPr>
          <w:rFonts w:ascii="PT Astra Serif" w:hAnsi="PT Astra Serif"/>
          <w:sz w:val="28"/>
          <w:szCs w:val="28"/>
        </w:rPr>
        <w:t>428 986,5</w:t>
      </w:r>
      <w:r w:rsidRPr="000D5520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75,9</w:t>
      </w:r>
      <w:r w:rsidRPr="000D5520">
        <w:rPr>
          <w:rFonts w:ascii="PT Astra Serif" w:hAnsi="PT Astra Serif"/>
          <w:sz w:val="28"/>
          <w:szCs w:val="28"/>
        </w:rPr>
        <w:t xml:space="preserve">% к уточнённому плану), расходы – </w:t>
      </w:r>
      <w:r>
        <w:rPr>
          <w:rFonts w:ascii="PT Astra Serif" w:hAnsi="PT Astra Serif"/>
          <w:sz w:val="28"/>
          <w:szCs w:val="28"/>
        </w:rPr>
        <w:t xml:space="preserve">409 974,9 </w:t>
      </w:r>
      <w:r w:rsidRPr="000D5520">
        <w:rPr>
          <w:rFonts w:ascii="PT Astra Serif" w:hAnsi="PT Astra Serif"/>
          <w:sz w:val="28"/>
          <w:szCs w:val="28"/>
        </w:rPr>
        <w:t>тыс. рублей (</w:t>
      </w:r>
      <w:r>
        <w:rPr>
          <w:rFonts w:ascii="PT Astra Serif" w:hAnsi="PT Astra Serif"/>
          <w:sz w:val="28"/>
          <w:szCs w:val="28"/>
        </w:rPr>
        <w:t>72,2</w:t>
      </w:r>
      <w:r w:rsidRPr="000D5520">
        <w:rPr>
          <w:rFonts w:ascii="PT Astra Serif" w:hAnsi="PT Astra Serif"/>
          <w:sz w:val="28"/>
          <w:szCs w:val="28"/>
        </w:rPr>
        <w:t>% к годовым плановым назначениям).</w:t>
      </w:r>
      <w:r>
        <w:rPr>
          <w:rFonts w:ascii="PT Astra Serif" w:hAnsi="PT Astra Serif"/>
          <w:sz w:val="28"/>
          <w:szCs w:val="28"/>
        </w:rPr>
        <w:t xml:space="preserve"> </w:t>
      </w:r>
      <w:r w:rsidRPr="00BD57B6">
        <w:rPr>
          <w:rFonts w:ascii="PT Astra Serif" w:hAnsi="PT Astra Serif"/>
          <w:sz w:val="28"/>
          <w:szCs w:val="28"/>
        </w:rPr>
        <w:t>Собственные доходы</w:t>
      </w:r>
      <w:r w:rsidRPr="002474ED">
        <w:rPr>
          <w:rFonts w:ascii="PT Astra Serif" w:hAnsi="PT Astra Serif"/>
          <w:sz w:val="28"/>
          <w:szCs w:val="28"/>
        </w:rPr>
        <w:t xml:space="preserve"> при </w:t>
      </w:r>
      <w:r>
        <w:rPr>
          <w:rFonts w:ascii="PT Astra Serif" w:hAnsi="PT Astra Serif"/>
          <w:sz w:val="28"/>
          <w:szCs w:val="28"/>
        </w:rPr>
        <w:t xml:space="preserve">уточнённом </w:t>
      </w:r>
      <w:r w:rsidRPr="002474ED">
        <w:rPr>
          <w:rFonts w:ascii="PT Astra Serif" w:hAnsi="PT Astra Serif"/>
          <w:sz w:val="28"/>
          <w:szCs w:val="28"/>
        </w:rPr>
        <w:t xml:space="preserve">годовом плане </w:t>
      </w:r>
      <w:r>
        <w:rPr>
          <w:rFonts w:ascii="PT Astra Serif" w:hAnsi="PT Astra Serif"/>
          <w:sz w:val="28"/>
          <w:szCs w:val="28"/>
        </w:rPr>
        <w:t>58 450,4</w:t>
      </w:r>
      <w:r w:rsidRPr="002474ED">
        <w:rPr>
          <w:rFonts w:ascii="PT Astra Serif" w:hAnsi="PT Astra Serif"/>
          <w:sz w:val="28"/>
          <w:szCs w:val="28"/>
        </w:rPr>
        <w:t xml:space="preserve"> тыс. рублей </w:t>
      </w:r>
      <w:r>
        <w:rPr>
          <w:rFonts w:ascii="PT Astra Serif" w:hAnsi="PT Astra Serif"/>
          <w:sz w:val="28"/>
          <w:szCs w:val="28"/>
        </w:rPr>
        <w:t>и</w:t>
      </w:r>
      <w:r w:rsidRPr="002474ED">
        <w:rPr>
          <w:rFonts w:ascii="PT Astra Serif" w:hAnsi="PT Astra Serif"/>
          <w:sz w:val="28"/>
          <w:szCs w:val="28"/>
        </w:rPr>
        <w:t xml:space="preserve">сполнены за </w:t>
      </w:r>
      <w:r>
        <w:rPr>
          <w:rFonts w:ascii="PT Astra Serif" w:hAnsi="PT Astra Serif"/>
          <w:sz w:val="28"/>
          <w:szCs w:val="28"/>
        </w:rPr>
        <w:t>9 месяцев</w:t>
      </w:r>
      <w:r w:rsidRPr="002474E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2474ED">
        <w:rPr>
          <w:rFonts w:ascii="PT Astra Serif" w:hAnsi="PT Astra Serif"/>
          <w:sz w:val="28"/>
          <w:szCs w:val="28"/>
        </w:rPr>
        <w:t xml:space="preserve"> года в объёме </w:t>
      </w:r>
      <w:r>
        <w:rPr>
          <w:rFonts w:ascii="PT Astra Serif" w:hAnsi="PT Astra Serif"/>
          <w:sz w:val="28"/>
          <w:szCs w:val="28"/>
        </w:rPr>
        <w:t>49 497,1 тыс.</w:t>
      </w:r>
      <w:r w:rsidRPr="002474ED">
        <w:rPr>
          <w:rFonts w:ascii="PT Astra Serif" w:hAnsi="PT Astra Serif"/>
          <w:sz w:val="28"/>
          <w:szCs w:val="28"/>
        </w:rPr>
        <w:t xml:space="preserve"> рублей. К уровню соответствующего периода </w:t>
      </w:r>
      <w:r>
        <w:rPr>
          <w:rFonts w:ascii="PT Astra Serif" w:hAnsi="PT Astra Serif"/>
          <w:sz w:val="28"/>
          <w:szCs w:val="28"/>
        </w:rPr>
        <w:t xml:space="preserve">2023 </w:t>
      </w:r>
      <w:r w:rsidRPr="002474ED">
        <w:rPr>
          <w:rFonts w:ascii="PT Astra Serif" w:hAnsi="PT Astra Serif"/>
          <w:sz w:val="28"/>
          <w:szCs w:val="28"/>
        </w:rPr>
        <w:t>года (</w:t>
      </w:r>
      <w:r>
        <w:rPr>
          <w:rFonts w:ascii="PT Astra Serif" w:hAnsi="PT Astra Serif"/>
          <w:sz w:val="28"/>
          <w:szCs w:val="28"/>
        </w:rPr>
        <w:t>41 097,3</w:t>
      </w:r>
      <w:r w:rsidRPr="002474ED">
        <w:rPr>
          <w:rFonts w:ascii="PT Astra Serif" w:hAnsi="PT Astra Serif"/>
          <w:sz w:val="28"/>
          <w:szCs w:val="28"/>
        </w:rPr>
        <w:t xml:space="preserve"> тыс. рублей) </w:t>
      </w:r>
      <w:r>
        <w:rPr>
          <w:rFonts w:ascii="PT Astra Serif" w:hAnsi="PT Astra Serif"/>
          <w:sz w:val="28"/>
          <w:szCs w:val="28"/>
        </w:rPr>
        <w:t>поступление собственных доходов увеличилось на 19,6% или на 8 060,9</w:t>
      </w:r>
      <w:r w:rsidRPr="002474ED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 xml:space="preserve">рублей, </w:t>
      </w:r>
      <w:r w:rsidRPr="002474ED">
        <w:rPr>
          <w:rFonts w:ascii="PT Astra Serif" w:hAnsi="PT Astra Serif"/>
          <w:sz w:val="28"/>
          <w:szCs w:val="28"/>
        </w:rPr>
        <w:t xml:space="preserve">исполнение составило </w:t>
      </w:r>
      <w:r>
        <w:rPr>
          <w:rFonts w:ascii="PT Astra Serif" w:hAnsi="PT Astra Serif"/>
          <w:sz w:val="28"/>
          <w:szCs w:val="28"/>
        </w:rPr>
        <w:t>84,1</w:t>
      </w:r>
      <w:r w:rsidRPr="002474ED">
        <w:rPr>
          <w:rFonts w:ascii="PT Astra Serif" w:hAnsi="PT Astra Serif"/>
          <w:sz w:val="28"/>
          <w:szCs w:val="28"/>
        </w:rPr>
        <w:t xml:space="preserve">%. 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E2B08">
        <w:rPr>
          <w:rFonts w:ascii="PT Astra Serif" w:hAnsi="PT Astra Serif"/>
          <w:sz w:val="28"/>
          <w:szCs w:val="28"/>
        </w:rPr>
        <w:t>3.</w:t>
      </w:r>
      <w:r w:rsidRPr="000D5520">
        <w:rPr>
          <w:rFonts w:ascii="PT Astra Serif" w:hAnsi="PT Astra Serif"/>
          <w:sz w:val="28"/>
          <w:szCs w:val="28"/>
        </w:rPr>
        <w:t xml:space="preserve"> Налоговых доходов за </w:t>
      </w:r>
      <w:r>
        <w:rPr>
          <w:rFonts w:ascii="PT Astra Serif" w:hAnsi="PT Astra Serif"/>
          <w:sz w:val="28"/>
          <w:szCs w:val="28"/>
        </w:rPr>
        <w:t>9 месяцев</w:t>
      </w:r>
      <w:r w:rsidRPr="000D5520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24</w:t>
      </w:r>
      <w:r w:rsidRPr="000D5520">
        <w:rPr>
          <w:rFonts w:ascii="PT Astra Serif" w:hAnsi="PT Astra Serif"/>
          <w:sz w:val="28"/>
          <w:szCs w:val="28"/>
        </w:rPr>
        <w:t xml:space="preserve"> года поступило в объёме </w:t>
      </w:r>
      <w:r>
        <w:rPr>
          <w:rFonts w:ascii="PT Astra Serif" w:hAnsi="PT Astra Serif"/>
          <w:sz w:val="28"/>
          <w:szCs w:val="28"/>
        </w:rPr>
        <w:t>42 497,1</w:t>
      </w:r>
      <w:r w:rsidRPr="00804A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 </w:t>
      </w:r>
      <w:r w:rsidRPr="000D5520">
        <w:rPr>
          <w:rFonts w:ascii="PT Astra Serif" w:hAnsi="PT Astra Serif"/>
          <w:sz w:val="28"/>
          <w:szCs w:val="28"/>
        </w:rPr>
        <w:t xml:space="preserve">при годовом плане </w:t>
      </w:r>
      <w:r>
        <w:rPr>
          <w:rFonts w:ascii="PT Astra Serif" w:hAnsi="PT Astra Serif"/>
          <w:sz w:val="28"/>
          <w:szCs w:val="28"/>
        </w:rPr>
        <w:t>52 548,7</w:t>
      </w:r>
      <w:r w:rsidRPr="00804A2C">
        <w:rPr>
          <w:rFonts w:ascii="PT Astra Serif" w:hAnsi="PT Astra Serif"/>
          <w:sz w:val="28"/>
          <w:szCs w:val="28"/>
        </w:rPr>
        <w:t xml:space="preserve"> </w:t>
      </w:r>
      <w:r w:rsidRPr="000D5520">
        <w:rPr>
          <w:rFonts w:ascii="PT Astra Serif" w:hAnsi="PT Astra Serif"/>
          <w:sz w:val="28"/>
          <w:szCs w:val="28"/>
        </w:rPr>
        <w:t xml:space="preserve">тыс. рублей, или </w:t>
      </w:r>
      <w:r>
        <w:rPr>
          <w:rFonts w:ascii="PT Astra Serif" w:hAnsi="PT Astra Serif"/>
          <w:sz w:val="28"/>
          <w:szCs w:val="28"/>
        </w:rPr>
        <w:t>80,9%.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уровню отчётного периода 2023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поступление налоговых доходов увеличилось на 10 997,3</w:t>
      </w:r>
      <w:r w:rsidRPr="000D5520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>34,9%, в основном за счёт роста поступлений налогов на совокупный доход и налога на доходы физических лиц.</w:t>
      </w:r>
      <w:r w:rsidRPr="000D5520">
        <w:rPr>
          <w:rFonts w:ascii="PT Astra Serif" w:hAnsi="PT Astra Serif"/>
          <w:sz w:val="28"/>
          <w:szCs w:val="28"/>
        </w:rPr>
        <w:t xml:space="preserve"> 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 xml:space="preserve">В структуре общего объёма </w:t>
      </w:r>
      <w:r>
        <w:rPr>
          <w:rFonts w:ascii="PT Astra Serif" w:hAnsi="PT Astra Serif"/>
          <w:sz w:val="28"/>
          <w:szCs w:val="28"/>
        </w:rPr>
        <w:t xml:space="preserve">поступивших доходов удельный вес налоговых доходов </w:t>
      </w:r>
      <w:r w:rsidRPr="000D5520">
        <w:rPr>
          <w:rFonts w:ascii="PT Astra Serif" w:hAnsi="PT Astra Serif"/>
          <w:sz w:val="28"/>
          <w:szCs w:val="28"/>
        </w:rPr>
        <w:t xml:space="preserve">составляет </w:t>
      </w:r>
      <w:r>
        <w:rPr>
          <w:rFonts w:ascii="PT Astra Serif" w:hAnsi="PT Astra Serif"/>
          <w:sz w:val="28"/>
          <w:szCs w:val="28"/>
        </w:rPr>
        <w:t>9,9%</w:t>
      </w:r>
      <w:r w:rsidRPr="000D5520">
        <w:rPr>
          <w:rFonts w:ascii="PT Astra Serif" w:hAnsi="PT Astra Serif"/>
          <w:sz w:val="28"/>
          <w:szCs w:val="28"/>
        </w:rPr>
        <w:t>, в с</w:t>
      </w:r>
      <w:r>
        <w:rPr>
          <w:rFonts w:ascii="PT Astra Serif" w:hAnsi="PT Astra Serif"/>
          <w:sz w:val="28"/>
          <w:szCs w:val="28"/>
        </w:rPr>
        <w:t xml:space="preserve">труктуре </w:t>
      </w:r>
      <w:r w:rsidRPr="000D5520">
        <w:rPr>
          <w:rFonts w:ascii="PT Astra Serif" w:hAnsi="PT Astra Serif"/>
          <w:sz w:val="28"/>
          <w:szCs w:val="28"/>
        </w:rPr>
        <w:t xml:space="preserve">собственных доходов – </w:t>
      </w:r>
      <w:r>
        <w:rPr>
          <w:rFonts w:ascii="PT Astra Serif" w:hAnsi="PT Astra Serif"/>
          <w:sz w:val="28"/>
          <w:szCs w:val="28"/>
        </w:rPr>
        <w:t>86,4</w:t>
      </w:r>
      <w:r w:rsidRPr="000D5520">
        <w:rPr>
          <w:rFonts w:ascii="PT Astra Serif" w:hAnsi="PT Astra Serif"/>
          <w:sz w:val="28"/>
          <w:szCs w:val="28"/>
        </w:rPr>
        <w:t xml:space="preserve">%. </w:t>
      </w:r>
    </w:p>
    <w:p w:rsidR="00C41D58" w:rsidRPr="000D5520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Наиболее значимым </w:t>
      </w:r>
      <w:r w:rsidRPr="000D5520">
        <w:rPr>
          <w:rFonts w:ascii="PT Astra Serif" w:hAnsi="PT Astra Serif"/>
          <w:sz w:val="28"/>
          <w:szCs w:val="28"/>
        </w:rPr>
        <w:t>источником налоговых поступлений в доход бюджета остается налог на доходы физических лиц</w:t>
      </w:r>
      <w:r>
        <w:rPr>
          <w:rFonts w:ascii="PT Astra Serif" w:hAnsi="PT Astra Serif"/>
          <w:sz w:val="28"/>
          <w:szCs w:val="28"/>
        </w:rPr>
        <w:t>, который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поступил в объёме 17 909,4 тыс. рублей и </w:t>
      </w:r>
      <w:r w:rsidRPr="000D5520">
        <w:rPr>
          <w:rFonts w:ascii="PT Astra Serif" w:hAnsi="PT Astra Serif"/>
          <w:sz w:val="28"/>
          <w:szCs w:val="28"/>
        </w:rPr>
        <w:t>состав</w:t>
      </w:r>
      <w:r>
        <w:rPr>
          <w:rFonts w:ascii="PT Astra Serif" w:hAnsi="PT Astra Serif"/>
          <w:sz w:val="28"/>
          <w:szCs w:val="28"/>
        </w:rPr>
        <w:t>ил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42,1</w:t>
      </w:r>
      <w:r w:rsidRPr="000D5520">
        <w:rPr>
          <w:rFonts w:ascii="PT Astra Serif" w:hAnsi="PT Astra Serif"/>
          <w:sz w:val="28"/>
          <w:szCs w:val="28"/>
        </w:rPr>
        <w:t xml:space="preserve">% от суммы поступивших налоговых доходов, </w:t>
      </w:r>
      <w:r>
        <w:rPr>
          <w:rFonts w:ascii="PT Astra Serif" w:hAnsi="PT Astra Serif"/>
          <w:sz w:val="28"/>
          <w:szCs w:val="28"/>
        </w:rPr>
        <w:t>к соответствующему периоду 2023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поступление по данному виду доходного источника увеличилось на 3 501,2</w:t>
      </w:r>
      <w:r w:rsidRPr="000D5520">
        <w:rPr>
          <w:rFonts w:ascii="PT Astra Serif" w:hAnsi="PT Astra Serif"/>
          <w:sz w:val="28"/>
          <w:szCs w:val="28"/>
        </w:rPr>
        <w:t xml:space="preserve"> тыс. рублей. 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4. Неналоговые доходы</w:t>
      </w:r>
      <w:r w:rsidRPr="000D552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9 месяцев 2024</w:t>
      </w:r>
      <w:r w:rsidRPr="000D5520">
        <w:rPr>
          <w:rFonts w:ascii="PT Astra Serif" w:hAnsi="PT Astra Serif"/>
          <w:sz w:val="28"/>
          <w:szCs w:val="28"/>
        </w:rPr>
        <w:t xml:space="preserve"> года</w:t>
      </w:r>
      <w:r w:rsidRPr="000D5520">
        <w:rPr>
          <w:rFonts w:ascii="PT Astra Serif" w:hAnsi="PT Astra Serif"/>
          <w:b/>
          <w:sz w:val="28"/>
          <w:szCs w:val="28"/>
        </w:rPr>
        <w:t xml:space="preserve"> </w:t>
      </w:r>
      <w:r w:rsidRPr="000D5520">
        <w:rPr>
          <w:rFonts w:ascii="PT Astra Serif" w:hAnsi="PT Astra Serif"/>
          <w:sz w:val="28"/>
          <w:szCs w:val="28"/>
        </w:rPr>
        <w:t xml:space="preserve">поступили в сумме </w:t>
      </w:r>
      <w:r>
        <w:rPr>
          <w:rFonts w:ascii="PT Astra Serif" w:hAnsi="PT Astra Serif"/>
          <w:sz w:val="28"/>
          <w:szCs w:val="28"/>
        </w:rPr>
        <w:t xml:space="preserve">6 661,1 </w:t>
      </w:r>
      <w:r w:rsidRPr="000D5520">
        <w:rPr>
          <w:rFonts w:ascii="PT Astra Serif" w:hAnsi="PT Astra Serif"/>
          <w:sz w:val="28"/>
          <w:szCs w:val="28"/>
        </w:rPr>
        <w:t>тыс. рублей, что сост</w:t>
      </w:r>
      <w:r>
        <w:rPr>
          <w:rFonts w:ascii="PT Astra Serif" w:hAnsi="PT Astra Serif"/>
          <w:sz w:val="28"/>
          <w:szCs w:val="28"/>
        </w:rPr>
        <w:t xml:space="preserve">авило 112,9% к годовому плану (5 901,7 </w:t>
      </w:r>
      <w:r w:rsidRPr="000D5520">
        <w:rPr>
          <w:rFonts w:ascii="PT Astra Serif" w:hAnsi="PT Astra Serif"/>
          <w:sz w:val="28"/>
          <w:szCs w:val="28"/>
        </w:rPr>
        <w:t xml:space="preserve">тыс. рублей). </w:t>
      </w:r>
      <w:r>
        <w:rPr>
          <w:rFonts w:ascii="PT Astra Serif" w:hAnsi="PT Astra Serif"/>
          <w:sz w:val="28"/>
          <w:szCs w:val="28"/>
        </w:rPr>
        <w:t>К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уровню </w:t>
      </w:r>
      <w:r w:rsidRPr="000D5520">
        <w:rPr>
          <w:rFonts w:ascii="PT Astra Serif" w:hAnsi="PT Astra Serif"/>
          <w:sz w:val="28"/>
          <w:szCs w:val="28"/>
        </w:rPr>
        <w:t>аналогично</w:t>
      </w:r>
      <w:r>
        <w:rPr>
          <w:rFonts w:ascii="PT Astra Serif" w:hAnsi="PT Astra Serif"/>
          <w:sz w:val="28"/>
          <w:szCs w:val="28"/>
        </w:rPr>
        <w:t>го периода 2023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доходов поступило меньше на 2 936,4 тыс. рублей.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Снижение объясняется тем, что в 2023 году поступил платеж по возмещению ущерба, причинённого муниципальному имуществу в сумме 3 951,4 тыс. рублей.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lastRenderedPageBreak/>
        <w:t xml:space="preserve">В структуре </w:t>
      </w:r>
      <w:r>
        <w:rPr>
          <w:rFonts w:ascii="PT Astra Serif" w:hAnsi="PT Astra Serif"/>
          <w:sz w:val="28"/>
          <w:szCs w:val="28"/>
        </w:rPr>
        <w:t xml:space="preserve">общего объёма поступивших </w:t>
      </w:r>
      <w:r w:rsidRPr="000D5520">
        <w:rPr>
          <w:rFonts w:ascii="PT Astra Serif" w:hAnsi="PT Astra Serif"/>
          <w:sz w:val="28"/>
          <w:szCs w:val="28"/>
        </w:rPr>
        <w:t xml:space="preserve">доходов </w:t>
      </w:r>
      <w:r>
        <w:rPr>
          <w:rFonts w:ascii="PT Astra Serif" w:hAnsi="PT Astra Serif"/>
          <w:sz w:val="28"/>
          <w:szCs w:val="28"/>
        </w:rPr>
        <w:t>бюджета удельный вес</w:t>
      </w:r>
      <w:r w:rsidRPr="000D5520">
        <w:rPr>
          <w:rFonts w:ascii="PT Astra Serif" w:hAnsi="PT Astra Serif"/>
          <w:sz w:val="28"/>
          <w:szCs w:val="28"/>
        </w:rPr>
        <w:t xml:space="preserve"> неналоговых доходов состав</w:t>
      </w:r>
      <w:r>
        <w:rPr>
          <w:rFonts w:ascii="PT Astra Serif" w:hAnsi="PT Astra Serif"/>
          <w:sz w:val="28"/>
          <w:szCs w:val="28"/>
        </w:rPr>
        <w:t>ляет 1,5</w:t>
      </w:r>
      <w:r w:rsidRPr="000D5520">
        <w:rPr>
          <w:rFonts w:ascii="PT Astra Serif" w:hAnsi="PT Astra Serif"/>
          <w:sz w:val="28"/>
          <w:szCs w:val="28"/>
        </w:rPr>
        <w:t xml:space="preserve">%, в структуре собственных доходов – </w:t>
      </w:r>
      <w:r>
        <w:rPr>
          <w:rFonts w:ascii="PT Astra Serif" w:hAnsi="PT Astra Serif"/>
          <w:sz w:val="28"/>
          <w:szCs w:val="28"/>
        </w:rPr>
        <w:t>13,5</w:t>
      </w:r>
      <w:r w:rsidRPr="000D5520">
        <w:rPr>
          <w:rFonts w:ascii="PT Astra Serif" w:hAnsi="PT Astra Serif"/>
          <w:sz w:val="28"/>
          <w:szCs w:val="28"/>
        </w:rPr>
        <w:t>%.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EF73A1">
        <w:rPr>
          <w:rFonts w:ascii="PT Astra Serif" w:hAnsi="PT Astra Serif"/>
          <w:sz w:val="28"/>
          <w:szCs w:val="28"/>
        </w:rPr>
        <w:t xml:space="preserve">По результатам анализа исполнения бюджета района за </w:t>
      </w:r>
      <w:r>
        <w:rPr>
          <w:rFonts w:ascii="PT Astra Serif" w:hAnsi="PT Astra Serif"/>
          <w:sz w:val="28"/>
          <w:szCs w:val="28"/>
        </w:rPr>
        <w:t xml:space="preserve">9 месяцев </w:t>
      </w:r>
      <w:r w:rsidRPr="00EF73A1">
        <w:rPr>
          <w:rFonts w:ascii="PT Astra Serif" w:hAnsi="PT Astra Serif"/>
          <w:sz w:val="28"/>
          <w:szCs w:val="28"/>
        </w:rPr>
        <w:t xml:space="preserve">2024 года по </w:t>
      </w:r>
      <w:r>
        <w:rPr>
          <w:rFonts w:ascii="PT Astra Serif" w:hAnsi="PT Astra Serif"/>
          <w:sz w:val="28"/>
          <w:szCs w:val="28"/>
        </w:rPr>
        <w:t xml:space="preserve">налоговым и неналоговым </w:t>
      </w:r>
      <w:r w:rsidRPr="00EF73A1">
        <w:rPr>
          <w:rFonts w:ascii="PT Astra Serif" w:hAnsi="PT Astra Serif"/>
          <w:sz w:val="28"/>
          <w:szCs w:val="28"/>
        </w:rPr>
        <w:t>доходам</w:t>
      </w:r>
      <w:r>
        <w:rPr>
          <w:rFonts w:ascii="PT Astra Serif" w:hAnsi="PT Astra Serif"/>
          <w:sz w:val="28"/>
          <w:szCs w:val="28"/>
        </w:rPr>
        <w:t xml:space="preserve">, </w:t>
      </w:r>
      <w:r w:rsidRPr="00EF73A1">
        <w:rPr>
          <w:rFonts w:ascii="PT Astra Serif" w:hAnsi="PT Astra Serif"/>
          <w:sz w:val="28"/>
          <w:szCs w:val="28"/>
        </w:rPr>
        <w:t xml:space="preserve">отмечается </w:t>
      </w:r>
      <w:r>
        <w:rPr>
          <w:rFonts w:ascii="PT Astra Serif" w:hAnsi="PT Astra Serif"/>
          <w:sz w:val="28"/>
          <w:szCs w:val="28"/>
        </w:rPr>
        <w:t xml:space="preserve">перевыполнение </w:t>
      </w:r>
      <w:r w:rsidRPr="00EF73A1">
        <w:rPr>
          <w:rFonts w:ascii="PT Astra Serif" w:hAnsi="PT Astra Serif"/>
          <w:sz w:val="28"/>
          <w:szCs w:val="28"/>
        </w:rPr>
        <w:t xml:space="preserve">плановых назначений по поступлениям </w:t>
      </w:r>
      <w:r>
        <w:rPr>
          <w:rFonts w:ascii="PT Astra Serif" w:hAnsi="PT Astra Serif"/>
          <w:sz w:val="28"/>
          <w:szCs w:val="28"/>
        </w:rPr>
        <w:t xml:space="preserve">следующих доходных источников: 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единого сельскохозяйственного налога на 79,1 тыс. рублей (при фактическом поступлении 1 244,1 тыс. рублей в бюджете утверждено 1 165,0 тыс. рублей);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прочих поступлений от использования муниципального имущества (плата за наём муниципального жилья) на 271,8 тыс. рублей (при фактическом поступлении 966,9 тыс. рублей в бюджете утверждено 695,1 тыс. рублей);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F73A1">
        <w:rPr>
          <w:rFonts w:ascii="PT Astra Serif" w:hAnsi="PT Astra Serif"/>
          <w:sz w:val="28"/>
          <w:szCs w:val="28"/>
        </w:rPr>
        <w:t xml:space="preserve">доходов </w:t>
      </w:r>
      <w:r>
        <w:rPr>
          <w:rFonts w:ascii="PT Astra Serif" w:hAnsi="PT Astra Serif"/>
          <w:sz w:val="28"/>
          <w:szCs w:val="28"/>
        </w:rPr>
        <w:t>от компенсации затрат бюджетов муниципальных районов на 440,4 тыс. рулей (при фактическом поступлении 1 055,4 тыс. рублей в бюджете утверждено 615,0 тыс. рублей);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F73A1">
        <w:rPr>
          <w:rFonts w:ascii="PT Astra Serif" w:hAnsi="PT Astra Serif"/>
          <w:sz w:val="28"/>
          <w:szCs w:val="28"/>
        </w:rPr>
        <w:t xml:space="preserve">по доходам от продажи </w:t>
      </w:r>
      <w:r>
        <w:rPr>
          <w:rFonts w:ascii="PT Astra Serif" w:hAnsi="PT Astra Serif"/>
          <w:sz w:val="28"/>
          <w:szCs w:val="28"/>
        </w:rPr>
        <w:t>имущества, находящегося в собственности муниципальных районов на 904,5 тыс. рублей (</w:t>
      </w:r>
      <w:r w:rsidRPr="00EF73A1">
        <w:rPr>
          <w:rFonts w:ascii="PT Astra Serif" w:hAnsi="PT Astra Serif"/>
          <w:sz w:val="28"/>
          <w:szCs w:val="28"/>
        </w:rPr>
        <w:t xml:space="preserve">при фактическом поступлении </w:t>
      </w:r>
      <w:r>
        <w:rPr>
          <w:rFonts w:ascii="PT Astra Serif" w:hAnsi="PT Astra Serif"/>
          <w:sz w:val="28"/>
          <w:szCs w:val="28"/>
        </w:rPr>
        <w:t>1 244,5</w:t>
      </w:r>
      <w:r w:rsidRPr="00EF73A1">
        <w:rPr>
          <w:rFonts w:ascii="PT Astra Serif" w:hAnsi="PT Astra Serif"/>
          <w:sz w:val="28"/>
          <w:szCs w:val="28"/>
        </w:rPr>
        <w:t xml:space="preserve"> тыс. рублей, в бюджете утверждено </w:t>
      </w:r>
      <w:r>
        <w:rPr>
          <w:rFonts w:ascii="PT Astra Serif" w:hAnsi="PT Astra Serif"/>
          <w:sz w:val="28"/>
          <w:szCs w:val="28"/>
        </w:rPr>
        <w:t xml:space="preserve">504,9 </w:t>
      </w:r>
      <w:r w:rsidRPr="00EF73A1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Кроме этого не утверждены бюджетом плановые назначения</w:t>
      </w:r>
      <w:r w:rsidRPr="009152FF"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  <w:lang w:eastAsia="ar-SA"/>
        </w:rPr>
        <w:t>по поступившим в бюджет в отчётном периоде доходам от продажи земельных участков, находящихся в собственности муниципальных районов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  <w:lang w:eastAsia="ar-SA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C41D58" w:rsidRPr="000D5520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0D5520">
        <w:rPr>
          <w:rFonts w:ascii="PT Astra Serif" w:hAnsi="PT Astra Serif"/>
          <w:sz w:val="28"/>
          <w:szCs w:val="28"/>
        </w:rPr>
        <w:t>. Безвозмездные пос</w:t>
      </w:r>
      <w:r>
        <w:rPr>
          <w:rFonts w:ascii="PT Astra Serif" w:hAnsi="PT Astra Serif"/>
          <w:sz w:val="28"/>
          <w:szCs w:val="28"/>
        </w:rPr>
        <w:t>тупления за отчетный период 2024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исполнены в сумме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379 828,4 тыс</w:t>
      </w:r>
      <w:r w:rsidRPr="000D5520">
        <w:rPr>
          <w:rFonts w:ascii="PT Astra Serif" w:hAnsi="PT Astra Serif"/>
          <w:sz w:val="28"/>
          <w:szCs w:val="28"/>
        </w:rPr>
        <w:t xml:space="preserve">. рублей, или </w:t>
      </w:r>
      <w:r>
        <w:rPr>
          <w:rFonts w:ascii="PT Astra Serif" w:hAnsi="PT Astra Serif"/>
          <w:sz w:val="28"/>
          <w:szCs w:val="28"/>
        </w:rPr>
        <w:t>75,0</w:t>
      </w:r>
      <w:r w:rsidRPr="000D5520">
        <w:rPr>
          <w:rFonts w:ascii="PT Astra Serif" w:hAnsi="PT Astra Serif"/>
          <w:sz w:val="28"/>
          <w:szCs w:val="28"/>
        </w:rPr>
        <w:t xml:space="preserve">% к </w:t>
      </w:r>
      <w:r>
        <w:rPr>
          <w:rFonts w:ascii="PT Astra Serif" w:hAnsi="PT Astra Serif"/>
          <w:sz w:val="28"/>
          <w:szCs w:val="28"/>
        </w:rPr>
        <w:t xml:space="preserve">уточнённому </w:t>
      </w:r>
      <w:r w:rsidRPr="000D5520">
        <w:rPr>
          <w:rFonts w:ascii="PT Astra Serif" w:hAnsi="PT Astra Serif"/>
          <w:sz w:val="28"/>
          <w:szCs w:val="28"/>
        </w:rPr>
        <w:t>годовому плану (</w:t>
      </w:r>
      <w:r>
        <w:rPr>
          <w:rFonts w:ascii="PT Astra Serif" w:hAnsi="PT Astra Serif"/>
          <w:sz w:val="28"/>
          <w:szCs w:val="28"/>
        </w:rPr>
        <w:t xml:space="preserve">564 997,6 </w:t>
      </w:r>
      <w:r w:rsidRPr="000D5520">
        <w:rPr>
          <w:rFonts w:ascii="PT Astra Serif" w:hAnsi="PT Astra Serif"/>
          <w:sz w:val="28"/>
          <w:szCs w:val="28"/>
        </w:rPr>
        <w:t>тыс. рублей). К уровню аналогичного периода 20</w:t>
      </w:r>
      <w:r>
        <w:rPr>
          <w:rFonts w:ascii="PT Astra Serif" w:hAnsi="PT Astra Serif"/>
          <w:sz w:val="28"/>
          <w:szCs w:val="28"/>
        </w:rPr>
        <w:t>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(343 531,3 </w:t>
      </w:r>
      <w:r w:rsidRPr="00BC69B6">
        <w:rPr>
          <w:rFonts w:ascii="PT Astra Serif" w:hAnsi="PT Astra Serif"/>
          <w:sz w:val="28"/>
          <w:szCs w:val="28"/>
        </w:rPr>
        <w:t>тыс. рублей) безвозмездных поступлений получено</w:t>
      </w:r>
      <w:r>
        <w:rPr>
          <w:rFonts w:ascii="PT Astra Serif" w:hAnsi="PT Astra Serif"/>
          <w:sz w:val="28"/>
          <w:szCs w:val="28"/>
        </w:rPr>
        <w:t xml:space="preserve"> больше на 36 297,1 </w:t>
      </w:r>
      <w:r w:rsidRPr="00BC69B6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,</w:t>
      </w:r>
      <w:r w:rsidRPr="00BC69B6">
        <w:rPr>
          <w:rFonts w:ascii="PT Astra Serif" w:hAnsi="PT Astra Serif"/>
          <w:sz w:val="28"/>
          <w:szCs w:val="28"/>
        </w:rPr>
        <w:t xml:space="preserve"> или на </w:t>
      </w:r>
      <w:r>
        <w:rPr>
          <w:rFonts w:ascii="PT Astra Serif" w:hAnsi="PT Astra Serif"/>
          <w:sz w:val="28"/>
          <w:szCs w:val="28"/>
        </w:rPr>
        <w:t>10,6</w:t>
      </w:r>
      <w:r w:rsidRPr="00BC69B6">
        <w:rPr>
          <w:rFonts w:ascii="PT Astra Serif" w:hAnsi="PT Astra Serif"/>
          <w:sz w:val="28"/>
          <w:szCs w:val="28"/>
        </w:rPr>
        <w:t xml:space="preserve">%. </w:t>
      </w:r>
      <w:r w:rsidRPr="000D5520">
        <w:rPr>
          <w:rFonts w:ascii="PT Astra Serif" w:hAnsi="PT Astra Serif"/>
          <w:sz w:val="28"/>
          <w:szCs w:val="28"/>
        </w:rPr>
        <w:t xml:space="preserve">В структуре </w:t>
      </w:r>
      <w:r>
        <w:rPr>
          <w:rFonts w:ascii="PT Astra Serif" w:hAnsi="PT Astra Serif"/>
          <w:sz w:val="28"/>
          <w:szCs w:val="28"/>
        </w:rPr>
        <w:t>общего объёма доходов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удельный вес безвозмездных </w:t>
      </w:r>
      <w:r w:rsidRPr="000D5520">
        <w:rPr>
          <w:rFonts w:ascii="PT Astra Serif" w:hAnsi="PT Astra Serif"/>
          <w:sz w:val="28"/>
          <w:szCs w:val="28"/>
        </w:rPr>
        <w:t>поступлений состав</w:t>
      </w:r>
      <w:r>
        <w:rPr>
          <w:rFonts w:ascii="PT Astra Serif" w:hAnsi="PT Astra Serif"/>
          <w:sz w:val="28"/>
          <w:szCs w:val="28"/>
        </w:rPr>
        <w:t>ляет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88,5</w:t>
      </w:r>
      <w:r w:rsidRPr="000D5520">
        <w:rPr>
          <w:rFonts w:ascii="PT Astra Serif" w:hAnsi="PT Astra Serif"/>
          <w:sz w:val="28"/>
          <w:szCs w:val="28"/>
        </w:rPr>
        <w:t>%.</w:t>
      </w:r>
    </w:p>
    <w:p w:rsidR="00C41D58" w:rsidRPr="00767363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767363">
        <w:rPr>
          <w:rFonts w:ascii="PT Astra Serif" w:hAnsi="PT Astra Serif"/>
          <w:sz w:val="28"/>
          <w:szCs w:val="28"/>
        </w:rPr>
        <w:t>Годовые бюджетные ассигнования по сводной бюджетной ро</w:t>
      </w:r>
      <w:r>
        <w:rPr>
          <w:rFonts w:ascii="PT Astra Serif" w:hAnsi="PT Astra Serif"/>
          <w:sz w:val="28"/>
          <w:szCs w:val="28"/>
        </w:rPr>
        <w:t>списи по состоянию на 01.10.2024</w:t>
      </w:r>
      <w:r w:rsidRPr="007673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увеличились</w:t>
      </w:r>
      <w:r w:rsidRPr="00767363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61 189,6</w:t>
      </w:r>
      <w:r w:rsidRPr="00767363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>12,1</w:t>
      </w:r>
      <w:r w:rsidRPr="00767363">
        <w:rPr>
          <w:rFonts w:ascii="PT Astra Serif" w:hAnsi="PT Astra Serif"/>
          <w:sz w:val="28"/>
          <w:szCs w:val="28"/>
        </w:rPr>
        <w:t xml:space="preserve">%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767363">
        <w:rPr>
          <w:rFonts w:ascii="PT Astra Serif" w:hAnsi="PT Astra Serif"/>
          <w:sz w:val="28"/>
          <w:szCs w:val="28"/>
        </w:rPr>
        <w:t xml:space="preserve">за счёт </w:t>
      </w:r>
      <w:r>
        <w:rPr>
          <w:rFonts w:ascii="PT Astra Serif" w:hAnsi="PT Astra Serif"/>
          <w:sz w:val="28"/>
          <w:szCs w:val="28"/>
        </w:rPr>
        <w:t>увеличения ассигнований</w:t>
      </w:r>
      <w:r w:rsidRPr="00767363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р</w:t>
      </w:r>
      <w:r w:rsidRPr="00767363">
        <w:rPr>
          <w:rFonts w:ascii="PT Astra Serif" w:hAnsi="PT Astra Serif"/>
          <w:sz w:val="28"/>
          <w:szCs w:val="28"/>
        </w:rPr>
        <w:t>азделам</w:t>
      </w:r>
      <w:r>
        <w:rPr>
          <w:rFonts w:ascii="PT Astra Serif" w:hAnsi="PT Astra Serif"/>
          <w:sz w:val="28"/>
          <w:szCs w:val="28"/>
        </w:rPr>
        <w:t xml:space="preserve"> «04 Национальная экономика», «07 Образование» и «05 Жилищно-коммунальное хозяйство».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C69B6">
        <w:rPr>
          <w:rFonts w:ascii="PT Astra Serif" w:hAnsi="PT Astra Serif"/>
          <w:sz w:val="28"/>
          <w:szCs w:val="28"/>
        </w:rPr>
        <w:t>Фактическое исполнен</w:t>
      </w:r>
      <w:r>
        <w:rPr>
          <w:rFonts w:ascii="PT Astra Serif" w:hAnsi="PT Astra Serif"/>
          <w:sz w:val="28"/>
          <w:szCs w:val="28"/>
        </w:rPr>
        <w:t>ие по расходам за 9 месяцев 2024</w:t>
      </w:r>
      <w:r w:rsidRPr="00BC69B6">
        <w:rPr>
          <w:rFonts w:ascii="PT Astra Serif" w:hAnsi="PT Astra Serif"/>
          <w:sz w:val="28"/>
          <w:szCs w:val="28"/>
        </w:rPr>
        <w:t xml:space="preserve"> года составило </w:t>
      </w:r>
      <w:r>
        <w:rPr>
          <w:rFonts w:ascii="PT Astra Serif" w:hAnsi="PT Astra Serif"/>
          <w:sz w:val="28"/>
          <w:szCs w:val="28"/>
        </w:rPr>
        <w:t xml:space="preserve">409 974,9 тыс. </w:t>
      </w:r>
      <w:r w:rsidRPr="00BC69B6">
        <w:rPr>
          <w:rFonts w:ascii="PT Astra Serif" w:hAnsi="PT Astra Serif"/>
          <w:sz w:val="28"/>
          <w:szCs w:val="28"/>
        </w:rPr>
        <w:t xml:space="preserve">рублей или </w:t>
      </w:r>
      <w:r>
        <w:rPr>
          <w:rFonts w:ascii="PT Astra Serif" w:hAnsi="PT Astra Serif"/>
          <w:sz w:val="28"/>
          <w:szCs w:val="28"/>
        </w:rPr>
        <w:t>72,2</w:t>
      </w:r>
      <w:r w:rsidRPr="00BC69B6">
        <w:rPr>
          <w:rFonts w:ascii="PT Astra Serif" w:hAnsi="PT Astra Serif"/>
          <w:sz w:val="28"/>
          <w:szCs w:val="28"/>
        </w:rPr>
        <w:t>% к годовым плановым назначениям</w:t>
      </w:r>
      <w:r>
        <w:rPr>
          <w:rFonts w:ascii="PT Astra Serif" w:hAnsi="PT Astra Serif"/>
          <w:sz w:val="28"/>
          <w:szCs w:val="28"/>
        </w:rPr>
        <w:t xml:space="preserve">. К уровню аналогичного периода прошлого года объём расходов увеличился на 43 398,1 тыс. рублей или на 11,8%. </w:t>
      </w:r>
    </w:p>
    <w:p w:rsidR="00C41D58" w:rsidRPr="00690C19" w:rsidRDefault="00C41D58" w:rsidP="00C41D58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A24E40">
        <w:rPr>
          <w:rFonts w:ascii="PT Astra Serif" w:hAnsi="PT Astra Serif"/>
          <w:color w:val="000000"/>
          <w:sz w:val="28"/>
          <w:szCs w:val="28"/>
        </w:rPr>
        <w:t>Испо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лнение расходов бюджета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«Вешкаймский район» в отчётном периоде </w:t>
      </w:r>
      <w:r w:rsidRPr="00690C19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 xml:space="preserve">4 </w:t>
      </w:r>
      <w:r w:rsidRPr="00690C19">
        <w:rPr>
          <w:rFonts w:ascii="PT Astra Serif" w:hAnsi="PT Astra Serif"/>
          <w:color w:val="000000"/>
          <w:sz w:val="28"/>
          <w:szCs w:val="28"/>
        </w:rPr>
        <w:t>года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90C19">
        <w:rPr>
          <w:rFonts w:ascii="PT Astra Serif" w:hAnsi="PT Astra Serif"/>
          <w:color w:val="000000"/>
          <w:sz w:val="28"/>
          <w:szCs w:val="28"/>
        </w:rPr>
        <w:t>осуществлялось по всем разделам бюджетной классификации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Более 90,0</w:t>
      </w:r>
      <w:r w:rsidRPr="00690C19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расходов бюджета приходятся на 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направлени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: </w:t>
      </w:r>
      <w:r>
        <w:rPr>
          <w:rFonts w:ascii="PT Astra Serif" w:hAnsi="PT Astra Serif"/>
          <w:color w:val="000000"/>
          <w:sz w:val="28"/>
          <w:szCs w:val="28"/>
        </w:rPr>
        <w:t>07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Образование»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58,3</w:t>
      </w:r>
      <w:r w:rsidRPr="00690C19">
        <w:rPr>
          <w:rFonts w:ascii="PT Astra Serif" w:hAnsi="PT Astra Serif"/>
          <w:color w:val="000000"/>
          <w:sz w:val="28"/>
          <w:szCs w:val="28"/>
        </w:rPr>
        <w:t>% (</w:t>
      </w:r>
      <w:r>
        <w:rPr>
          <w:rFonts w:ascii="PT Astra Serif" w:hAnsi="PT Astra Serif"/>
          <w:color w:val="000000"/>
          <w:sz w:val="28"/>
          <w:szCs w:val="28"/>
        </w:rPr>
        <w:t xml:space="preserve">238 997,0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тыс. рублей), </w:t>
      </w:r>
      <w:r>
        <w:rPr>
          <w:rFonts w:ascii="PT Astra Serif" w:hAnsi="PT Astra Serif"/>
          <w:color w:val="000000"/>
          <w:sz w:val="28"/>
          <w:szCs w:val="28"/>
        </w:rPr>
        <w:t>01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Общегосударственные вопросы»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15,9</w:t>
      </w:r>
      <w:r w:rsidRPr="00690C19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(65 063,0 тыс. рублей), 08 «Культура, кинематография» - 7,7% </w:t>
      </w:r>
      <w:r w:rsidRPr="00690C19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 xml:space="preserve">31 620,2 </w:t>
      </w:r>
      <w:r w:rsidRPr="00690C19">
        <w:rPr>
          <w:rFonts w:ascii="PT Astra Serif" w:hAnsi="PT Astra Serif"/>
          <w:color w:val="000000"/>
          <w:sz w:val="28"/>
          <w:szCs w:val="28"/>
        </w:rPr>
        <w:t>тыс.</w:t>
      </w:r>
      <w:r>
        <w:rPr>
          <w:rFonts w:ascii="PT Astra Serif" w:hAnsi="PT Astra Serif"/>
          <w:color w:val="000000"/>
          <w:sz w:val="28"/>
          <w:szCs w:val="28"/>
        </w:rPr>
        <w:t xml:space="preserve"> рублей), 10 «Социальная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политика» - 5,4% </w:t>
      </w:r>
      <w:r w:rsidRPr="00690C19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 xml:space="preserve">22 258,9 </w:t>
      </w:r>
      <w:r w:rsidRPr="00690C19">
        <w:rPr>
          <w:rFonts w:ascii="PT Astra Serif" w:hAnsi="PT Astra Serif"/>
          <w:color w:val="000000"/>
          <w:sz w:val="28"/>
          <w:szCs w:val="28"/>
        </w:rPr>
        <w:t>тыс.</w:t>
      </w:r>
      <w:r>
        <w:rPr>
          <w:rFonts w:ascii="PT Astra Serif" w:hAnsi="PT Astra Serif"/>
          <w:color w:val="000000"/>
          <w:sz w:val="28"/>
          <w:szCs w:val="28"/>
        </w:rPr>
        <w:t xml:space="preserve"> рублей) и 04 «Национальная экономика» - 5,3% (21 602,0 тыс. рублей).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519EA">
        <w:rPr>
          <w:rFonts w:ascii="PT Astra Serif" w:hAnsi="PT Astra Serif"/>
          <w:color w:val="000000"/>
          <w:sz w:val="28"/>
          <w:szCs w:val="28"/>
        </w:rPr>
        <w:t>Средний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уровень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исполнения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расходов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по</w:t>
      </w:r>
      <w:r>
        <w:rPr>
          <w:rFonts w:ascii="PT Astra Serif" w:hAnsi="PT Astra Serif"/>
          <w:color w:val="000000"/>
          <w:sz w:val="28"/>
          <w:szCs w:val="28"/>
        </w:rPr>
        <w:t xml:space="preserve"> разделам бюджетной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классификации составил </w:t>
      </w:r>
      <w:r>
        <w:rPr>
          <w:rFonts w:ascii="PT Astra Serif" w:hAnsi="PT Astra Serif"/>
          <w:color w:val="000000"/>
          <w:sz w:val="28"/>
          <w:szCs w:val="28"/>
        </w:rPr>
        <w:t>69,6</w:t>
      </w:r>
      <w:r w:rsidRPr="00F519EA">
        <w:rPr>
          <w:rFonts w:ascii="PT Astra Serif" w:hAnsi="PT Astra Serif"/>
          <w:color w:val="000000"/>
          <w:sz w:val="28"/>
          <w:szCs w:val="28"/>
        </w:rPr>
        <w:t>%, выше среднего уровня отмечено исполнение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расходов по </w:t>
      </w:r>
      <w:r>
        <w:rPr>
          <w:rFonts w:ascii="PT Astra Serif" w:hAnsi="PT Astra Serif"/>
          <w:color w:val="000000"/>
          <w:sz w:val="28"/>
          <w:szCs w:val="28"/>
        </w:rPr>
        <w:t xml:space="preserve">8-ми </w:t>
      </w:r>
      <w:r w:rsidRPr="00F519EA">
        <w:rPr>
          <w:rFonts w:ascii="PT Astra Serif" w:hAnsi="PT Astra Serif"/>
          <w:color w:val="000000"/>
          <w:sz w:val="28"/>
          <w:szCs w:val="28"/>
        </w:rPr>
        <w:t>разделам. Максимальные уровни исполнения расходов отмечены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по разделу </w:t>
      </w:r>
      <w:r>
        <w:rPr>
          <w:rFonts w:ascii="PT Astra Serif" w:hAnsi="PT Astra Serif"/>
          <w:color w:val="000000"/>
          <w:sz w:val="28"/>
          <w:szCs w:val="28"/>
        </w:rPr>
        <w:t xml:space="preserve">01 «Общегосударственные вопросы»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91,7</w:t>
      </w:r>
      <w:r w:rsidRPr="00F519EA">
        <w:rPr>
          <w:rFonts w:ascii="PT Astra Serif" w:hAnsi="PT Astra Serif"/>
          <w:color w:val="000000"/>
          <w:sz w:val="28"/>
          <w:szCs w:val="28"/>
        </w:rPr>
        <w:t>%, что со</w:t>
      </w:r>
      <w:r>
        <w:rPr>
          <w:rFonts w:ascii="PT Astra Serif" w:hAnsi="PT Astra Serif"/>
          <w:color w:val="000000"/>
          <w:sz w:val="28"/>
          <w:szCs w:val="28"/>
        </w:rPr>
        <w:t>ставляет 65 063,0 т</w:t>
      </w:r>
      <w:r w:rsidRPr="00F519EA">
        <w:rPr>
          <w:rFonts w:ascii="PT Astra Serif" w:hAnsi="PT Astra Serif"/>
          <w:color w:val="000000"/>
          <w:sz w:val="28"/>
          <w:szCs w:val="28"/>
        </w:rPr>
        <w:t>ыс. рублей</w:t>
      </w:r>
      <w:r>
        <w:rPr>
          <w:rFonts w:ascii="PT Astra Serif" w:hAnsi="PT Astra Serif"/>
          <w:color w:val="000000"/>
          <w:sz w:val="28"/>
          <w:szCs w:val="28"/>
        </w:rPr>
        <w:t>, по разделу  03 «Национальная безопасность и правоохранительная деятельность» 91,9% (2 721,4 тыс. рублей)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и разделу </w:t>
      </w:r>
      <w:r>
        <w:rPr>
          <w:rFonts w:ascii="PT Astra Serif" w:hAnsi="PT Astra Serif"/>
          <w:color w:val="000000"/>
          <w:sz w:val="28"/>
          <w:szCs w:val="28"/>
        </w:rPr>
        <w:t>10 «Физическая культура и спорт»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color w:val="000000"/>
          <w:sz w:val="28"/>
          <w:szCs w:val="28"/>
        </w:rPr>
        <w:t>92,6</w:t>
      </w:r>
      <w:r w:rsidRPr="00F519EA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>46,3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тыс.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рублей).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Минимальный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показатель</w:t>
      </w:r>
      <w:r>
        <w:rPr>
          <w:rFonts w:ascii="PT Astra Serif" w:hAnsi="PT Astra Serif"/>
          <w:color w:val="000000"/>
          <w:sz w:val="28"/>
          <w:szCs w:val="28"/>
        </w:rPr>
        <w:t xml:space="preserve"> уровня исполнения </w:t>
      </w:r>
      <w:r w:rsidRPr="00F519EA">
        <w:rPr>
          <w:rFonts w:ascii="PT Astra Serif" w:hAnsi="PT Astra Serif"/>
          <w:color w:val="000000"/>
          <w:sz w:val="28"/>
          <w:szCs w:val="28"/>
        </w:rPr>
        <w:t>расходов сложился по разделу</w:t>
      </w:r>
      <w:r>
        <w:rPr>
          <w:rFonts w:ascii="PT Astra Serif" w:hAnsi="PT Astra Serif"/>
          <w:color w:val="000000"/>
          <w:sz w:val="28"/>
          <w:szCs w:val="28"/>
        </w:rPr>
        <w:t xml:space="preserve"> 06 «Охрана окружающей среды»,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при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утвержденном объеме </w:t>
      </w:r>
      <w:r>
        <w:rPr>
          <w:rFonts w:ascii="PT Astra Serif" w:hAnsi="PT Astra Serif"/>
          <w:color w:val="000000"/>
          <w:sz w:val="28"/>
          <w:szCs w:val="28"/>
        </w:rPr>
        <w:t xml:space="preserve">ассигнований 455,0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тыс. рублей, </w:t>
      </w:r>
      <w:r>
        <w:rPr>
          <w:rFonts w:ascii="PT Astra Serif" w:hAnsi="PT Astra Serif"/>
          <w:color w:val="000000"/>
          <w:sz w:val="28"/>
          <w:szCs w:val="28"/>
        </w:rPr>
        <w:t xml:space="preserve">исполнение составило </w:t>
      </w:r>
      <w:r w:rsidRPr="00F519EA">
        <w:rPr>
          <w:rFonts w:ascii="PT Astra Serif" w:hAnsi="PT Astra Serif"/>
          <w:color w:val="000000"/>
          <w:sz w:val="28"/>
          <w:szCs w:val="28"/>
        </w:rPr>
        <w:t>в сумме</w:t>
      </w:r>
      <w:r>
        <w:rPr>
          <w:rFonts w:ascii="PT Astra Serif" w:hAnsi="PT Astra Serif"/>
          <w:color w:val="000000"/>
          <w:sz w:val="28"/>
          <w:szCs w:val="28"/>
        </w:rPr>
        <w:t xml:space="preserve"> 27,4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тыс. рублей, что соответствует </w:t>
      </w:r>
      <w:r>
        <w:rPr>
          <w:rFonts w:ascii="PT Astra Serif" w:hAnsi="PT Astra Serif"/>
          <w:color w:val="000000"/>
          <w:sz w:val="28"/>
          <w:szCs w:val="28"/>
        </w:rPr>
        <w:t>6,0%</w:t>
      </w:r>
      <w:r w:rsidRPr="00F519EA">
        <w:rPr>
          <w:rFonts w:ascii="PT Astra Serif" w:hAnsi="PT Astra Serif"/>
          <w:color w:val="000000"/>
          <w:sz w:val="28"/>
          <w:szCs w:val="28"/>
        </w:rPr>
        <w:t>.</w:t>
      </w:r>
    </w:p>
    <w:p w:rsidR="00C41D58" w:rsidRPr="003A26A4" w:rsidRDefault="00C41D58" w:rsidP="00C41D58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8.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Исполнение бюджета </w:t>
      </w:r>
      <w:r>
        <w:rPr>
          <w:rFonts w:ascii="PT Astra Serif" w:hAnsi="PT Astra Serif"/>
          <w:color w:val="000000"/>
          <w:sz w:val="28"/>
          <w:szCs w:val="28"/>
        </w:rPr>
        <w:t xml:space="preserve">в отчётном периоде </w:t>
      </w:r>
      <w:r w:rsidRPr="0046156D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 года осуществлялось в рамках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реализации</w:t>
      </w:r>
      <w:r>
        <w:rPr>
          <w:rFonts w:ascii="PT Astra Serif" w:hAnsi="PT Astra Serif" w:cs="Times New Roman CYR"/>
          <w:sz w:val="28"/>
          <w:szCs w:val="28"/>
        </w:rPr>
        <w:t xml:space="preserve"> 26 муниципальных программ, в т.ч. 6 подпрограмм, в бюджете муниципального образования «Вешкаймский район» предусмотрены ассигнования на реализацию 21 муниципальной программы в объёме 465 174,4</w:t>
      </w:r>
      <w:r>
        <w:rPr>
          <w:rFonts w:ascii="PT Astra Serif" w:hAnsi="PT Astra Serif"/>
          <w:sz w:val="28"/>
          <w:szCs w:val="28"/>
        </w:rPr>
        <w:t xml:space="preserve"> т</w:t>
      </w:r>
      <w:r w:rsidRPr="00AD2D78">
        <w:rPr>
          <w:rFonts w:ascii="PT Astra Serif" w:hAnsi="PT Astra Serif" w:cs="Times New Roman CYR"/>
          <w:sz w:val="28"/>
          <w:szCs w:val="28"/>
        </w:rPr>
        <w:t>ыс. рублей</w:t>
      </w:r>
      <w:r>
        <w:rPr>
          <w:rFonts w:ascii="PT Astra Serif" w:hAnsi="PT Astra Serif" w:cs="Times New Roman CYR"/>
          <w:sz w:val="28"/>
          <w:szCs w:val="28"/>
        </w:rPr>
        <w:t xml:space="preserve">, что составляет 82,0% от </w:t>
      </w:r>
      <w:r w:rsidRPr="0046156D">
        <w:rPr>
          <w:rFonts w:ascii="PT Astra Serif" w:hAnsi="PT Astra Serif"/>
          <w:color w:val="000000"/>
          <w:sz w:val="28"/>
          <w:szCs w:val="28"/>
        </w:rPr>
        <w:t>утвержденного сводной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бюджетной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росписью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общего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объема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расходов</w:t>
      </w:r>
      <w:r>
        <w:rPr>
          <w:rFonts w:ascii="PT Astra Serif" w:hAnsi="PT Astra Serif"/>
          <w:color w:val="000000"/>
          <w:sz w:val="28"/>
          <w:szCs w:val="28"/>
        </w:rPr>
        <w:t xml:space="preserve"> бюд</w:t>
      </w:r>
      <w:r w:rsidRPr="0046156D">
        <w:rPr>
          <w:rFonts w:ascii="PT Astra Serif" w:hAnsi="PT Astra Serif"/>
          <w:color w:val="000000"/>
          <w:sz w:val="28"/>
          <w:szCs w:val="28"/>
        </w:rPr>
        <w:t>жета</w:t>
      </w:r>
      <w:r>
        <w:rPr>
          <w:rFonts w:ascii="PT Astra Serif" w:hAnsi="PT Astra Serif" w:cs="Times New Roman CYR"/>
          <w:sz w:val="28"/>
          <w:szCs w:val="28"/>
        </w:rPr>
        <w:t xml:space="preserve">. </w:t>
      </w:r>
      <w:r w:rsidRPr="00AD2D78">
        <w:rPr>
          <w:rFonts w:ascii="PT Astra Serif" w:hAnsi="PT Astra Serif" w:cs="Times New Roman CYR"/>
          <w:sz w:val="28"/>
          <w:szCs w:val="28"/>
        </w:rPr>
        <w:t xml:space="preserve">За </w:t>
      </w:r>
      <w:r>
        <w:rPr>
          <w:rFonts w:ascii="PT Astra Serif" w:hAnsi="PT Astra Serif" w:cs="Times New Roman CYR"/>
          <w:sz w:val="28"/>
          <w:szCs w:val="28"/>
        </w:rPr>
        <w:t xml:space="preserve">9 месяцев </w:t>
      </w:r>
      <w:r w:rsidRPr="00AD2D78">
        <w:rPr>
          <w:rFonts w:ascii="PT Astra Serif" w:hAnsi="PT Astra Serif" w:cs="Times New Roman CYR"/>
          <w:sz w:val="28"/>
          <w:szCs w:val="28"/>
        </w:rPr>
        <w:t>202</w:t>
      </w:r>
      <w:r>
        <w:rPr>
          <w:rFonts w:ascii="PT Astra Serif" w:hAnsi="PT Astra Serif" w:cs="Times New Roman CYR"/>
          <w:sz w:val="28"/>
          <w:szCs w:val="28"/>
        </w:rPr>
        <w:t>4</w:t>
      </w:r>
      <w:r w:rsidRPr="00AD2D78">
        <w:rPr>
          <w:rFonts w:ascii="PT Astra Serif" w:hAnsi="PT Astra Serif" w:cs="Times New Roman CYR"/>
          <w:sz w:val="28"/>
          <w:szCs w:val="28"/>
        </w:rPr>
        <w:t xml:space="preserve"> года исполнение ассигнований на реализацию муниципальных программ составило </w:t>
      </w:r>
      <w:r>
        <w:rPr>
          <w:rFonts w:ascii="PT Astra Serif" w:hAnsi="PT Astra Serif" w:cs="Times New Roman CYR"/>
          <w:sz w:val="28"/>
          <w:szCs w:val="28"/>
        </w:rPr>
        <w:t>345 128,2</w:t>
      </w:r>
      <w:r w:rsidRPr="00AD2D78">
        <w:rPr>
          <w:rFonts w:ascii="PT Astra Serif" w:hAnsi="PT Astra Serif" w:cs="Times New Roman CYR"/>
          <w:sz w:val="28"/>
          <w:szCs w:val="28"/>
        </w:rPr>
        <w:t xml:space="preserve"> тыс. рублей, или </w:t>
      </w:r>
      <w:r>
        <w:rPr>
          <w:rFonts w:ascii="PT Astra Serif" w:hAnsi="PT Astra Serif" w:cs="Times New Roman CYR"/>
          <w:sz w:val="28"/>
          <w:szCs w:val="28"/>
        </w:rPr>
        <w:t>74,2%</w:t>
      </w:r>
      <w:r w:rsidRPr="00AD2D78">
        <w:rPr>
          <w:rFonts w:ascii="PT Astra Serif" w:hAnsi="PT Astra Serif" w:cs="Times New Roman CYR"/>
          <w:sz w:val="28"/>
          <w:szCs w:val="28"/>
        </w:rPr>
        <w:t xml:space="preserve"> от годовых ассигнований</w:t>
      </w:r>
      <w:r>
        <w:rPr>
          <w:rFonts w:ascii="PT Astra Serif" w:hAnsi="PT Astra Serif" w:cs="Times New Roman CYR"/>
          <w:sz w:val="28"/>
          <w:szCs w:val="28"/>
        </w:rPr>
        <w:t xml:space="preserve">. Менее 75,0% от плановых бюджетных ассигнований составило исполнение по 10-ти муниципальным программам. Наименьший процент исполнения, менее 20%, </w:t>
      </w:r>
      <w:r w:rsidRPr="003A26A4">
        <w:rPr>
          <w:rFonts w:ascii="PT Astra Serif" w:hAnsi="PT Astra Serif" w:cs="Times New Roman CYR"/>
          <w:sz w:val="28"/>
          <w:szCs w:val="28"/>
        </w:rPr>
        <w:t>сложился по двум программам.</w:t>
      </w:r>
    </w:p>
    <w:p w:rsidR="00C41D58" w:rsidRPr="003A26A4" w:rsidRDefault="00C41D58" w:rsidP="00C41D58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3A26A4">
        <w:rPr>
          <w:rFonts w:ascii="PT Astra Serif" w:hAnsi="PT Astra Serif" w:cs="Times New Roman CYR"/>
          <w:sz w:val="28"/>
          <w:szCs w:val="28"/>
        </w:rPr>
        <w:t>В первом полугодии ассигнования на реализацию большинства муниципальных программ (18 программ) предусматривались в объёмах, не соответствующих финансовому обеспечению программ</w:t>
      </w:r>
      <w:r w:rsidRPr="003A26A4">
        <w:rPr>
          <w:rFonts w:ascii="PT Astra Serif" w:hAnsi="PT Astra Serif"/>
          <w:sz w:val="28"/>
          <w:szCs w:val="28"/>
        </w:rPr>
        <w:t xml:space="preserve">, утверждённому нормативными правовыми актами органа местного самоуправления. Не соблюдены требования </w:t>
      </w:r>
      <w:r w:rsidRPr="003A26A4">
        <w:rPr>
          <w:rFonts w:ascii="PT Astra Serif" w:hAnsi="PT Astra Serif"/>
          <w:sz w:val="28"/>
          <w:szCs w:val="28"/>
          <w:u w:val="single"/>
        </w:rPr>
        <w:t>пункта 2 статьи 179 БК РФ, нарушен порядок реализации документов стратегического планирования (код 1.2.2. классификатора).</w:t>
      </w:r>
    </w:p>
    <w:p w:rsidR="00C41D58" w:rsidRPr="003A26A4" w:rsidRDefault="00C41D58" w:rsidP="00C41D58">
      <w:pPr>
        <w:tabs>
          <w:tab w:val="left" w:pos="6705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A26A4">
        <w:rPr>
          <w:rFonts w:ascii="PT Astra Serif" w:hAnsi="PT Astra Serif"/>
          <w:sz w:val="28"/>
          <w:szCs w:val="28"/>
        </w:rPr>
        <w:t>9. За 9 месяцев 2024 года наблюдается отвлечение денежных средств на</w:t>
      </w:r>
      <w:r w:rsidRPr="00466935">
        <w:rPr>
          <w:rFonts w:ascii="PT Astra Serif" w:hAnsi="PT Astra Serif"/>
          <w:sz w:val="28"/>
          <w:szCs w:val="28"/>
        </w:rPr>
        <w:t xml:space="preserve"> оплату пеней, штрафов, госпошлин по исполнительным листам </w:t>
      </w:r>
      <w:r>
        <w:rPr>
          <w:rFonts w:ascii="PT Astra Serif" w:hAnsi="PT Astra Serif"/>
          <w:sz w:val="28"/>
          <w:szCs w:val="28"/>
        </w:rPr>
        <w:t xml:space="preserve">и за нарушение законодательства о закупках и нарушение условий контрактов (договоров) </w:t>
      </w:r>
      <w:r w:rsidRPr="00466935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1 113,8 т</w:t>
      </w:r>
      <w:r w:rsidRPr="00466935">
        <w:rPr>
          <w:rFonts w:ascii="PT Astra Serif" w:hAnsi="PT Astra Serif"/>
          <w:sz w:val="28"/>
          <w:szCs w:val="28"/>
        </w:rPr>
        <w:t>ыс. рублей</w:t>
      </w:r>
      <w:r>
        <w:rPr>
          <w:rFonts w:ascii="PT Astra Serif" w:hAnsi="PT Astra Serif"/>
          <w:sz w:val="28"/>
          <w:szCs w:val="28"/>
        </w:rPr>
        <w:t>. К</w:t>
      </w:r>
      <w:r w:rsidRPr="00466935">
        <w:rPr>
          <w:rFonts w:ascii="PT Astra Serif" w:hAnsi="PT Astra Serif"/>
          <w:sz w:val="28"/>
          <w:szCs w:val="28"/>
        </w:rPr>
        <w:t xml:space="preserve"> соответствующему </w:t>
      </w:r>
      <w:r>
        <w:rPr>
          <w:rFonts w:ascii="PT Astra Serif" w:hAnsi="PT Astra Serif"/>
          <w:sz w:val="28"/>
          <w:szCs w:val="28"/>
        </w:rPr>
        <w:t xml:space="preserve">периоду </w:t>
      </w:r>
      <w:r w:rsidRPr="00466935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 xml:space="preserve">3 </w:t>
      </w:r>
      <w:r w:rsidRPr="00466935">
        <w:rPr>
          <w:rFonts w:ascii="PT Astra Serif" w:hAnsi="PT Astra Serif"/>
          <w:sz w:val="28"/>
          <w:szCs w:val="28"/>
        </w:rPr>
        <w:t xml:space="preserve">года наблюдается их </w:t>
      </w:r>
      <w:r>
        <w:rPr>
          <w:rFonts w:ascii="PT Astra Serif" w:hAnsi="PT Astra Serif"/>
          <w:sz w:val="28"/>
          <w:szCs w:val="28"/>
        </w:rPr>
        <w:t xml:space="preserve">рост на 740,1 </w:t>
      </w:r>
      <w:r w:rsidRPr="00466935">
        <w:rPr>
          <w:rFonts w:ascii="PT Astra Serif" w:hAnsi="PT Astra Serif"/>
          <w:sz w:val="28"/>
          <w:szCs w:val="28"/>
        </w:rPr>
        <w:t xml:space="preserve">тыс. рублей, из них в отношении </w:t>
      </w:r>
      <w:r>
        <w:rPr>
          <w:rFonts w:ascii="PT Astra Serif" w:hAnsi="PT Astra Serif"/>
          <w:sz w:val="28"/>
          <w:szCs w:val="28"/>
        </w:rPr>
        <w:t>нарушение законодательства о закупках и нарушение условий контрактов (договоров)</w:t>
      </w:r>
      <w:r w:rsidRPr="00466935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740,1</w:t>
      </w:r>
      <w:r w:rsidRPr="00466935">
        <w:rPr>
          <w:rFonts w:ascii="PT Astra Serif" w:hAnsi="PT Astra Serif"/>
          <w:sz w:val="28"/>
          <w:szCs w:val="28"/>
        </w:rPr>
        <w:t xml:space="preserve"> тыс. рублей, в отношении налогов наблюдается </w:t>
      </w:r>
      <w:r>
        <w:rPr>
          <w:rFonts w:ascii="PT Astra Serif" w:hAnsi="PT Astra Serif"/>
          <w:sz w:val="28"/>
          <w:szCs w:val="28"/>
        </w:rPr>
        <w:t>снижение</w:t>
      </w:r>
      <w:r w:rsidRPr="00466935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118,4</w:t>
      </w:r>
      <w:r w:rsidRPr="00466935">
        <w:rPr>
          <w:rFonts w:ascii="PT Astra Serif" w:hAnsi="PT Astra Serif"/>
          <w:sz w:val="28"/>
          <w:szCs w:val="28"/>
        </w:rPr>
        <w:t xml:space="preserve"> тыс. </w:t>
      </w:r>
      <w:r w:rsidRPr="003A26A4">
        <w:rPr>
          <w:rFonts w:ascii="PT Astra Serif" w:hAnsi="PT Astra Serif"/>
          <w:sz w:val="28"/>
          <w:szCs w:val="28"/>
        </w:rPr>
        <w:t>рублей. Однако, оплата пеней, штрафов, неустоек считается</w:t>
      </w:r>
      <w:r w:rsidRPr="003A26A4">
        <w:rPr>
          <w:rFonts w:ascii="PT Astra Serif" w:hAnsi="PT Astra Serif"/>
          <w:sz w:val="28"/>
          <w:szCs w:val="28"/>
          <w:u w:val="single"/>
        </w:rPr>
        <w:t xml:space="preserve"> неэффективным использованием бюджетных средств (пункты 8, 9 Методики, статья 34 БК РФ)</w:t>
      </w:r>
      <w:r w:rsidRPr="003A26A4">
        <w:rPr>
          <w:rFonts w:ascii="PT Astra Serif" w:hAnsi="PT Astra Serif"/>
          <w:sz w:val="28"/>
          <w:szCs w:val="28"/>
        </w:rPr>
        <w:t>.</w:t>
      </w:r>
      <w:r w:rsidRPr="003A26A4">
        <w:rPr>
          <w:rFonts w:ascii="PT Astra Serif" w:hAnsi="PT Astra Serif"/>
          <w:sz w:val="28"/>
          <w:szCs w:val="28"/>
          <w:u w:val="single"/>
        </w:rPr>
        <w:t xml:space="preserve"> Сумма неэффективных расходов за 9 месяцев 2024 года составляет 1 113,8 тыс. рублей</w:t>
      </w:r>
      <w:r w:rsidRPr="003A26A4">
        <w:rPr>
          <w:rFonts w:ascii="PT Astra Serif" w:hAnsi="PT Astra Serif"/>
          <w:sz w:val="28"/>
          <w:szCs w:val="28"/>
        </w:rPr>
        <w:t>.</w:t>
      </w:r>
    </w:p>
    <w:p w:rsidR="00C41D58" w:rsidRPr="003723F6" w:rsidRDefault="00C41D58" w:rsidP="00C41D58">
      <w:pPr>
        <w:pStyle w:val="af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10. </w:t>
      </w:r>
      <w:r w:rsidRPr="003723F6">
        <w:rPr>
          <w:rFonts w:ascii="PT Astra Serif" w:hAnsi="PT Astra Serif"/>
          <w:sz w:val="28"/>
          <w:szCs w:val="28"/>
        </w:rPr>
        <w:t xml:space="preserve">По данным отчёта об исполнении бюджета за </w:t>
      </w:r>
      <w:r>
        <w:rPr>
          <w:rFonts w:ascii="PT Astra Serif" w:hAnsi="PT Astra Serif"/>
          <w:sz w:val="28"/>
          <w:szCs w:val="28"/>
        </w:rPr>
        <w:t>9 месяцев</w:t>
      </w:r>
      <w:r w:rsidRPr="003723F6">
        <w:rPr>
          <w:rFonts w:ascii="PT Astra Serif" w:hAnsi="PT Astra Serif"/>
          <w:sz w:val="28"/>
          <w:szCs w:val="28"/>
        </w:rPr>
        <w:t xml:space="preserve"> 2024 года бюджет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 w:rsidRPr="003723F6">
        <w:rPr>
          <w:rFonts w:ascii="PT Astra Serif" w:hAnsi="PT Astra Serif"/>
          <w:sz w:val="28"/>
          <w:szCs w:val="28"/>
        </w:rPr>
        <w:t xml:space="preserve">исполнен с </w:t>
      </w:r>
      <w:r>
        <w:rPr>
          <w:rFonts w:ascii="PT Astra Serif" w:hAnsi="PT Astra Serif"/>
          <w:sz w:val="28"/>
          <w:szCs w:val="28"/>
        </w:rPr>
        <w:t xml:space="preserve">профицитом </w:t>
      </w:r>
      <w:r w:rsidRPr="003723F6">
        <w:rPr>
          <w:rFonts w:ascii="PT Astra Serif" w:hAnsi="PT Astra Serif"/>
          <w:sz w:val="28"/>
          <w:szCs w:val="28"/>
        </w:rPr>
        <w:t>в объёме</w:t>
      </w:r>
      <w:r>
        <w:rPr>
          <w:rFonts w:ascii="PT Astra Serif" w:hAnsi="PT Astra Serif"/>
          <w:sz w:val="28"/>
          <w:szCs w:val="28"/>
        </w:rPr>
        <w:t xml:space="preserve"> 19 011,6</w:t>
      </w:r>
      <w:r w:rsidRPr="003723F6">
        <w:rPr>
          <w:rFonts w:ascii="PT Astra Serif" w:hAnsi="PT Astra Serif"/>
          <w:sz w:val="28"/>
          <w:szCs w:val="28"/>
        </w:rPr>
        <w:t xml:space="preserve">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3723F6">
        <w:rPr>
          <w:rFonts w:ascii="PT Astra Serif" w:hAnsi="PT Astra Serif"/>
          <w:sz w:val="28"/>
          <w:szCs w:val="28"/>
        </w:rPr>
        <w:t>рублей.</w:t>
      </w:r>
    </w:p>
    <w:p w:rsidR="00C41D58" w:rsidRPr="00B4250C" w:rsidRDefault="00C41D58" w:rsidP="00C41D58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B4250C">
        <w:rPr>
          <w:rFonts w:ascii="PT Astra Serif" w:hAnsi="PT Astra Serif"/>
          <w:color w:val="000000"/>
          <w:sz w:val="28"/>
          <w:szCs w:val="28"/>
        </w:rPr>
        <w:lastRenderedPageBreak/>
        <w:t xml:space="preserve">По состоянию на 1 </w:t>
      </w:r>
      <w:r>
        <w:rPr>
          <w:rFonts w:ascii="PT Astra Serif" w:hAnsi="PT Astra Serif"/>
          <w:color w:val="000000"/>
          <w:sz w:val="28"/>
          <w:szCs w:val="28"/>
        </w:rPr>
        <w:t xml:space="preserve">октября </w:t>
      </w:r>
      <w:r w:rsidRPr="00B4250C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года сводной бюджетной росписью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B4250C">
        <w:rPr>
          <w:rFonts w:ascii="PT Astra Serif" w:hAnsi="PT Astra Serif"/>
          <w:color w:val="000000"/>
          <w:sz w:val="28"/>
          <w:szCs w:val="28"/>
        </w:rPr>
        <w:t>сточники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внутреннего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финансирования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дефицита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бюджета утверждены в сумме </w:t>
      </w:r>
      <w:r>
        <w:rPr>
          <w:rFonts w:ascii="PT Astra Serif" w:hAnsi="PT Astra Serif"/>
          <w:color w:val="000000"/>
          <w:sz w:val="28"/>
          <w:szCs w:val="28"/>
        </w:rPr>
        <w:t>2 474,7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тыс. рублей и соответствуют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показателям источников внутреннего финансирования дефицита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бюджета, утвержденным </w:t>
      </w:r>
      <w:r>
        <w:rPr>
          <w:rFonts w:ascii="PT Astra Serif" w:hAnsi="PT Astra Serif"/>
          <w:color w:val="000000"/>
          <w:sz w:val="28"/>
          <w:szCs w:val="28"/>
        </w:rPr>
        <w:t>Решением о бюджете</w:t>
      </w:r>
      <w:r w:rsidRPr="00B4250C">
        <w:rPr>
          <w:rFonts w:ascii="PT Astra Serif" w:hAnsi="PT Astra Serif"/>
          <w:color w:val="000000"/>
          <w:sz w:val="28"/>
          <w:szCs w:val="28"/>
        </w:rPr>
        <w:t>.</w:t>
      </w:r>
    </w:p>
    <w:p w:rsidR="00C41D58" w:rsidRPr="00E844A2" w:rsidRDefault="00C41D58" w:rsidP="00C41D58">
      <w:pPr>
        <w:pStyle w:val="af1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Решением </w:t>
      </w:r>
      <w:r w:rsidRPr="003A48F5">
        <w:rPr>
          <w:rFonts w:ascii="PT Astra Serif" w:hAnsi="PT Astra Serif"/>
          <w:color w:val="000000"/>
          <w:sz w:val="28"/>
          <w:szCs w:val="28"/>
        </w:rPr>
        <w:t>Совета депутатов муниципального образования «Вешкаймский район» от 1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3A48F5">
        <w:rPr>
          <w:rFonts w:ascii="PT Astra Serif" w:hAnsi="PT Astra Serif"/>
          <w:color w:val="000000"/>
          <w:sz w:val="28"/>
          <w:szCs w:val="28"/>
        </w:rPr>
        <w:t>.12.202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3A48F5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5/29</w:t>
      </w:r>
      <w:r w:rsidRPr="003A48F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844A2">
        <w:rPr>
          <w:rFonts w:ascii="PT Astra Serif" w:hAnsi="PT Astra Serif"/>
          <w:sz w:val="28"/>
          <w:szCs w:val="28"/>
        </w:rPr>
        <w:t xml:space="preserve">на 2024 год утвержден верхний предел муниципального долга бюджета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«Вешкаймский район» </w:t>
      </w:r>
      <w:r w:rsidRPr="00E844A2">
        <w:rPr>
          <w:rFonts w:ascii="PT Astra Serif" w:hAnsi="PT Astra Serif"/>
          <w:sz w:val="28"/>
          <w:szCs w:val="28"/>
        </w:rPr>
        <w:t xml:space="preserve">по состоянию на 01.01.2025 в сумме 0,0 тыс. рублей, в том числе верхний предел долга по муниципальным гарантиям 0,0 тыс. рублей. </w:t>
      </w:r>
    </w:p>
    <w:p w:rsidR="00C41D58" w:rsidRDefault="00C41D58" w:rsidP="00C41D58">
      <w:pPr>
        <w:tabs>
          <w:tab w:val="left" w:pos="6705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11. </w:t>
      </w:r>
      <w:r>
        <w:rPr>
          <w:rFonts w:ascii="PT Astra Serif" w:hAnsi="PT Astra Serif"/>
          <w:sz w:val="28"/>
          <w:szCs w:val="28"/>
        </w:rPr>
        <w:t xml:space="preserve">По состоянию на 01.10.2024 ассигнования резервного фонда составляют 0,0 рублей. </w:t>
      </w:r>
    </w:p>
    <w:p w:rsidR="00C41D58" w:rsidRDefault="00C41D58" w:rsidP="00C41D58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Pr="00B57C29">
        <w:rPr>
          <w:rFonts w:ascii="PT Astra Serif" w:hAnsi="PT Astra Serif"/>
          <w:sz w:val="28"/>
          <w:szCs w:val="28"/>
        </w:rPr>
        <w:t>Проведённая внешняя проверка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Вешкаймский район» за 9 месяцев 2024</w:t>
      </w:r>
      <w:r w:rsidRPr="00B57C29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Pr="00B57C29">
        <w:rPr>
          <w:rFonts w:ascii="PT Astra Serif" w:hAnsi="PT Astra Serif"/>
          <w:sz w:val="28"/>
          <w:szCs w:val="28"/>
        </w:rPr>
        <w:t xml:space="preserve"> предоставляет основания для выражения независимого мнения о его соответствии требованиям порядка ведения бюджетного учёта при исполнении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B57C29">
        <w:rPr>
          <w:rFonts w:ascii="PT Astra Serif" w:hAnsi="PT Astra Serif"/>
          <w:sz w:val="28"/>
          <w:szCs w:val="28"/>
        </w:rPr>
        <w:t>законодательству Российской Федерации.</w:t>
      </w:r>
    </w:p>
    <w:p w:rsidR="00C41D58" w:rsidRPr="003A26A4" w:rsidRDefault="00C41D58" w:rsidP="003A26A4">
      <w:pPr>
        <w:tabs>
          <w:tab w:val="left" w:pos="567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u w:val="single"/>
        </w:rPr>
      </w:pPr>
      <w:r w:rsidRPr="003A26A4">
        <w:rPr>
          <w:rFonts w:ascii="PT Astra Serif" w:hAnsi="PT Astra Serif"/>
          <w:sz w:val="28"/>
          <w:szCs w:val="28"/>
          <w:u w:val="single"/>
        </w:rPr>
        <w:t>Предложения</w:t>
      </w:r>
    </w:p>
    <w:p w:rsidR="00C41D58" w:rsidRPr="003F1A2C" w:rsidRDefault="00C41D58" w:rsidP="00C41D58">
      <w:pPr>
        <w:tabs>
          <w:tab w:val="left" w:pos="567"/>
        </w:tabs>
        <w:spacing w:after="0" w:line="240" w:lineRule="auto"/>
        <w:ind w:firstLine="567"/>
        <w:rPr>
          <w:rFonts w:ascii="PT Astra Serif" w:hAnsi="PT Astra Serif"/>
          <w:sz w:val="28"/>
          <w:szCs w:val="28"/>
          <w:u w:val="single"/>
        </w:rPr>
      </w:pPr>
      <w:r w:rsidRPr="003F1A2C">
        <w:rPr>
          <w:rFonts w:ascii="PT Astra Serif" w:hAnsi="PT Astra Serif"/>
          <w:sz w:val="28"/>
          <w:szCs w:val="28"/>
          <w:u w:val="single"/>
        </w:rPr>
        <w:t>МУ администрации МО «Вешкаймский район»: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1. При очередном внесении изменений в Решение о бюджете муниципального образования «Вешкаймский район» скорректировать в соответствии с фактическим объёмом поступлений плановые назначения</w:t>
      </w:r>
      <w:r w:rsidRPr="009152FF"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  <w:lang w:eastAsia="ar-SA"/>
        </w:rPr>
        <w:t>по доходам от продажи земельных участков, находящихся в собственности муниципальных районов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  <w:lang w:eastAsia="ar-SA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C41D58" w:rsidRDefault="00C41D58" w:rsidP="00C41D5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2. Внесение изменений в сводную бюджетную роспись муниципального образования «Вешкаймский район» осуществлять в соответствии с нормами статьи 217 Бюджетного кодекса РФ.</w:t>
      </w:r>
    </w:p>
    <w:p w:rsidR="00C41D58" w:rsidRDefault="00C41D58" w:rsidP="00C41D58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15CD2">
        <w:rPr>
          <w:rFonts w:ascii="PT Astra Serif" w:hAnsi="PT Astra Serif"/>
          <w:sz w:val="28"/>
          <w:szCs w:val="28"/>
        </w:rPr>
        <w:t xml:space="preserve">Обеспечить соответствие объёма бюджетных ассигнований на финансовое обеспечение реализации муниципальных программ, нормативным правовым актам администрации МО «Вешкаймский район», утвердившим соответствующие муниципальные программы. </w:t>
      </w:r>
    </w:p>
    <w:p w:rsidR="00C41D58" w:rsidRDefault="00C41D58" w:rsidP="00C41D58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67363">
        <w:rPr>
          <w:rFonts w:ascii="PT Astra Serif" w:hAnsi="PT Astra Serif"/>
          <w:sz w:val="28"/>
          <w:szCs w:val="28"/>
        </w:rPr>
        <w:t xml:space="preserve">. Не допускать неэффективное использование бюджетных средств, своевременно осуществляя оплату </w:t>
      </w:r>
      <w:r>
        <w:rPr>
          <w:rFonts w:ascii="PT Astra Serif" w:hAnsi="PT Astra Serif"/>
          <w:sz w:val="28"/>
          <w:szCs w:val="28"/>
        </w:rPr>
        <w:t>первоочередных платежей по страховым</w:t>
      </w:r>
      <w:r w:rsidRPr="00767363">
        <w:rPr>
          <w:rFonts w:ascii="PT Astra Serif" w:hAnsi="PT Astra Serif"/>
          <w:sz w:val="28"/>
          <w:szCs w:val="28"/>
        </w:rPr>
        <w:t xml:space="preserve"> взнос</w:t>
      </w:r>
      <w:r>
        <w:rPr>
          <w:rFonts w:ascii="PT Astra Serif" w:hAnsi="PT Astra Serif"/>
          <w:sz w:val="28"/>
          <w:szCs w:val="28"/>
        </w:rPr>
        <w:t xml:space="preserve">ам </w:t>
      </w:r>
      <w:r w:rsidRPr="00767363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налогам, своевременно производить оплату поставщиками за товары, работы, услуги, не допуская нарушений условий при исполнении контрактов.</w:t>
      </w: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F51CF" w:rsidRDefault="009F51CF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F51CF" w:rsidRDefault="009F51CF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0D552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муниципального о</w:t>
      </w:r>
      <w:r>
        <w:rPr>
          <w:rFonts w:ascii="PT Astra Serif" w:hAnsi="PT Astra Serif"/>
          <w:sz w:val="28"/>
          <w:szCs w:val="28"/>
        </w:rPr>
        <w:t>бразования «Вешкаймский район»</w:t>
      </w:r>
    </w:p>
    <w:p w:rsidR="00E27372" w:rsidRPr="00804A2C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 </w:t>
      </w:r>
      <w:r w:rsidRPr="000D5520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0D5520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sectPr w:rsidR="00E27372" w:rsidRPr="00804A2C" w:rsidSect="000C00CE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48" w:rsidRDefault="00920F48" w:rsidP="000B0CA4">
      <w:pPr>
        <w:spacing w:after="0" w:line="240" w:lineRule="auto"/>
      </w:pPr>
      <w:r>
        <w:separator/>
      </w:r>
    </w:p>
  </w:endnote>
  <w:endnote w:type="continuationSeparator" w:id="1">
    <w:p w:rsidR="00920F48" w:rsidRDefault="00920F48" w:rsidP="000B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6" w:rsidRDefault="00E369D1" w:rsidP="00896E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8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8D6" w:rsidRDefault="00E748D6" w:rsidP="00896E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6" w:rsidRDefault="00E369D1">
    <w:pPr>
      <w:pStyle w:val="a3"/>
      <w:jc w:val="center"/>
    </w:pPr>
    <w:fldSimple w:instr="PAGE   \* MERGEFORMAT">
      <w:r w:rsidR="00CA72EC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48" w:rsidRDefault="00920F48" w:rsidP="000B0CA4">
      <w:pPr>
        <w:spacing w:after="0" w:line="240" w:lineRule="auto"/>
      </w:pPr>
      <w:r>
        <w:separator/>
      </w:r>
    </w:p>
  </w:footnote>
  <w:footnote w:type="continuationSeparator" w:id="1">
    <w:p w:rsidR="00920F48" w:rsidRDefault="00920F48" w:rsidP="000B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1A0"/>
    <w:multiLevelType w:val="hybridMultilevel"/>
    <w:tmpl w:val="BD7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2109"/>
    <w:multiLevelType w:val="hybridMultilevel"/>
    <w:tmpl w:val="695C55A2"/>
    <w:lvl w:ilvl="0" w:tplc="D7709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BA53A6"/>
    <w:multiLevelType w:val="hybridMultilevel"/>
    <w:tmpl w:val="47D8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0475"/>
    <w:rsid w:val="00002BBA"/>
    <w:rsid w:val="00011693"/>
    <w:rsid w:val="00051E53"/>
    <w:rsid w:val="000608C6"/>
    <w:rsid w:val="00071C53"/>
    <w:rsid w:val="00077CAB"/>
    <w:rsid w:val="000B0CA4"/>
    <w:rsid w:val="000B3D91"/>
    <w:rsid w:val="000C00CE"/>
    <w:rsid w:val="000C0165"/>
    <w:rsid w:val="000D5520"/>
    <w:rsid w:val="000E0C7D"/>
    <w:rsid w:val="000F3641"/>
    <w:rsid w:val="000F6269"/>
    <w:rsid w:val="001238C1"/>
    <w:rsid w:val="00135E6E"/>
    <w:rsid w:val="00143CF2"/>
    <w:rsid w:val="00144C6C"/>
    <w:rsid w:val="00150C6D"/>
    <w:rsid w:val="00154BDE"/>
    <w:rsid w:val="00156E57"/>
    <w:rsid w:val="0016510C"/>
    <w:rsid w:val="00170FDF"/>
    <w:rsid w:val="00201FD7"/>
    <w:rsid w:val="00213546"/>
    <w:rsid w:val="00264574"/>
    <w:rsid w:val="002646E2"/>
    <w:rsid w:val="002C42E3"/>
    <w:rsid w:val="002D18DA"/>
    <w:rsid w:val="002E5414"/>
    <w:rsid w:val="0032572E"/>
    <w:rsid w:val="00345BE3"/>
    <w:rsid w:val="00366B2C"/>
    <w:rsid w:val="00370CD5"/>
    <w:rsid w:val="0038044D"/>
    <w:rsid w:val="0039059D"/>
    <w:rsid w:val="003A26A4"/>
    <w:rsid w:val="003A2BA7"/>
    <w:rsid w:val="003B1884"/>
    <w:rsid w:val="00416B5B"/>
    <w:rsid w:val="00431B2B"/>
    <w:rsid w:val="00450473"/>
    <w:rsid w:val="00477718"/>
    <w:rsid w:val="00500815"/>
    <w:rsid w:val="00510208"/>
    <w:rsid w:val="00527E1D"/>
    <w:rsid w:val="005327A3"/>
    <w:rsid w:val="00554115"/>
    <w:rsid w:val="00563122"/>
    <w:rsid w:val="00586F53"/>
    <w:rsid w:val="00595F27"/>
    <w:rsid w:val="005A1DD2"/>
    <w:rsid w:val="005F35E6"/>
    <w:rsid w:val="00602140"/>
    <w:rsid w:val="006067C4"/>
    <w:rsid w:val="006A3F3D"/>
    <w:rsid w:val="006C7A02"/>
    <w:rsid w:val="007137DB"/>
    <w:rsid w:val="007244CB"/>
    <w:rsid w:val="00743D7A"/>
    <w:rsid w:val="007451A5"/>
    <w:rsid w:val="00754051"/>
    <w:rsid w:val="007579BD"/>
    <w:rsid w:val="00765D32"/>
    <w:rsid w:val="00771679"/>
    <w:rsid w:val="00784118"/>
    <w:rsid w:val="007941AC"/>
    <w:rsid w:val="007A1F7B"/>
    <w:rsid w:val="007B7C7A"/>
    <w:rsid w:val="007C5966"/>
    <w:rsid w:val="007D5C0E"/>
    <w:rsid w:val="00827789"/>
    <w:rsid w:val="008457BA"/>
    <w:rsid w:val="008710F5"/>
    <w:rsid w:val="00896E7A"/>
    <w:rsid w:val="0089714C"/>
    <w:rsid w:val="008979EA"/>
    <w:rsid w:val="008A37FE"/>
    <w:rsid w:val="008C179B"/>
    <w:rsid w:val="008C7BCD"/>
    <w:rsid w:val="00920F48"/>
    <w:rsid w:val="00941084"/>
    <w:rsid w:val="0095316A"/>
    <w:rsid w:val="00965373"/>
    <w:rsid w:val="00976F3F"/>
    <w:rsid w:val="009D5C8A"/>
    <w:rsid w:val="009E3A53"/>
    <w:rsid w:val="009F36BF"/>
    <w:rsid w:val="009F51CF"/>
    <w:rsid w:val="00A101CD"/>
    <w:rsid w:val="00A417DD"/>
    <w:rsid w:val="00A6547D"/>
    <w:rsid w:val="00A859E5"/>
    <w:rsid w:val="00B01E7C"/>
    <w:rsid w:val="00B03998"/>
    <w:rsid w:val="00B214D1"/>
    <w:rsid w:val="00B73987"/>
    <w:rsid w:val="00B85B12"/>
    <w:rsid w:val="00B93ECD"/>
    <w:rsid w:val="00BB33F9"/>
    <w:rsid w:val="00BB4D86"/>
    <w:rsid w:val="00BC354B"/>
    <w:rsid w:val="00BC5127"/>
    <w:rsid w:val="00BD3543"/>
    <w:rsid w:val="00BD567F"/>
    <w:rsid w:val="00C273B8"/>
    <w:rsid w:val="00C30917"/>
    <w:rsid w:val="00C41D58"/>
    <w:rsid w:val="00C44F0C"/>
    <w:rsid w:val="00C604FC"/>
    <w:rsid w:val="00C668B2"/>
    <w:rsid w:val="00C71334"/>
    <w:rsid w:val="00CA72EC"/>
    <w:rsid w:val="00CB65A1"/>
    <w:rsid w:val="00CD3AE3"/>
    <w:rsid w:val="00CE0475"/>
    <w:rsid w:val="00CF7AF1"/>
    <w:rsid w:val="00D03E23"/>
    <w:rsid w:val="00D12027"/>
    <w:rsid w:val="00D36941"/>
    <w:rsid w:val="00D76C32"/>
    <w:rsid w:val="00D80115"/>
    <w:rsid w:val="00D846DA"/>
    <w:rsid w:val="00DB15A8"/>
    <w:rsid w:val="00DB6E46"/>
    <w:rsid w:val="00DF49B1"/>
    <w:rsid w:val="00E27372"/>
    <w:rsid w:val="00E369D1"/>
    <w:rsid w:val="00E505DB"/>
    <w:rsid w:val="00E5181A"/>
    <w:rsid w:val="00E54397"/>
    <w:rsid w:val="00E7102E"/>
    <w:rsid w:val="00E7451F"/>
    <w:rsid w:val="00E748D6"/>
    <w:rsid w:val="00EA7691"/>
    <w:rsid w:val="00EC6BC2"/>
    <w:rsid w:val="00ED0DCC"/>
    <w:rsid w:val="00F1183A"/>
    <w:rsid w:val="00F17141"/>
    <w:rsid w:val="00F440EF"/>
    <w:rsid w:val="00F528DE"/>
    <w:rsid w:val="00F85D21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A4"/>
  </w:style>
  <w:style w:type="paragraph" w:styleId="3">
    <w:name w:val="heading 3"/>
    <w:basedOn w:val="a"/>
    <w:link w:val="30"/>
    <w:qFormat/>
    <w:rsid w:val="00D76C32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04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E047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E0475"/>
  </w:style>
  <w:style w:type="paragraph" w:styleId="a6">
    <w:name w:val="Normal (Web)"/>
    <w:aliases w:val="Обычный (Web)"/>
    <w:basedOn w:val="a"/>
    <w:rsid w:val="00CE0475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agettl">
    <w:name w:val="pagettl"/>
    <w:basedOn w:val="a"/>
    <w:rsid w:val="00CE0475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styleId="a7">
    <w:name w:val="Body Text"/>
    <w:basedOn w:val="a"/>
    <w:link w:val="a8"/>
    <w:unhideWhenUsed/>
    <w:rsid w:val="00CE047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E047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6C7A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76C32"/>
    <w:rPr>
      <w:rFonts w:ascii="Verdana" w:eastAsia="Times New Roman" w:hAnsi="Verdana" w:cs="Times New Roman"/>
      <w:b/>
      <w:bCs/>
      <w:color w:val="983F0C"/>
      <w:sz w:val="18"/>
      <w:szCs w:val="18"/>
    </w:rPr>
  </w:style>
  <w:style w:type="table" w:styleId="aa">
    <w:name w:val="Table Grid"/>
    <w:basedOn w:val="a1"/>
    <w:rsid w:val="00D7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D76C32"/>
    <w:rPr>
      <w:rFonts w:ascii="Verdana" w:hAnsi="Verdana" w:hint="default"/>
      <w:b/>
      <w:bCs/>
    </w:rPr>
  </w:style>
  <w:style w:type="paragraph" w:styleId="ac">
    <w:name w:val="Balloon Text"/>
    <w:basedOn w:val="a"/>
    <w:link w:val="ad"/>
    <w:semiHidden/>
    <w:rsid w:val="00D76C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76C32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D76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D76C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6C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uiPriority w:val="1"/>
    <w:locked/>
    <w:rsid w:val="00C41D58"/>
    <w:rPr>
      <w:lang w:eastAsia="en-US"/>
    </w:rPr>
  </w:style>
  <w:style w:type="paragraph" w:styleId="af1">
    <w:name w:val="No Spacing"/>
    <w:link w:val="af0"/>
    <w:uiPriority w:val="1"/>
    <w:qFormat/>
    <w:rsid w:val="00C41D58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6407-301B-460B-8602-7A4F3A8F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KorchUV</cp:lastModifiedBy>
  <cp:revision>72</cp:revision>
  <cp:lastPrinted>2024-11-21T04:53:00Z</cp:lastPrinted>
  <dcterms:created xsi:type="dcterms:W3CDTF">2016-11-09T16:12:00Z</dcterms:created>
  <dcterms:modified xsi:type="dcterms:W3CDTF">2024-11-21T05:03:00Z</dcterms:modified>
</cp:coreProperties>
</file>