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68" w:rsidRPr="002732BD" w:rsidRDefault="00D0794B" w:rsidP="007B0923">
      <w:pPr>
        <w:snapToGri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32BD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:rsidR="00B56A09" w:rsidRPr="003A59AD" w:rsidRDefault="002732BD" w:rsidP="00B56A09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2732BD">
        <w:rPr>
          <w:rFonts w:ascii="PT Astra Serif" w:hAnsi="PT Astra Serif"/>
          <w:bCs/>
          <w:sz w:val="28"/>
          <w:szCs w:val="28"/>
        </w:rPr>
        <w:t xml:space="preserve">о результатах контрольного мероприятия </w:t>
      </w:r>
      <w:r w:rsidR="00B56A09" w:rsidRPr="00170D1F">
        <w:rPr>
          <w:rFonts w:ascii="PT Astra Serif" w:hAnsi="PT Astra Serif"/>
          <w:color w:val="000000"/>
          <w:sz w:val="28"/>
          <w:szCs w:val="28"/>
        </w:rPr>
        <w:t xml:space="preserve">по вопросу </w:t>
      </w:r>
      <w:r w:rsidR="00B56A09" w:rsidRPr="00B828C3">
        <w:rPr>
          <w:rFonts w:ascii="PT Astra Serif" w:hAnsi="PT Astra Serif"/>
          <w:color w:val="000000"/>
          <w:sz w:val="28"/>
          <w:szCs w:val="28"/>
        </w:rPr>
        <w:t xml:space="preserve">законности и эффективности расходования средств бюджета муниципального образования «Вешкаймский район» при осуществлении закупок товаров, работ, услуг для обеспечения муниципальных нужд муниципальным </w:t>
      </w:r>
      <w:r w:rsidR="00B56A09">
        <w:rPr>
          <w:rFonts w:ascii="PT Astra Serif" w:hAnsi="PT Astra Serif"/>
          <w:sz w:val="28"/>
          <w:szCs w:val="28"/>
        </w:rPr>
        <w:t xml:space="preserve">общеобразовательным учреждением Мордово-Белоключёвская средняя общеобразовательная школа </w:t>
      </w:r>
      <w:r w:rsidR="00B56A09" w:rsidRPr="00B828C3">
        <w:rPr>
          <w:rFonts w:ascii="PT Astra Serif" w:hAnsi="PT Astra Serif"/>
          <w:color w:val="000000"/>
          <w:sz w:val="28"/>
          <w:szCs w:val="28"/>
        </w:rPr>
        <w:t>за 202</w:t>
      </w:r>
      <w:r w:rsidR="00B56A09">
        <w:rPr>
          <w:rFonts w:ascii="PT Astra Serif" w:hAnsi="PT Astra Serif"/>
          <w:color w:val="000000"/>
          <w:sz w:val="28"/>
          <w:szCs w:val="28"/>
        </w:rPr>
        <w:t>4</w:t>
      </w:r>
      <w:r w:rsidR="00B56A09" w:rsidRPr="00B828C3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B56A09">
        <w:rPr>
          <w:rFonts w:ascii="PT Astra Serif" w:hAnsi="PT Astra Serif"/>
          <w:color w:val="000000"/>
          <w:sz w:val="28"/>
          <w:szCs w:val="28"/>
        </w:rPr>
        <w:t>.</w:t>
      </w:r>
    </w:p>
    <w:p w:rsidR="00BA2E1B" w:rsidRPr="00BA2E1B" w:rsidRDefault="00BA2E1B" w:rsidP="000439C5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D0794B" w:rsidRDefault="006A4016" w:rsidP="00BA2E1B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C60E0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соответствии с </w:t>
      </w:r>
      <w:r w:rsidRPr="005F037E">
        <w:rPr>
          <w:rFonts w:ascii="PT Astra Serif" w:eastAsia="Calibri" w:hAnsi="PT Astra Serif" w:cs="Times New Roman"/>
          <w:sz w:val="28"/>
          <w:szCs w:val="28"/>
        </w:rPr>
        <w:t>Положение</w:t>
      </w:r>
      <w:r>
        <w:rPr>
          <w:rFonts w:ascii="PT Astra Serif" w:eastAsia="Calibri" w:hAnsi="PT Astra Serif" w:cs="Times New Roman"/>
          <w:sz w:val="28"/>
          <w:szCs w:val="28"/>
        </w:rPr>
        <w:t>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о Контрольно-счётной палате муниципального образования «Вешкаймский район» Ульяновской области, утверждённ</w:t>
      </w:r>
      <w:r>
        <w:rPr>
          <w:rFonts w:ascii="PT Astra Serif" w:eastAsia="Calibri" w:hAnsi="PT Astra Serif" w:cs="Times New Roman"/>
          <w:sz w:val="28"/>
          <w:szCs w:val="28"/>
        </w:rPr>
        <w:t>ым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решением Совета депутатов муниципального образования «Вешкаймский район» Ульяновской области от 18.11.2021 № 38/371, пункт</w:t>
      </w:r>
      <w:r>
        <w:rPr>
          <w:rFonts w:ascii="PT Astra Serif" w:eastAsia="Calibri" w:hAnsi="PT Astra Serif" w:cs="Times New Roman"/>
          <w:sz w:val="28"/>
          <w:szCs w:val="28"/>
        </w:rPr>
        <w:t>ом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F037E">
        <w:rPr>
          <w:rFonts w:ascii="PT Astra Serif" w:eastAsia="Calibri" w:hAnsi="PT Astra Serif" w:cs="Times New Roman"/>
          <w:color w:val="000000"/>
          <w:sz w:val="28"/>
          <w:szCs w:val="28"/>
        </w:rPr>
        <w:t>2.</w:t>
      </w:r>
      <w:r w:rsidR="00BA2E1B" w:rsidRPr="00BA2E1B">
        <w:rPr>
          <w:rFonts w:ascii="PT Astra Serif" w:eastAsia="Calibri" w:hAnsi="PT Astra Serif" w:cs="Times New Roman"/>
          <w:color w:val="000000"/>
          <w:sz w:val="28"/>
          <w:szCs w:val="28"/>
        </w:rPr>
        <w:t>1</w:t>
      </w:r>
      <w:r w:rsidRPr="005F037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5F037E">
        <w:rPr>
          <w:rFonts w:ascii="PT Astra Serif" w:eastAsia="Calibri" w:hAnsi="PT Astra Serif" w:cs="Times New Roman"/>
          <w:sz w:val="28"/>
          <w:szCs w:val="28"/>
        </w:rPr>
        <w:t>раздела 2 плана работ Контрольно-счётной палаты муниципального образования «Вешкаймский район» Ульяновской области</w:t>
      </w:r>
      <w:r w:rsidR="00BA2E1B" w:rsidRPr="00BA2E1B">
        <w:rPr>
          <w:rFonts w:ascii="PT Astra Serif" w:eastAsia="Calibri" w:hAnsi="PT Astra Serif" w:cs="Times New Roman"/>
          <w:sz w:val="28"/>
          <w:szCs w:val="28"/>
        </w:rPr>
        <w:t xml:space="preserve"> на 202</w:t>
      </w:r>
      <w:r w:rsidR="00B63563">
        <w:rPr>
          <w:rFonts w:ascii="PT Astra Serif" w:eastAsia="Calibri" w:hAnsi="PT Astra Serif" w:cs="Times New Roman"/>
          <w:sz w:val="28"/>
          <w:szCs w:val="28"/>
        </w:rPr>
        <w:t>5</w:t>
      </w:r>
      <w:r w:rsidR="00BA2E1B" w:rsidRPr="00BA2E1B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5F037E">
        <w:rPr>
          <w:rFonts w:ascii="PT Astra Serif" w:eastAsia="Calibri" w:hAnsi="PT Astra Serif" w:cs="Times New Roman"/>
          <w:sz w:val="28"/>
          <w:szCs w:val="28"/>
        </w:rPr>
        <w:t>, утверждённого распоряжением Контрольно-счётной палаты от 2</w:t>
      </w:r>
      <w:r w:rsidR="00B63563">
        <w:rPr>
          <w:rFonts w:ascii="PT Astra Serif" w:eastAsia="Calibri" w:hAnsi="PT Astra Serif" w:cs="Times New Roman"/>
          <w:sz w:val="28"/>
          <w:szCs w:val="28"/>
        </w:rPr>
        <w:t>3</w:t>
      </w:r>
      <w:r w:rsidRPr="005F037E">
        <w:rPr>
          <w:rFonts w:ascii="PT Astra Serif" w:eastAsia="Calibri" w:hAnsi="PT Astra Serif" w:cs="Times New Roman"/>
          <w:sz w:val="28"/>
          <w:szCs w:val="28"/>
        </w:rPr>
        <w:t>.12.202</w:t>
      </w:r>
      <w:r w:rsidR="00B63563">
        <w:rPr>
          <w:rFonts w:ascii="PT Astra Serif" w:eastAsia="Calibri" w:hAnsi="PT Astra Serif" w:cs="Times New Roman"/>
          <w:sz w:val="28"/>
          <w:szCs w:val="28"/>
        </w:rPr>
        <w:t>4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№</w:t>
      </w:r>
      <w:r w:rsidR="00B63563">
        <w:rPr>
          <w:rFonts w:ascii="PT Astra Serif" w:eastAsia="Calibri" w:hAnsi="PT Astra Serif" w:cs="Times New Roman"/>
          <w:sz w:val="28"/>
          <w:szCs w:val="28"/>
        </w:rPr>
        <w:t>41</w:t>
      </w:r>
      <w:r w:rsidRPr="005F037E">
        <w:rPr>
          <w:rFonts w:ascii="PT Astra Serif" w:eastAsia="Calibri" w:hAnsi="PT Astra Serif" w:cs="Times New Roman"/>
          <w:sz w:val="28"/>
          <w:szCs w:val="28"/>
        </w:rPr>
        <w:t>-р</w:t>
      </w:r>
      <w:r>
        <w:rPr>
          <w:rFonts w:ascii="PT Astra Serif" w:eastAsia="Calibri" w:hAnsi="PT Astra Serif" w:cs="Times New Roman"/>
          <w:sz w:val="28"/>
          <w:szCs w:val="28"/>
        </w:rPr>
        <w:t>.</w:t>
      </w:r>
      <w:proofErr w:type="gramEnd"/>
    </w:p>
    <w:p w:rsidR="00BA2E1B" w:rsidRPr="00113540" w:rsidRDefault="006A4016" w:rsidP="00BA2E1B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BA2E1B">
        <w:rPr>
          <w:rFonts w:ascii="PT Astra Serif" w:hAnsi="PT Astra Serif"/>
          <w:b w:val="0"/>
          <w:sz w:val="28"/>
          <w:szCs w:val="28"/>
        </w:rPr>
        <w:t xml:space="preserve">Цель контрольного мероприятия - </w:t>
      </w:r>
      <w:r w:rsidR="00BA2E1B">
        <w:rPr>
          <w:rFonts w:ascii="PT Astra Serif" w:hAnsi="PT Astra Serif"/>
          <w:b w:val="0"/>
          <w:sz w:val="28"/>
          <w:szCs w:val="28"/>
        </w:rPr>
        <w:t>п</w:t>
      </w:r>
      <w:r w:rsidR="00BA2E1B" w:rsidRPr="00BA2E1B">
        <w:rPr>
          <w:rFonts w:ascii="PT Astra Serif" w:hAnsi="PT Astra Serif"/>
          <w:b w:val="0"/>
          <w:bCs w:val="0"/>
          <w:sz w:val="28"/>
          <w:szCs w:val="28"/>
        </w:rPr>
        <w:t>роверка</w:t>
      </w:r>
      <w:r w:rsidR="00BA2E1B" w:rsidRPr="00113540">
        <w:rPr>
          <w:rFonts w:ascii="PT Astra Serif" w:hAnsi="PT Astra Serif"/>
          <w:b w:val="0"/>
          <w:bCs w:val="0"/>
          <w:sz w:val="28"/>
          <w:szCs w:val="28"/>
        </w:rPr>
        <w:t>, анализ и оценка информации о законности, целесообразности, обоснованности, своевременности, эффективности и результативности расходов на осуществление закупок товаров (работ, услуг).</w:t>
      </w:r>
    </w:p>
    <w:p w:rsidR="00B63563" w:rsidRPr="00B63563" w:rsidRDefault="006A4016" w:rsidP="00B63563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30272">
        <w:rPr>
          <w:rFonts w:ascii="PT Astra Serif" w:hAnsi="PT Astra Serif"/>
          <w:bCs/>
          <w:sz w:val="28"/>
          <w:szCs w:val="28"/>
        </w:rPr>
        <w:t xml:space="preserve">Предметом контрольного мероприятия </w:t>
      </w:r>
      <w:r w:rsidR="006220AF" w:rsidRPr="00A30272">
        <w:rPr>
          <w:rFonts w:ascii="PT Astra Serif" w:hAnsi="PT Astra Serif"/>
          <w:bCs/>
          <w:sz w:val="28"/>
          <w:szCs w:val="28"/>
        </w:rPr>
        <w:t xml:space="preserve">определен </w:t>
      </w:r>
      <w:r w:rsidR="00BA2E1B">
        <w:rPr>
          <w:rFonts w:ascii="PT Astra Serif" w:hAnsi="PT Astra Serif"/>
          <w:sz w:val="28"/>
          <w:szCs w:val="28"/>
        </w:rPr>
        <w:t xml:space="preserve">процесс формирования и использования средств бюджета </w:t>
      </w:r>
      <w:r w:rsidR="00BA2E1B" w:rsidRPr="00B828C3">
        <w:rPr>
          <w:rFonts w:ascii="PT Astra Serif" w:hAnsi="PT Astra Serif"/>
          <w:color w:val="000000"/>
          <w:sz w:val="28"/>
          <w:szCs w:val="28"/>
        </w:rPr>
        <w:t>муниципального образования «Вешкаймский район»</w:t>
      </w:r>
      <w:r w:rsidR="00BA2E1B">
        <w:rPr>
          <w:rFonts w:ascii="PT Astra Serif" w:hAnsi="PT Astra Serif"/>
          <w:sz w:val="28"/>
          <w:szCs w:val="28"/>
        </w:rPr>
        <w:t>, направляемых на закупки в соответствии с требованиями законодательства о контрактной системе в сфере закупок.</w:t>
      </w:r>
      <w:r w:rsidR="00A30272" w:rsidRPr="00A3027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A30272">
        <w:rPr>
          <w:rFonts w:ascii="PT Astra Serif" w:hAnsi="PT Astra Serif"/>
          <w:bCs/>
          <w:sz w:val="28"/>
          <w:szCs w:val="28"/>
        </w:rPr>
        <w:t xml:space="preserve">Объём проверенных средств составил </w:t>
      </w:r>
      <w:r w:rsidR="00B63563" w:rsidRPr="00B63563">
        <w:rPr>
          <w:rFonts w:ascii="PT Astra Serif" w:hAnsi="PT Astra Serif" w:cs="Times New Roman"/>
          <w:sz w:val="28"/>
          <w:szCs w:val="28"/>
        </w:rPr>
        <w:t>2 288 764,81 рублей.</w:t>
      </w:r>
    </w:p>
    <w:p w:rsidR="006A4016" w:rsidRPr="006A4016" w:rsidRDefault="00A30272" w:rsidP="00EE385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37012">
        <w:rPr>
          <w:rFonts w:ascii="PT Astra Serif" w:eastAsia="Calibri" w:hAnsi="PT Astra Serif"/>
          <w:sz w:val="28"/>
          <w:szCs w:val="28"/>
        </w:rPr>
        <w:t xml:space="preserve">В ходе проведения контрольного мероприятия </w:t>
      </w:r>
      <w:r w:rsidR="00EE3853">
        <w:rPr>
          <w:rFonts w:ascii="PT Astra Serif" w:eastAsia="Calibri" w:hAnsi="PT Astra Serif"/>
          <w:sz w:val="28"/>
          <w:szCs w:val="28"/>
        </w:rPr>
        <w:t xml:space="preserve">выявлены несуммовые нарушения в количестве </w:t>
      </w:r>
      <w:r w:rsidR="00707F46">
        <w:rPr>
          <w:rFonts w:ascii="PT Astra Serif" w:eastAsia="Calibri" w:hAnsi="PT Astra Serif"/>
          <w:sz w:val="28"/>
          <w:szCs w:val="28"/>
        </w:rPr>
        <w:t>5</w:t>
      </w:r>
      <w:r w:rsidR="00EE3853">
        <w:rPr>
          <w:rFonts w:ascii="PT Astra Serif" w:eastAsia="Calibri" w:hAnsi="PT Astra Serif"/>
          <w:sz w:val="28"/>
          <w:szCs w:val="28"/>
        </w:rPr>
        <w:t xml:space="preserve"> единиц</w:t>
      </w:r>
      <w:r w:rsidR="006A4016" w:rsidRPr="006A4016">
        <w:rPr>
          <w:rFonts w:ascii="PT Astra Serif" w:hAnsi="PT Astra Serif"/>
          <w:sz w:val="28"/>
          <w:szCs w:val="28"/>
        </w:rPr>
        <w:t>:</w:t>
      </w:r>
    </w:p>
    <w:p w:rsidR="00707F46" w:rsidRDefault="00707F46" w:rsidP="00707F4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Pr="00BA00C9">
        <w:rPr>
          <w:rFonts w:ascii="PT Astra Serif" w:eastAsia="Calibri" w:hAnsi="PT Astra Serif"/>
          <w:sz w:val="28"/>
          <w:szCs w:val="28"/>
          <w:u w:val="single"/>
        </w:rPr>
        <w:t xml:space="preserve">нарушения </w:t>
      </w:r>
      <w:r w:rsidRPr="00036D7D">
        <w:rPr>
          <w:rFonts w:ascii="PT Astra Serif" w:eastAsia="Times New Roman" w:hAnsi="PT Astra Serif" w:cs="Times New Roman"/>
          <w:sz w:val="28"/>
          <w:szCs w:val="28"/>
          <w:u w:val="single"/>
        </w:rPr>
        <w:t>при осуществлении государственных (муниципальных) закупок и закупок отдельными видами юридических лиц</w:t>
      </w:r>
      <w:r>
        <w:rPr>
          <w:rFonts w:ascii="PT Astra Serif" w:hAnsi="PT Astra Serif"/>
          <w:sz w:val="28"/>
          <w:szCs w:val="28"/>
          <w:u w:val="single"/>
        </w:rPr>
        <w:t>:</w:t>
      </w:r>
    </w:p>
    <w:p w:rsidR="00707F46" w:rsidRDefault="00707F46" w:rsidP="00707F4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</w:t>
      </w:r>
      <w:r w:rsidRPr="00036D7D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D7D">
        <w:rPr>
          <w:rFonts w:ascii="PT Astra Serif" w:eastAsia="Times New Roman" w:hAnsi="PT Astra Serif" w:cs="Helvetica"/>
          <w:sz w:val="28"/>
          <w:szCs w:val="28"/>
        </w:rPr>
        <w:t>н</w:t>
      </w:r>
      <w:r w:rsidRPr="00036D7D">
        <w:rPr>
          <w:rFonts w:ascii="PT Astra Serif" w:hAnsi="PT Astra Serif"/>
          <w:sz w:val="28"/>
          <w:szCs w:val="28"/>
        </w:rPr>
        <w:t>арушен порядок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(</w:t>
      </w:r>
      <w:r w:rsidRPr="0037214B">
        <w:rPr>
          <w:rFonts w:ascii="PT Astra Serif" w:eastAsia="Times New Roman" w:hAnsi="PT Astra Serif" w:cs="Helvetica"/>
          <w:sz w:val="28"/>
          <w:szCs w:val="28"/>
        </w:rPr>
        <w:t>статья 16 Закона №44-ФЗ, пункт 12 постановления Правительства от 30.09.2019 №1279</w:t>
      </w:r>
      <w:r>
        <w:rPr>
          <w:rFonts w:ascii="PT Astra Serif" w:hAnsi="PT Astra Serif"/>
          <w:sz w:val="28"/>
          <w:szCs w:val="28"/>
        </w:rPr>
        <w:t>);</w:t>
      </w:r>
    </w:p>
    <w:p w:rsidR="00707F46" w:rsidRDefault="00707F46" w:rsidP="00707F4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н</w:t>
      </w:r>
      <w:r w:rsidRPr="00B2359B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B2359B">
        <w:rPr>
          <w:rFonts w:ascii="PT Astra Serif" w:hAnsi="PT Astra Serif"/>
          <w:sz w:val="28"/>
          <w:szCs w:val="28"/>
        </w:rPr>
        <w:t>включение в контракт (договор) обязательных условий</w:t>
      </w:r>
      <w:r>
        <w:rPr>
          <w:rFonts w:ascii="PT Astra Serif" w:hAnsi="PT Astra Serif"/>
          <w:sz w:val="28"/>
          <w:szCs w:val="28"/>
        </w:rPr>
        <w:t xml:space="preserve"> (</w:t>
      </w:r>
      <w:r w:rsidRPr="00DC686F">
        <w:rPr>
          <w:rFonts w:ascii="PT Astra Serif" w:eastAsia="Times New Roman" w:hAnsi="PT Astra Serif" w:cs="Helvetica"/>
          <w:color w:val="1A1A1A"/>
          <w:sz w:val="28"/>
          <w:szCs w:val="28"/>
        </w:rPr>
        <w:t>часть 2 статьи 34 Закона № 44-ФЗ</w:t>
      </w:r>
      <w:r w:rsidRPr="00DC686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707F46" w:rsidRPr="00707F46" w:rsidRDefault="00707F46" w:rsidP="00707F46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4039F">
        <w:rPr>
          <w:rFonts w:ascii="PT Astra Serif" w:hAnsi="PT Astra Serif"/>
          <w:sz w:val="28"/>
          <w:szCs w:val="28"/>
        </w:rPr>
        <w:t xml:space="preserve">3) </w:t>
      </w:r>
      <w:r w:rsidRPr="00A4039F">
        <w:rPr>
          <w:rFonts w:ascii="PT Astra Serif" w:hAnsi="PT Astra Serif" w:cs="Times New Roman"/>
          <w:sz w:val="28"/>
          <w:szCs w:val="28"/>
        </w:rPr>
        <w:t>на</w:t>
      </w:r>
      <w:r w:rsidRPr="00A4039F">
        <w:rPr>
          <w:rFonts w:ascii="PT Astra Serif" w:hAnsi="PT Astra Serif"/>
          <w:sz w:val="28"/>
          <w:szCs w:val="28"/>
        </w:rPr>
        <w:t xml:space="preserve">рушение при выборе такого способа определения поставщика (подрядчика, исполнителя), как закупка у единственного поставщика </w:t>
      </w:r>
      <w:r w:rsidRPr="00707F46">
        <w:rPr>
          <w:rFonts w:ascii="PT Astra Serif" w:hAnsi="PT Astra Serif"/>
          <w:sz w:val="28"/>
          <w:szCs w:val="28"/>
        </w:rPr>
        <w:t>(подрядчика, исполнителя), и при осуществлении такой закупки (статья 93 Федерального закона №44-ФЗ);</w:t>
      </w:r>
    </w:p>
    <w:p w:rsidR="00707F46" w:rsidRPr="00A4039F" w:rsidRDefault="00707F46" w:rsidP="00707F4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Helvetic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A4039F">
        <w:rPr>
          <w:rFonts w:ascii="PT Astra Serif" w:eastAsia="Times New Roman" w:hAnsi="PT Astra Serif" w:cs="Helvetica"/>
          <w:sz w:val="28"/>
          <w:szCs w:val="28"/>
        </w:rPr>
        <w:t>в</w:t>
      </w:r>
      <w:r w:rsidRPr="00A4039F">
        <w:rPr>
          <w:rFonts w:ascii="PT Astra Serif" w:hAnsi="PT Astra Serif"/>
          <w:sz w:val="28"/>
          <w:szCs w:val="28"/>
        </w:rPr>
        <w:t>несение изменений (невнесение изменений) в контракт (договор) с нарушением требований, установленных законодательством Российской Феде</w:t>
      </w:r>
      <w:r>
        <w:rPr>
          <w:rFonts w:ascii="PT Astra Serif" w:hAnsi="PT Astra Serif"/>
          <w:sz w:val="28"/>
          <w:szCs w:val="28"/>
        </w:rPr>
        <w:t>рации (</w:t>
      </w:r>
      <w:r w:rsidRPr="00707F46">
        <w:rPr>
          <w:rFonts w:ascii="PT Astra Serif" w:eastAsia="Times New Roman" w:hAnsi="PT Astra Serif" w:cs="Helvetica"/>
          <w:sz w:val="28"/>
          <w:szCs w:val="28"/>
        </w:rPr>
        <w:t>пункт 1.2 части 1 статьи 95 Федерального закона №44-ФЗ</w:t>
      </w:r>
      <w:r>
        <w:rPr>
          <w:rFonts w:ascii="PT Astra Serif" w:hAnsi="PT Astra Serif"/>
          <w:sz w:val="28"/>
          <w:szCs w:val="28"/>
        </w:rPr>
        <w:t>);</w:t>
      </w:r>
    </w:p>
    <w:p w:rsidR="00707F46" w:rsidRPr="008F22CF" w:rsidRDefault="00707F46" w:rsidP="00707F46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036D7D">
        <w:rPr>
          <w:rFonts w:ascii="PT Astra Serif" w:hAnsi="PT Astra Serif" w:cs="Times New Roman"/>
          <w:sz w:val="28"/>
          <w:szCs w:val="28"/>
        </w:rPr>
        <w:t xml:space="preserve">нарушены условия </w:t>
      </w:r>
      <w:r w:rsidRPr="00036D7D">
        <w:rPr>
          <w:rFonts w:ascii="PT Astra Serif" w:hAnsi="PT Astra Serif"/>
          <w:sz w:val="28"/>
          <w:szCs w:val="28"/>
        </w:rPr>
        <w:t xml:space="preserve">исполнения контрактов (договоров), в том числе сроков исполнения, включая своевременность расчетов по контракту </w:t>
      </w:r>
      <w:r w:rsidRPr="00036D7D">
        <w:rPr>
          <w:rFonts w:ascii="PT Astra Serif" w:hAnsi="PT Astra Serif"/>
          <w:sz w:val="28"/>
          <w:szCs w:val="28"/>
        </w:rPr>
        <w:lastRenderedPageBreak/>
        <w:t>(договору) (</w:t>
      </w:r>
      <w:r>
        <w:rPr>
          <w:rFonts w:ascii="PT Astra Serif" w:hAnsi="PT Astra Serif" w:cs="Times New Roman"/>
          <w:sz w:val="28"/>
          <w:szCs w:val="28"/>
        </w:rPr>
        <w:t xml:space="preserve">статьи 309, 781 Гражданского кодекса РФ, </w:t>
      </w:r>
      <w:r w:rsidRPr="00F571EB">
        <w:rPr>
          <w:rFonts w:ascii="PT Astra Serif" w:hAnsi="PT Astra Serif" w:cs="Times New Roman"/>
          <w:sz w:val="28"/>
          <w:szCs w:val="28"/>
        </w:rPr>
        <w:t>стать</w:t>
      </w:r>
      <w:r>
        <w:rPr>
          <w:rFonts w:ascii="PT Astra Serif" w:hAnsi="PT Astra Serif" w:cs="Times New Roman"/>
          <w:sz w:val="28"/>
          <w:szCs w:val="28"/>
        </w:rPr>
        <w:t>я</w:t>
      </w:r>
      <w:r w:rsidRPr="00F571EB">
        <w:rPr>
          <w:rFonts w:ascii="PT Astra Serif" w:hAnsi="PT Astra Serif" w:cs="Times New Roman"/>
          <w:sz w:val="28"/>
          <w:szCs w:val="28"/>
        </w:rPr>
        <w:t xml:space="preserve"> 94 </w:t>
      </w:r>
      <w:r>
        <w:rPr>
          <w:rFonts w:ascii="PT Astra Serif" w:hAnsi="PT Astra Serif" w:cs="Times New Roman"/>
          <w:sz w:val="28"/>
          <w:szCs w:val="28"/>
        </w:rPr>
        <w:t>Федерального закона №44-ФЗ</w:t>
      </w:r>
      <w:r w:rsidRPr="00036D7D">
        <w:rPr>
          <w:rFonts w:ascii="PT Astra Serif" w:hAnsi="PT Astra Serif"/>
          <w:sz w:val="28"/>
          <w:szCs w:val="28"/>
        </w:rPr>
        <w:t>).</w:t>
      </w:r>
    </w:p>
    <w:p w:rsidR="00EE3853" w:rsidRPr="00B2359B" w:rsidRDefault="000837BE" w:rsidP="00EE385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F77B77">
        <w:rPr>
          <w:rFonts w:ascii="PT Astra Serif" w:hAnsi="PT Astra Serif" w:cs="Times New Roman"/>
          <w:sz w:val="28"/>
          <w:szCs w:val="28"/>
        </w:rPr>
        <w:t xml:space="preserve">За </w:t>
      </w:r>
      <w:r>
        <w:rPr>
          <w:rFonts w:ascii="PT Astra Serif" w:hAnsi="PT Astra Serif" w:cs="Times New Roman"/>
          <w:sz w:val="28"/>
          <w:szCs w:val="28"/>
        </w:rPr>
        <w:t>202</w:t>
      </w:r>
      <w:r w:rsidR="00B47AB3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 год</w:t>
      </w:r>
      <w:r w:rsidRPr="00F77B77">
        <w:rPr>
          <w:rFonts w:ascii="PT Astra Serif" w:hAnsi="PT Astra Serif" w:cs="Times New Roman"/>
          <w:sz w:val="28"/>
          <w:szCs w:val="28"/>
        </w:rPr>
        <w:t xml:space="preserve"> на оплату </w:t>
      </w:r>
      <w:r>
        <w:rPr>
          <w:rFonts w:ascii="PT Astra Serif" w:hAnsi="PT Astra Serif" w:cs="Times New Roman"/>
          <w:sz w:val="28"/>
          <w:szCs w:val="28"/>
        </w:rPr>
        <w:t xml:space="preserve">штрафов </w:t>
      </w:r>
      <w:r w:rsidRPr="00231037">
        <w:rPr>
          <w:rFonts w:ascii="PT Astra Serif" w:hAnsi="PT Astra Serif" w:cs="Times New Roman"/>
          <w:sz w:val="28"/>
          <w:szCs w:val="28"/>
        </w:rPr>
        <w:t>за нарушение законодательства о закупках и нарушение условий контрактов (договоров)</w:t>
      </w:r>
      <w:r>
        <w:rPr>
          <w:rFonts w:ascii="PT Astra Serif" w:hAnsi="PT Astra Serif" w:cs="Times New Roman"/>
          <w:sz w:val="28"/>
          <w:szCs w:val="28"/>
        </w:rPr>
        <w:t xml:space="preserve"> из бюджета </w:t>
      </w:r>
      <w:r w:rsidRPr="00F77B77">
        <w:rPr>
          <w:rFonts w:ascii="PT Astra Serif" w:hAnsi="PT Astra Serif" w:cs="Times New Roman"/>
          <w:sz w:val="28"/>
          <w:szCs w:val="28"/>
        </w:rPr>
        <w:t xml:space="preserve">отвлечено </w:t>
      </w:r>
      <w:r w:rsidR="00B47AB3" w:rsidRPr="00B47AB3">
        <w:rPr>
          <w:rFonts w:ascii="PT Astra Serif" w:hAnsi="PT Astra Serif" w:cs="Times New Roman"/>
          <w:sz w:val="28"/>
          <w:szCs w:val="28"/>
        </w:rPr>
        <w:t>16 263,70 рублей</w:t>
      </w:r>
      <w:r w:rsidRPr="00B47AB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E3853" w:rsidRPr="00646BAD">
        <w:rPr>
          <w:rFonts w:ascii="PT Astra Serif" w:hAnsi="PT Astra Serif" w:cs="Times New Roman"/>
          <w:sz w:val="28"/>
          <w:szCs w:val="28"/>
        </w:rPr>
        <w:t xml:space="preserve">Допущено неэффективное использование бюджетных средств. Сумма неэффективных расходов составила </w:t>
      </w:r>
      <w:r w:rsidR="00B47AB3" w:rsidRPr="00B47AB3">
        <w:rPr>
          <w:rFonts w:ascii="PT Astra Serif" w:hAnsi="PT Astra Serif" w:cs="Times New Roman"/>
          <w:sz w:val="28"/>
          <w:szCs w:val="28"/>
        </w:rPr>
        <w:t xml:space="preserve">16 263,70 </w:t>
      </w:r>
      <w:r w:rsidR="00EE3853" w:rsidRPr="00B2359B">
        <w:rPr>
          <w:rFonts w:ascii="PT Astra Serif" w:hAnsi="PT Astra Serif" w:cs="Times New Roman"/>
          <w:sz w:val="28"/>
          <w:szCs w:val="28"/>
        </w:rPr>
        <w:t>рублей.</w:t>
      </w:r>
    </w:p>
    <w:p w:rsidR="0021196C" w:rsidRPr="00036D7D" w:rsidRDefault="0021196C" w:rsidP="00BA2E1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C60E0">
        <w:rPr>
          <w:rFonts w:ascii="PT Astra Serif" w:hAnsi="PT Astra Serif"/>
          <w:sz w:val="28"/>
          <w:szCs w:val="28"/>
        </w:rPr>
        <w:t xml:space="preserve">По результатам контрольного мероприятия руководителю </w:t>
      </w:r>
      <w:r>
        <w:rPr>
          <w:rFonts w:ascii="PT Astra Serif" w:hAnsi="PT Astra Serif"/>
          <w:sz w:val="28"/>
          <w:szCs w:val="28"/>
        </w:rPr>
        <w:t xml:space="preserve">Учреждения </w:t>
      </w:r>
      <w:r w:rsidRPr="00DC60E0">
        <w:rPr>
          <w:rFonts w:ascii="PT Astra Serif" w:hAnsi="PT Astra Serif"/>
          <w:sz w:val="28"/>
          <w:szCs w:val="28"/>
        </w:rPr>
        <w:t>направлено представление для устранения выявленных нарушений и применения мер дисциплинарного и (или) материального взыскания к работникам, допустившим данные нарушения</w:t>
      </w:r>
      <w:r w:rsidR="006220AF">
        <w:rPr>
          <w:rFonts w:ascii="PT Astra Serif" w:hAnsi="PT Astra Serif"/>
          <w:sz w:val="28"/>
          <w:szCs w:val="28"/>
        </w:rPr>
        <w:t>.</w:t>
      </w:r>
    </w:p>
    <w:p w:rsidR="00EE3853" w:rsidRDefault="00EE3853" w:rsidP="00BA2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F0745" w:rsidRDefault="003F0745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Председатель Контрольно-счётной палаты 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«Вешкаймский район»</w:t>
      </w:r>
    </w:p>
    <w:p w:rsidR="006220AF" w:rsidRPr="002514A3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Ульяновской области                                                                              Ю.В. Корчак</w:t>
      </w:r>
    </w:p>
    <w:p w:rsidR="006A4016" w:rsidRPr="006A4016" w:rsidRDefault="006A4016" w:rsidP="006A4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A4016" w:rsidRPr="006A4016" w:rsidSect="00222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34"/>
    <w:rsid w:val="000439C5"/>
    <w:rsid w:val="000837BE"/>
    <w:rsid w:val="00083845"/>
    <w:rsid w:val="00093BC0"/>
    <w:rsid w:val="00127434"/>
    <w:rsid w:val="00147F0F"/>
    <w:rsid w:val="001E1D7F"/>
    <w:rsid w:val="001E65FC"/>
    <w:rsid w:val="0021196C"/>
    <w:rsid w:val="00222147"/>
    <w:rsid w:val="00253472"/>
    <w:rsid w:val="0027260B"/>
    <w:rsid w:val="002732BD"/>
    <w:rsid w:val="00274BDF"/>
    <w:rsid w:val="002B36AD"/>
    <w:rsid w:val="002C65F1"/>
    <w:rsid w:val="00303B5E"/>
    <w:rsid w:val="00307969"/>
    <w:rsid w:val="00354268"/>
    <w:rsid w:val="0037214B"/>
    <w:rsid w:val="003758A3"/>
    <w:rsid w:val="003F0745"/>
    <w:rsid w:val="00424BCD"/>
    <w:rsid w:val="004835F2"/>
    <w:rsid w:val="004878D2"/>
    <w:rsid w:val="004E585A"/>
    <w:rsid w:val="005260E7"/>
    <w:rsid w:val="00597639"/>
    <w:rsid w:val="005B461E"/>
    <w:rsid w:val="005B5AC6"/>
    <w:rsid w:val="005F66EC"/>
    <w:rsid w:val="006220AF"/>
    <w:rsid w:val="00636790"/>
    <w:rsid w:val="0064008D"/>
    <w:rsid w:val="006815DE"/>
    <w:rsid w:val="006A4016"/>
    <w:rsid w:val="006D4F72"/>
    <w:rsid w:val="006F654A"/>
    <w:rsid w:val="00707F46"/>
    <w:rsid w:val="00741E34"/>
    <w:rsid w:val="007B0923"/>
    <w:rsid w:val="008262C2"/>
    <w:rsid w:val="00873C48"/>
    <w:rsid w:val="008863BD"/>
    <w:rsid w:val="00894488"/>
    <w:rsid w:val="00907F4A"/>
    <w:rsid w:val="00964398"/>
    <w:rsid w:val="00976AAF"/>
    <w:rsid w:val="00A13372"/>
    <w:rsid w:val="00A30272"/>
    <w:rsid w:val="00A435B1"/>
    <w:rsid w:val="00A52E90"/>
    <w:rsid w:val="00A95E20"/>
    <w:rsid w:val="00AE7CA9"/>
    <w:rsid w:val="00B23C30"/>
    <w:rsid w:val="00B324F7"/>
    <w:rsid w:val="00B47AB3"/>
    <w:rsid w:val="00B56A09"/>
    <w:rsid w:val="00B63563"/>
    <w:rsid w:val="00BA2E1B"/>
    <w:rsid w:val="00BB0F55"/>
    <w:rsid w:val="00BE0122"/>
    <w:rsid w:val="00BE0C29"/>
    <w:rsid w:val="00C47C5B"/>
    <w:rsid w:val="00C81747"/>
    <w:rsid w:val="00C96086"/>
    <w:rsid w:val="00CF10B3"/>
    <w:rsid w:val="00CF11A5"/>
    <w:rsid w:val="00D0794B"/>
    <w:rsid w:val="00DC686F"/>
    <w:rsid w:val="00DC7523"/>
    <w:rsid w:val="00DD352D"/>
    <w:rsid w:val="00E61E0F"/>
    <w:rsid w:val="00E7477E"/>
    <w:rsid w:val="00EA2CB0"/>
    <w:rsid w:val="00EE3853"/>
    <w:rsid w:val="00EF7A71"/>
    <w:rsid w:val="00F16666"/>
    <w:rsid w:val="00F308C3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30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AE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54</cp:revision>
  <cp:lastPrinted>2017-03-02T13:59:00Z</cp:lastPrinted>
  <dcterms:created xsi:type="dcterms:W3CDTF">2016-08-12T09:30:00Z</dcterms:created>
  <dcterms:modified xsi:type="dcterms:W3CDTF">2025-02-10T10:13:00Z</dcterms:modified>
</cp:coreProperties>
</file>