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A4" w:rsidRPr="00AF2A22" w:rsidRDefault="00BF5BA4" w:rsidP="007F5510">
      <w:pPr>
        <w:snapToGrid w:val="0"/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AF2A22">
        <w:rPr>
          <w:rFonts w:ascii="PT Astra Serif" w:hAnsi="PT Astra Serif"/>
          <w:b/>
          <w:sz w:val="28"/>
          <w:szCs w:val="28"/>
        </w:rPr>
        <w:t>Информация</w:t>
      </w:r>
    </w:p>
    <w:p w:rsidR="00821910" w:rsidRPr="000C3510" w:rsidRDefault="00BF5BA4" w:rsidP="00821910">
      <w:pPr>
        <w:spacing w:after="0" w:line="240" w:lineRule="auto"/>
        <w:ind w:right="-1" w:firstLine="708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821910">
        <w:rPr>
          <w:rFonts w:ascii="PT Astra Serif" w:hAnsi="PT Astra Serif"/>
          <w:b/>
          <w:sz w:val="28"/>
          <w:szCs w:val="28"/>
        </w:rPr>
        <w:t xml:space="preserve">о результатах контрольного мероприятия </w:t>
      </w:r>
      <w:r w:rsidR="00821910" w:rsidRPr="00821910">
        <w:rPr>
          <w:rFonts w:ascii="PT Astra Serif" w:eastAsia="Times New Roman" w:hAnsi="PT Astra Serif" w:cs="Times New Roman"/>
          <w:b/>
          <w:sz w:val="28"/>
          <w:szCs w:val="28"/>
        </w:rPr>
        <w:t xml:space="preserve">по вопросу </w:t>
      </w:r>
      <w:r w:rsidR="00821910" w:rsidRPr="0082191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законности, результативности (эффективности и экономности) использования бюджетных средств, направленных на достижение целей, показателей и результатов реализации проекта «Комплексная система обращения с твёрдыми коммунальными отходами» национального проекта «Экология» за 2022 год</w:t>
      </w:r>
    </w:p>
    <w:p w:rsidR="00821910" w:rsidRPr="000C3510" w:rsidRDefault="00821910" w:rsidP="00821910">
      <w:pPr>
        <w:spacing w:after="0" w:line="240" w:lineRule="auto"/>
        <w:ind w:right="-1"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F5BA4" w:rsidRPr="00821910" w:rsidRDefault="00BF5BA4" w:rsidP="0082191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BF5BA4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период с </w:t>
      </w:r>
      <w:r w:rsidR="00821910">
        <w:rPr>
          <w:rFonts w:ascii="PT Astra Serif" w:eastAsia="Times New Roman" w:hAnsi="PT Astra Serif" w:cs="Times New Roman"/>
          <w:sz w:val="28"/>
          <w:szCs w:val="28"/>
        </w:rPr>
        <w:t>31 мая 2023</w:t>
      </w:r>
      <w:r w:rsidR="00821910" w:rsidRPr="00733ADB">
        <w:rPr>
          <w:rFonts w:ascii="PT Astra Serif" w:eastAsia="Times New Roman" w:hAnsi="PT Astra Serif" w:cs="Times New Roman"/>
          <w:sz w:val="28"/>
          <w:szCs w:val="28"/>
        </w:rPr>
        <w:t xml:space="preserve"> года </w:t>
      </w:r>
      <w:r w:rsidR="00821910">
        <w:rPr>
          <w:rFonts w:ascii="PT Astra Serif" w:eastAsia="Times New Roman" w:hAnsi="PT Astra Serif" w:cs="Times New Roman"/>
          <w:sz w:val="28"/>
          <w:szCs w:val="28"/>
        </w:rPr>
        <w:t>п</w:t>
      </w:r>
      <w:r w:rsidR="00821910" w:rsidRPr="00733ADB">
        <w:rPr>
          <w:rFonts w:ascii="PT Astra Serif" w:eastAsia="Times New Roman" w:hAnsi="PT Astra Serif" w:cs="Times New Roman"/>
          <w:sz w:val="28"/>
          <w:szCs w:val="28"/>
        </w:rPr>
        <w:t xml:space="preserve">о </w:t>
      </w:r>
      <w:r w:rsidR="00821910">
        <w:rPr>
          <w:rFonts w:ascii="PT Astra Serif" w:eastAsia="Times New Roman" w:hAnsi="PT Astra Serif" w:cs="Times New Roman"/>
          <w:sz w:val="28"/>
          <w:szCs w:val="28"/>
        </w:rPr>
        <w:t>16 июня 2023</w:t>
      </w:r>
      <w:r w:rsidR="00821910" w:rsidRPr="00733ADB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821910" w:rsidRPr="0082191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21910">
        <w:rPr>
          <w:rFonts w:ascii="PT Astra Serif" w:eastAsia="Times New Roman" w:hAnsi="PT Astra Serif" w:cs="Times New Roman"/>
          <w:sz w:val="28"/>
          <w:szCs w:val="28"/>
        </w:rPr>
        <w:t>в му</w:t>
      </w:r>
      <w:r w:rsidR="00821910">
        <w:rPr>
          <w:rFonts w:ascii="PT Astra Serif" w:hAnsi="PT Astra Serif" w:cs="Times New Roman"/>
          <w:sz w:val="28"/>
          <w:szCs w:val="28"/>
        </w:rPr>
        <w:t>ниципальном учреждении А</w:t>
      </w:r>
      <w:r w:rsidR="00821910" w:rsidRPr="002A03F1">
        <w:rPr>
          <w:rFonts w:ascii="PT Astra Serif" w:hAnsi="PT Astra Serif" w:cs="Times New Roman"/>
          <w:sz w:val="28"/>
          <w:szCs w:val="28"/>
        </w:rPr>
        <w:t>дминистраци</w:t>
      </w:r>
      <w:r w:rsidR="00821910">
        <w:rPr>
          <w:rFonts w:ascii="PT Astra Serif" w:hAnsi="PT Astra Serif" w:cs="Times New Roman"/>
          <w:sz w:val="28"/>
          <w:szCs w:val="28"/>
        </w:rPr>
        <w:t>я</w:t>
      </w:r>
      <w:r w:rsidR="00821910" w:rsidRPr="002A03F1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</w:t>
      </w:r>
      <w:r w:rsidR="00821910">
        <w:rPr>
          <w:rFonts w:ascii="PT Astra Serif" w:hAnsi="PT Astra Serif" w:cs="Times New Roman"/>
          <w:sz w:val="28"/>
          <w:szCs w:val="28"/>
        </w:rPr>
        <w:t xml:space="preserve"> и муниципальном учреждении А</w:t>
      </w:r>
      <w:r w:rsidR="00821910" w:rsidRPr="002A03F1">
        <w:rPr>
          <w:rFonts w:ascii="PT Astra Serif" w:hAnsi="PT Astra Serif" w:cs="Times New Roman"/>
          <w:sz w:val="28"/>
          <w:szCs w:val="28"/>
        </w:rPr>
        <w:t>дминистраци</w:t>
      </w:r>
      <w:r w:rsidR="00821910">
        <w:rPr>
          <w:rFonts w:ascii="PT Astra Serif" w:hAnsi="PT Astra Serif" w:cs="Times New Roman"/>
          <w:sz w:val="28"/>
          <w:szCs w:val="28"/>
        </w:rPr>
        <w:t>я</w:t>
      </w:r>
      <w:r w:rsidR="00821910" w:rsidRPr="002A03F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821910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C55292"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где проверены бюджетные средства, направленные на реализацию федерального проекта </w:t>
      </w:r>
      <w:r w:rsidR="00C55292" w:rsidRPr="00821910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821910" w:rsidRPr="00821910">
        <w:rPr>
          <w:rFonts w:ascii="PT Astra Serif" w:eastAsia="Times New Roman" w:hAnsi="PT Astra Serif" w:cs="Times New Roman"/>
          <w:color w:val="000000"/>
          <w:sz w:val="28"/>
          <w:szCs w:val="28"/>
        </w:rPr>
        <w:t>Комплексная система обращения с твёрдыми коммунальными отходами» национального проекта «Экология»</w:t>
      </w:r>
      <w:r w:rsidR="0082191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C55292" w:rsidRPr="00821910">
        <w:rPr>
          <w:rFonts w:ascii="PT Astra Serif" w:eastAsia="Calibri" w:hAnsi="PT Astra Serif"/>
          <w:sz w:val="28"/>
          <w:szCs w:val="28"/>
          <w:lang w:eastAsia="en-US"/>
        </w:rPr>
        <w:t>общем</w:t>
      </w:r>
      <w:r w:rsidR="00C55292"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 объёме </w:t>
      </w:r>
      <w:r w:rsidR="00821910" w:rsidRPr="00821910">
        <w:rPr>
          <w:rFonts w:ascii="PT Astra Serif" w:hAnsi="PT Astra Serif"/>
          <w:sz w:val="28"/>
          <w:szCs w:val="28"/>
        </w:rPr>
        <w:t>1 810 900,71</w:t>
      </w:r>
      <w:r w:rsidR="00821910" w:rsidRPr="00821910">
        <w:rPr>
          <w:rFonts w:ascii="PT Astra Serif" w:eastAsia="Calibri" w:hAnsi="PT Astra Serif" w:cs="Times New Roman"/>
          <w:sz w:val="28"/>
          <w:szCs w:val="28"/>
        </w:rPr>
        <w:t xml:space="preserve"> рублей</w:t>
      </w:r>
      <w:r w:rsidR="00C55292" w:rsidRPr="00821910">
        <w:rPr>
          <w:rFonts w:ascii="PT Astra Serif" w:eastAsia="Calibri" w:hAnsi="PT Astra Serif"/>
          <w:sz w:val="28"/>
          <w:szCs w:val="28"/>
        </w:rPr>
        <w:t>.</w:t>
      </w:r>
      <w:r w:rsidRPr="00821910">
        <w:rPr>
          <w:rFonts w:ascii="PT Astra Serif" w:eastAsia="Calibri" w:hAnsi="PT Astra Serif"/>
          <w:sz w:val="28"/>
          <w:szCs w:val="28"/>
        </w:rPr>
        <w:t xml:space="preserve"> </w:t>
      </w:r>
    </w:p>
    <w:p w:rsidR="00A51FFB" w:rsidRPr="0029246F" w:rsidRDefault="00A51FFB" w:rsidP="0029246F">
      <w:pPr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A51FFB">
        <w:rPr>
          <w:rFonts w:ascii="PT Astra Serif" w:eastAsia="Calibri" w:hAnsi="PT Astra Serif"/>
          <w:sz w:val="28"/>
          <w:szCs w:val="28"/>
        </w:rPr>
        <w:t xml:space="preserve">В ходе проведения контрольного мероприятия </w:t>
      </w:r>
      <w:r w:rsidRPr="00A51FFB">
        <w:rPr>
          <w:rFonts w:ascii="PT Astra Serif" w:hAnsi="PT Astra Serif"/>
          <w:sz w:val="28"/>
          <w:szCs w:val="28"/>
        </w:rPr>
        <w:t xml:space="preserve">выявлено </w:t>
      </w:r>
      <w:r w:rsidR="0029246F">
        <w:rPr>
          <w:rFonts w:ascii="PT Astra Serif" w:hAnsi="PT Astra Serif"/>
          <w:sz w:val="28"/>
          <w:szCs w:val="28"/>
        </w:rPr>
        <w:t xml:space="preserve">3 не суммовых нарушения, в том числе </w:t>
      </w:r>
      <w:r w:rsidRPr="00A51FFB">
        <w:rPr>
          <w:rFonts w:ascii="PT Astra Serif" w:hAnsi="PT Astra Serif"/>
          <w:sz w:val="28"/>
          <w:szCs w:val="28"/>
        </w:rPr>
        <w:t xml:space="preserve">при формировании и исполнении бюджетов - 1 </w:t>
      </w:r>
      <w:r w:rsidRPr="0029246F">
        <w:rPr>
          <w:rFonts w:ascii="PT Astra Serif" w:hAnsi="PT Astra Serif"/>
          <w:sz w:val="28"/>
          <w:szCs w:val="28"/>
        </w:rPr>
        <w:t>нарушени</w:t>
      </w:r>
      <w:r w:rsidR="0029246F" w:rsidRPr="0029246F">
        <w:rPr>
          <w:rFonts w:ascii="PT Astra Serif" w:hAnsi="PT Astra Serif"/>
          <w:sz w:val="28"/>
          <w:szCs w:val="28"/>
        </w:rPr>
        <w:t xml:space="preserve">е и 2 </w:t>
      </w:r>
      <w:r w:rsidR="0029246F" w:rsidRPr="0029246F">
        <w:rPr>
          <w:rFonts w:ascii="PT Astra Serif" w:eastAsia="Times New Roman" w:hAnsi="PT Astra Serif" w:cs="Arial"/>
          <w:sz w:val="28"/>
          <w:szCs w:val="28"/>
        </w:rPr>
        <w:t xml:space="preserve">нарушения </w:t>
      </w:r>
      <w:r w:rsidR="0029246F" w:rsidRPr="0029246F">
        <w:rPr>
          <w:rFonts w:ascii="PT Astra Serif" w:eastAsia="Times New Roman" w:hAnsi="PT Astra Serif" w:cs="Times New Roman"/>
          <w:sz w:val="28"/>
          <w:szCs w:val="28"/>
        </w:rPr>
        <w:t>установленных единых требований к бюджетному (бухгалтерскому) учету, в том числе бюджетной, бухгалтерской (финансовой) отчетности.</w:t>
      </w:r>
    </w:p>
    <w:p w:rsidR="00A51FFB" w:rsidRPr="00A51FFB" w:rsidRDefault="00A51FFB" w:rsidP="007F5510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A51FFB">
        <w:rPr>
          <w:rFonts w:ascii="PT Astra Serif" w:hAnsi="PT Astra Serif"/>
          <w:sz w:val="28"/>
          <w:szCs w:val="28"/>
        </w:rPr>
        <w:t xml:space="preserve">По результатам контрольного мероприятия руководителям Учреждений направлены представления для устранения выявленных нарушений и применения мер дисциплинарного и (или) материального взыскания к работникам, допустившим данные нарушения. </w:t>
      </w:r>
      <w:r w:rsidR="0096351E">
        <w:rPr>
          <w:rFonts w:ascii="PT Astra Serif" w:hAnsi="PT Astra Serif"/>
          <w:sz w:val="28"/>
          <w:szCs w:val="28"/>
        </w:rPr>
        <w:t>В настоящее время нарушения устранены. К лицам, допустившим нарушения, применены меры дисциплинарного взыскания.</w:t>
      </w:r>
    </w:p>
    <w:p w:rsidR="00BF5BA4" w:rsidRDefault="00BF5BA4" w:rsidP="007F5510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228A8" w:rsidRDefault="00D228A8" w:rsidP="007F5510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228A8" w:rsidRDefault="00D228A8" w:rsidP="00E80741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D7A38" w:rsidRPr="00914E5A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4E5A">
        <w:rPr>
          <w:rFonts w:ascii="PT Astra Serif" w:hAnsi="PT Astra Serif"/>
          <w:sz w:val="28"/>
          <w:szCs w:val="28"/>
        </w:rPr>
        <w:t xml:space="preserve">Председатель контрольно-счётной </w:t>
      </w:r>
      <w:r>
        <w:rPr>
          <w:rFonts w:ascii="PT Astra Serif" w:hAnsi="PT Astra Serif"/>
          <w:sz w:val="28"/>
          <w:szCs w:val="28"/>
        </w:rPr>
        <w:t>палаты</w:t>
      </w:r>
      <w:r w:rsidRPr="00914E5A">
        <w:rPr>
          <w:rFonts w:ascii="PT Astra Serif" w:hAnsi="PT Astra Serif"/>
          <w:sz w:val="28"/>
          <w:szCs w:val="28"/>
        </w:rPr>
        <w:t xml:space="preserve"> </w:t>
      </w:r>
    </w:p>
    <w:p w:rsidR="00DD7A38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4E5A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914E5A">
        <w:rPr>
          <w:rFonts w:ascii="PT Astra Serif" w:hAnsi="PT Astra Serif"/>
          <w:sz w:val="28"/>
          <w:szCs w:val="28"/>
        </w:rPr>
        <w:t>«Вешкаймский район»</w:t>
      </w:r>
    </w:p>
    <w:p w:rsidR="00DD7A38" w:rsidRPr="00914E5A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914E5A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Ю.В. Корчак</w:t>
      </w:r>
    </w:p>
    <w:p w:rsidR="00D0794B" w:rsidRPr="00BF5BA4" w:rsidRDefault="00D0794B" w:rsidP="007F55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D0794B" w:rsidRPr="00BF5BA4" w:rsidSect="007F5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F0" w:rsidRDefault="00FE71F0" w:rsidP="00BF5BA4">
      <w:pPr>
        <w:spacing w:after="0" w:line="240" w:lineRule="auto"/>
      </w:pPr>
      <w:r>
        <w:separator/>
      </w:r>
    </w:p>
  </w:endnote>
  <w:endnote w:type="continuationSeparator" w:id="1">
    <w:p w:rsidR="00FE71F0" w:rsidRDefault="00FE71F0" w:rsidP="00BF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038"/>
      <w:docPartObj>
        <w:docPartGallery w:val="Page Numbers (Bottom of Page)"/>
        <w:docPartUnique/>
      </w:docPartObj>
    </w:sdtPr>
    <w:sdtContent>
      <w:p w:rsidR="00BF5BA4" w:rsidRDefault="00B37F6D">
        <w:pPr>
          <w:pStyle w:val="a6"/>
          <w:jc w:val="center"/>
        </w:pPr>
        <w:fldSimple w:instr=" PAGE   \* MERGEFORMAT ">
          <w:r w:rsidR="0096351E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F0" w:rsidRDefault="00FE71F0" w:rsidP="00BF5BA4">
      <w:pPr>
        <w:spacing w:after="0" w:line="240" w:lineRule="auto"/>
      </w:pPr>
      <w:r>
        <w:separator/>
      </w:r>
    </w:p>
  </w:footnote>
  <w:footnote w:type="continuationSeparator" w:id="1">
    <w:p w:rsidR="00FE71F0" w:rsidRDefault="00FE71F0" w:rsidP="00BF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E34"/>
    <w:rsid w:val="00081EA8"/>
    <w:rsid w:val="000C0AD4"/>
    <w:rsid w:val="000C3510"/>
    <w:rsid w:val="00127434"/>
    <w:rsid w:val="001E65FC"/>
    <w:rsid w:val="0027260B"/>
    <w:rsid w:val="00274BDF"/>
    <w:rsid w:val="0029246F"/>
    <w:rsid w:val="002B340B"/>
    <w:rsid w:val="00303B5E"/>
    <w:rsid w:val="00347855"/>
    <w:rsid w:val="00354268"/>
    <w:rsid w:val="004326E6"/>
    <w:rsid w:val="004D6038"/>
    <w:rsid w:val="00572069"/>
    <w:rsid w:val="005F36DD"/>
    <w:rsid w:val="00636790"/>
    <w:rsid w:val="006815DE"/>
    <w:rsid w:val="006C5E8D"/>
    <w:rsid w:val="006D4F72"/>
    <w:rsid w:val="006F5032"/>
    <w:rsid w:val="006F654A"/>
    <w:rsid w:val="00741E34"/>
    <w:rsid w:val="00761B43"/>
    <w:rsid w:val="007B4E80"/>
    <w:rsid w:val="007F5510"/>
    <w:rsid w:val="0081186E"/>
    <w:rsid w:val="00815889"/>
    <w:rsid w:val="00821910"/>
    <w:rsid w:val="00894488"/>
    <w:rsid w:val="008C4805"/>
    <w:rsid w:val="0096351E"/>
    <w:rsid w:val="009D1242"/>
    <w:rsid w:val="00A51FFB"/>
    <w:rsid w:val="00AA072E"/>
    <w:rsid w:val="00AE6751"/>
    <w:rsid w:val="00AF2A22"/>
    <w:rsid w:val="00B324F7"/>
    <w:rsid w:val="00B37F6D"/>
    <w:rsid w:val="00BC749C"/>
    <w:rsid w:val="00BF5BA4"/>
    <w:rsid w:val="00C20084"/>
    <w:rsid w:val="00C33CD5"/>
    <w:rsid w:val="00C357A3"/>
    <w:rsid w:val="00C50CDF"/>
    <w:rsid w:val="00C55292"/>
    <w:rsid w:val="00C62795"/>
    <w:rsid w:val="00C62F95"/>
    <w:rsid w:val="00C81747"/>
    <w:rsid w:val="00C96086"/>
    <w:rsid w:val="00CC2620"/>
    <w:rsid w:val="00CE42BC"/>
    <w:rsid w:val="00D0794B"/>
    <w:rsid w:val="00D228A8"/>
    <w:rsid w:val="00DC7523"/>
    <w:rsid w:val="00DD352D"/>
    <w:rsid w:val="00DD7A38"/>
    <w:rsid w:val="00E25B6B"/>
    <w:rsid w:val="00E671D7"/>
    <w:rsid w:val="00E80741"/>
    <w:rsid w:val="00F00F2E"/>
    <w:rsid w:val="00F02317"/>
    <w:rsid w:val="00F308C3"/>
    <w:rsid w:val="00FD55F5"/>
    <w:rsid w:val="00FE71F0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31"/>
    <w:basedOn w:val="a"/>
    <w:rsid w:val="00BF5B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B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44</cp:revision>
  <cp:lastPrinted>2017-03-02T13:59:00Z</cp:lastPrinted>
  <dcterms:created xsi:type="dcterms:W3CDTF">2016-08-12T09:30:00Z</dcterms:created>
  <dcterms:modified xsi:type="dcterms:W3CDTF">2023-09-05T07:14:00Z</dcterms:modified>
</cp:coreProperties>
</file>