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72" w:rsidRDefault="00116771">
      <w:pPr>
        <w:pStyle w:val="af2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72" w:rsidRDefault="00116771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CF6972" w:rsidRDefault="00116771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CF6972" w:rsidRDefault="00CF6972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</w:p>
    <w:p w:rsidR="00CF6972" w:rsidRDefault="00CF6972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</w:p>
    <w:p w:rsidR="00CF6972" w:rsidRDefault="00116771">
      <w:pPr>
        <w:jc w:val="center"/>
        <w:rPr>
          <w:rFonts w:eastAsia="Times New Roman"/>
          <w:b/>
          <w:bCs/>
          <w:szCs w:val="28"/>
        </w:rPr>
      </w:pPr>
      <w:r>
        <w:rPr>
          <w:rFonts w:eastAsia="Calibri"/>
          <w:b/>
          <w:sz w:val="48"/>
          <w:szCs w:val="48"/>
        </w:rPr>
        <w:t>ПОСТАНОВЛЕНИЕ</w:t>
      </w:r>
    </w:p>
    <w:p w:rsidR="00CF6972" w:rsidRDefault="00CF6972">
      <w:pPr>
        <w:jc w:val="center"/>
        <w:rPr>
          <w:b/>
          <w:bCs/>
          <w:szCs w:val="28"/>
        </w:rPr>
      </w:pPr>
    </w:p>
    <w:p w:rsidR="00CF6972" w:rsidRDefault="00116771">
      <w:pPr>
        <w:jc w:val="center"/>
        <w:rPr>
          <w:b/>
          <w:bCs/>
        </w:rPr>
      </w:pPr>
      <w:r>
        <w:rPr>
          <w:b/>
          <w:bCs/>
        </w:rPr>
        <w:t>_</w:t>
      </w:r>
      <w:r>
        <w:rPr>
          <w:b/>
          <w:bCs/>
          <w:u w:val="single"/>
        </w:rPr>
        <w:t>5 декабря 2022г</w:t>
      </w:r>
      <w:r>
        <w:rPr>
          <w:b/>
          <w:bCs/>
        </w:rPr>
        <w:t xml:space="preserve">_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</w:t>
      </w:r>
      <w:r>
        <w:rPr>
          <w:b/>
          <w:bCs/>
        </w:rPr>
        <w:tab/>
      </w:r>
      <w:r>
        <w:rPr>
          <w:bCs/>
        </w:rPr>
        <w:t>№ _</w:t>
      </w:r>
      <w:r>
        <w:rPr>
          <w:bCs/>
          <w:u w:val="single"/>
        </w:rPr>
        <w:t>1030</w:t>
      </w:r>
    </w:p>
    <w:p w:rsidR="00CF6972" w:rsidRDefault="00116771">
      <w:pPr>
        <w:jc w:val="center"/>
        <w:rPr>
          <w:b/>
          <w:bCs/>
          <w:sz w:val="24"/>
        </w:rPr>
      </w:pPr>
      <w:r>
        <w:rPr>
          <w:bCs/>
          <w:sz w:val="24"/>
        </w:rPr>
        <w:t>р.п. Вешкайма</w:t>
      </w:r>
    </w:p>
    <w:p w:rsidR="00CF6972" w:rsidRDefault="00CF6972">
      <w:pPr>
        <w:rPr>
          <w:szCs w:val="28"/>
        </w:rPr>
      </w:pPr>
    </w:p>
    <w:p w:rsidR="00CF6972" w:rsidRDefault="00116771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 w:themeColor="text1"/>
          <w:szCs w:val="28"/>
        </w:rPr>
        <w:t>Об утверждении П</w:t>
      </w:r>
      <w:r>
        <w:rPr>
          <w:b/>
          <w:bCs/>
          <w:color w:val="000000" w:themeColor="text1"/>
          <w:szCs w:val="28"/>
          <w:shd w:val="clear" w:color="auto" w:fill="FFFFFF"/>
        </w:rPr>
        <w:t>рограммы профилактики рисков причинения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 вреда (ущерба) охраняемым законом ценностям в области</w:t>
      </w:r>
      <w:r>
        <w:rPr>
          <w:rFonts w:eastAsia="Times New Roman" w:cs="Times New Roman"/>
          <w:b/>
          <w:bCs/>
          <w:szCs w:val="28"/>
        </w:rPr>
        <w:t xml:space="preserve"> муниципального </w:t>
      </w:r>
      <w:proofErr w:type="gramStart"/>
      <w:r>
        <w:rPr>
          <w:rFonts w:eastAsia="Times New Roman" w:cs="Times New Roman"/>
          <w:b/>
          <w:bCs/>
          <w:szCs w:val="28"/>
        </w:rPr>
        <w:t>контроля</w:t>
      </w:r>
      <w:r>
        <w:rPr>
          <w:b/>
          <w:bCs/>
        </w:rPr>
        <w:t xml:space="preserve"> за</w:t>
      </w:r>
      <w:proofErr w:type="gramEnd"/>
      <w:r>
        <w:rPr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>
        <w:rPr>
          <w:b/>
          <w:bCs/>
        </w:rPr>
        <w:t>Вешкаймское</w:t>
      </w:r>
      <w:proofErr w:type="spellEnd"/>
      <w:r>
        <w:rPr>
          <w:b/>
          <w:bCs/>
        </w:rPr>
        <w:t xml:space="preserve"> городское поселение» </w:t>
      </w:r>
      <w:proofErr w:type="spellStart"/>
      <w:r>
        <w:rPr>
          <w:b/>
          <w:bCs/>
        </w:rPr>
        <w:t>Вешкаймского</w:t>
      </w:r>
      <w:proofErr w:type="spellEnd"/>
      <w:r>
        <w:rPr>
          <w:b/>
          <w:bCs/>
        </w:rPr>
        <w:t xml:space="preserve"> района Ульяновской области</w:t>
      </w:r>
      <w:r>
        <w:rPr>
          <w:b/>
          <w:bCs/>
        </w:rPr>
        <w:t xml:space="preserve"> на 2023 год</w:t>
      </w:r>
    </w:p>
    <w:p w:rsidR="00CF6972" w:rsidRDefault="00CF6972">
      <w:pPr>
        <w:jc w:val="both"/>
        <w:rPr>
          <w:szCs w:val="28"/>
        </w:rPr>
      </w:pPr>
    </w:p>
    <w:p w:rsidR="00CF6972" w:rsidRDefault="00116771">
      <w:pPr>
        <w:jc w:val="both"/>
        <w:rPr>
          <w:szCs w:val="28"/>
        </w:rPr>
      </w:pPr>
      <w:r>
        <w:tab/>
      </w:r>
      <w:proofErr w:type="gramStart"/>
      <w:r>
        <w:rPr>
          <w:color w:val="000000" w:themeColor="text1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Cs w:val="28"/>
          <w:shd w:val="clear" w:color="auto" w:fill="FFFFFF"/>
        </w:rPr>
        <w:t xml:space="preserve"> постановлением Правительства Российской Федерации от 25.06.2021 № 9</w:t>
      </w:r>
      <w:r>
        <w:rPr>
          <w:color w:val="000000" w:themeColor="text1"/>
          <w:szCs w:val="28"/>
          <w:shd w:val="clear" w:color="auto" w:fill="FFFFFF"/>
        </w:rPr>
        <w:t xml:space="preserve">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cs="Times New Roman"/>
          <w:szCs w:val="28"/>
        </w:rPr>
        <w:t>администрация муниципального образования «</w:t>
      </w:r>
      <w:proofErr w:type="spellStart"/>
      <w:r>
        <w:rPr>
          <w:rFonts w:cs="Times New Roman"/>
          <w:szCs w:val="28"/>
        </w:rPr>
        <w:t>Вешкаймский</w:t>
      </w:r>
      <w:proofErr w:type="spellEnd"/>
      <w:r>
        <w:rPr>
          <w:rFonts w:cs="Times New Roman"/>
          <w:szCs w:val="28"/>
        </w:rPr>
        <w:t xml:space="preserve"> район», постановляет</w:t>
      </w:r>
      <w:r>
        <w:rPr>
          <w:szCs w:val="28"/>
        </w:rPr>
        <w:t>:</w:t>
      </w:r>
      <w:proofErr w:type="gramEnd"/>
    </w:p>
    <w:p w:rsidR="00CF6972" w:rsidRDefault="00116771">
      <w:pPr>
        <w:shd w:val="clear" w:color="auto" w:fill="FFFFFF"/>
        <w:ind w:firstLine="708"/>
        <w:jc w:val="both"/>
        <w:rPr>
          <w:b/>
          <w:bCs/>
          <w:szCs w:val="28"/>
        </w:rPr>
      </w:pPr>
      <w:r>
        <w:rPr>
          <w:szCs w:val="28"/>
        </w:rPr>
        <w:t xml:space="preserve">1. </w:t>
      </w:r>
      <w:r>
        <w:rPr>
          <w:color w:val="000000" w:themeColor="text1"/>
          <w:szCs w:val="28"/>
        </w:rPr>
        <w:t>Утвер</w:t>
      </w:r>
      <w:r>
        <w:rPr>
          <w:color w:val="000000" w:themeColor="text1"/>
          <w:szCs w:val="28"/>
        </w:rPr>
        <w:t>дить П</w:t>
      </w:r>
      <w:r>
        <w:rPr>
          <w:color w:val="000000" w:themeColor="text1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eastAsia="Times New Roman" w:cs="Times New Roman"/>
          <w:bCs/>
          <w:szCs w:val="28"/>
        </w:rPr>
        <w:t xml:space="preserve"> муниципального </w:t>
      </w:r>
      <w:proofErr w:type="gramStart"/>
      <w:r>
        <w:rPr>
          <w:rFonts w:eastAsia="Times New Roman" w:cs="Times New Roman"/>
          <w:bCs/>
          <w:szCs w:val="28"/>
        </w:rPr>
        <w:t>контроля</w:t>
      </w:r>
      <w:r>
        <w:rPr>
          <w:bCs/>
        </w:rPr>
        <w:t xml:space="preserve"> за</w:t>
      </w:r>
      <w:proofErr w:type="gramEnd"/>
      <w:r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</w:t>
      </w:r>
      <w:r>
        <w:rPr>
          <w:bCs/>
        </w:rPr>
        <w:t>набжения на территории муниципального образования «</w:t>
      </w:r>
      <w:proofErr w:type="spellStart"/>
      <w:r>
        <w:rPr>
          <w:bCs/>
        </w:rPr>
        <w:t>Вешкаймское</w:t>
      </w:r>
      <w:proofErr w:type="spellEnd"/>
      <w:r>
        <w:rPr>
          <w:bCs/>
        </w:rPr>
        <w:t xml:space="preserve"> городское поселение» </w:t>
      </w:r>
      <w:proofErr w:type="spellStart"/>
      <w:r>
        <w:rPr>
          <w:bCs/>
        </w:rPr>
        <w:t>Вешкаймского</w:t>
      </w:r>
      <w:proofErr w:type="spellEnd"/>
      <w:r>
        <w:rPr>
          <w:bCs/>
        </w:rPr>
        <w:t xml:space="preserve"> района Ульяновской области на 2023</w:t>
      </w:r>
      <w:r>
        <w:rPr>
          <w:bCs/>
          <w:szCs w:val="28"/>
        </w:rPr>
        <w:t xml:space="preserve"> (приложение № 1)</w:t>
      </w:r>
      <w:r>
        <w:rPr>
          <w:szCs w:val="28"/>
        </w:rPr>
        <w:t>.</w:t>
      </w:r>
    </w:p>
    <w:p w:rsidR="00CF6972" w:rsidRDefault="00116771">
      <w:pPr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на следующий день после его обнародования</w:t>
      </w:r>
      <w:r>
        <w:rPr>
          <w:bCs/>
          <w:szCs w:val="28"/>
        </w:rPr>
        <w:t>.</w:t>
      </w:r>
    </w:p>
    <w:p w:rsidR="00CF6972" w:rsidRDefault="00CF6972">
      <w:pPr>
        <w:jc w:val="both"/>
        <w:rPr>
          <w:szCs w:val="28"/>
        </w:rPr>
      </w:pPr>
    </w:p>
    <w:p w:rsidR="00CF6972" w:rsidRDefault="00CF6972">
      <w:pPr>
        <w:jc w:val="both"/>
        <w:rPr>
          <w:szCs w:val="28"/>
        </w:rPr>
      </w:pPr>
    </w:p>
    <w:p w:rsidR="00CF6972" w:rsidRDefault="00CF6972">
      <w:pPr>
        <w:jc w:val="both"/>
        <w:rPr>
          <w:szCs w:val="28"/>
        </w:rPr>
      </w:pPr>
    </w:p>
    <w:p w:rsidR="00CF6972" w:rsidRDefault="00116771">
      <w:pPr>
        <w:pStyle w:val="af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</w:t>
      </w:r>
      <w:r>
        <w:rPr>
          <w:rFonts w:ascii="PT Astra Serif" w:hAnsi="PT Astra Serif"/>
          <w:sz w:val="28"/>
          <w:szCs w:val="28"/>
        </w:rPr>
        <w:t>ии</w:t>
      </w:r>
    </w:p>
    <w:p w:rsidR="00CF6972" w:rsidRDefault="00116771">
      <w:pPr>
        <w:pStyle w:val="af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F6972" w:rsidRDefault="00116771">
      <w:pPr>
        <w:jc w:val="both"/>
      </w:pPr>
      <w:r>
        <w:rPr>
          <w:szCs w:val="28"/>
        </w:rPr>
        <w:t>«</w:t>
      </w:r>
      <w:proofErr w:type="spellStart"/>
      <w:r>
        <w:rPr>
          <w:szCs w:val="28"/>
        </w:rPr>
        <w:t>Вешкаймский</w:t>
      </w:r>
      <w:proofErr w:type="spellEnd"/>
      <w:r>
        <w:rPr>
          <w:szCs w:val="28"/>
        </w:rPr>
        <w:t xml:space="preserve"> район»                                                                          Т.Н. Стельмах</w:t>
      </w:r>
    </w:p>
    <w:p w:rsidR="00CF6972" w:rsidRDefault="00CF6972">
      <w:pPr>
        <w:jc w:val="both"/>
      </w:pPr>
    </w:p>
    <w:p w:rsidR="00CF6972" w:rsidRDefault="00CF6972">
      <w:pPr>
        <w:jc w:val="both"/>
      </w:pPr>
    </w:p>
    <w:p w:rsidR="00CF6972" w:rsidRDefault="00116771">
      <w:pPr>
        <w:jc w:val="right"/>
        <w:rPr>
          <w:szCs w:val="28"/>
        </w:rPr>
      </w:pPr>
      <w:r>
        <w:rPr>
          <w:szCs w:val="28"/>
        </w:rPr>
        <w:t>Приложение № 1 к постановлению</w:t>
      </w:r>
    </w:p>
    <w:p w:rsidR="00CF6972" w:rsidRDefault="00116771">
      <w:pPr>
        <w:jc w:val="right"/>
        <w:rPr>
          <w:szCs w:val="28"/>
        </w:rPr>
      </w:pPr>
      <w:r>
        <w:rPr>
          <w:szCs w:val="28"/>
        </w:rPr>
        <w:t xml:space="preserve">администрации муниципального образования </w:t>
      </w:r>
    </w:p>
    <w:p w:rsidR="00CF6972" w:rsidRDefault="00116771">
      <w:pPr>
        <w:jc w:val="righ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Вешкаймский</w:t>
      </w:r>
      <w:proofErr w:type="spellEnd"/>
      <w:r>
        <w:rPr>
          <w:szCs w:val="28"/>
        </w:rPr>
        <w:t xml:space="preserve"> район» Ульяновской области </w:t>
      </w:r>
    </w:p>
    <w:p w:rsidR="00CF6972" w:rsidRDefault="00116771">
      <w:pPr>
        <w:jc w:val="righ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 ___________ №  ____</w:t>
      </w:r>
    </w:p>
    <w:p w:rsidR="00CF6972" w:rsidRDefault="00CF6972">
      <w:pPr>
        <w:jc w:val="right"/>
      </w:pPr>
    </w:p>
    <w:p w:rsidR="00CF6972" w:rsidRDefault="00CF6972">
      <w:pPr>
        <w:jc w:val="center"/>
      </w:pPr>
    </w:p>
    <w:p w:rsidR="00CF6972" w:rsidRDefault="0011677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CF6972" w:rsidRDefault="0011677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CF6972" w:rsidRDefault="0011677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 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исполнением единой теплосна</w:t>
      </w:r>
      <w:r>
        <w:rPr>
          <w:rFonts w:ascii="PT Astra Serif" w:hAnsi="PT Astra Serif"/>
          <w:b/>
          <w:bCs/>
          <w:sz w:val="28"/>
          <w:szCs w:val="28"/>
        </w:rPr>
        <w:t>б</w:t>
      </w:r>
      <w:r>
        <w:rPr>
          <w:rFonts w:ascii="PT Astra Serif" w:hAnsi="PT Astra Serif"/>
          <w:b/>
          <w:bCs/>
          <w:sz w:val="28"/>
          <w:szCs w:val="28"/>
        </w:rPr>
        <w:t>жающей организацией обязательств по строительству, реконструкции и (или) модернизации объектов теплоснабжения на территории муниц</w:t>
      </w:r>
      <w:r>
        <w:rPr>
          <w:rFonts w:ascii="PT Astra Serif" w:hAnsi="PT Astra Serif"/>
          <w:b/>
          <w:bCs/>
          <w:sz w:val="28"/>
          <w:szCs w:val="28"/>
        </w:rPr>
        <w:t>и</w:t>
      </w:r>
      <w:r>
        <w:rPr>
          <w:rFonts w:ascii="PT Astra Serif" w:hAnsi="PT Astra Serif"/>
          <w:b/>
          <w:bCs/>
          <w:sz w:val="28"/>
          <w:szCs w:val="28"/>
        </w:rPr>
        <w:t>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</w:t>
      </w:r>
      <w:r>
        <w:rPr>
          <w:rFonts w:ascii="PT Astra Serif" w:hAnsi="PT Astra Serif"/>
          <w:b/>
          <w:bCs/>
          <w:sz w:val="28"/>
          <w:szCs w:val="28"/>
        </w:rPr>
        <w:t>йона Ульяновской области на 2023 год</w:t>
      </w:r>
    </w:p>
    <w:p w:rsidR="00CF6972" w:rsidRDefault="00CF6972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F6972" w:rsidRDefault="0011677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Общие положения</w:t>
      </w:r>
    </w:p>
    <w:p w:rsidR="00CF6972" w:rsidRDefault="00CF6972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CF6972" w:rsidRDefault="00116771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</w:t>
      </w:r>
      <w:r>
        <w:rPr>
          <w:rFonts w:ascii="PT Astra Serif" w:hAnsi="PT Astra Serif" w:cs="Times New Roman"/>
          <w:b w:val="0"/>
          <w:sz w:val="28"/>
          <w:szCs w:val="28"/>
        </w:rPr>
        <w:t>льств по строительству, реконструкции и (или) модернизации объектов теплоснабжения на 2023 год (далее - Программа) разработана в целях  стимулирования доброс</w:t>
      </w:r>
      <w:r>
        <w:rPr>
          <w:rFonts w:ascii="PT Astra Serif" w:hAnsi="PT Astra Serif" w:cs="Times New Roman"/>
          <w:b w:val="0"/>
          <w:sz w:val="28"/>
          <w:szCs w:val="28"/>
        </w:rPr>
        <w:t>о</w:t>
      </w:r>
      <w:r>
        <w:rPr>
          <w:rFonts w:ascii="PT Astra Serif" w:hAnsi="PT Astra Serif" w:cs="Times New Roman"/>
          <w:b w:val="0"/>
          <w:sz w:val="28"/>
          <w:szCs w:val="28"/>
        </w:rPr>
        <w:t>вестного соблюдения обязательных требований контролируемым лицом, устр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>нения условий, причин и фак</w:t>
      </w:r>
      <w:r>
        <w:rPr>
          <w:rFonts w:ascii="PT Astra Serif" w:hAnsi="PT Astra Serif" w:cs="Times New Roman"/>
          <w:b w:val="0"/>
          <w:sz w:val="28"/>
          <w:szCs w:val="28"/>
        </w:rPr>
        <w:t>торов, способных привести к нарушениям обяз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>тельных требований и (или) причинению вреда (ущерба) охраняемым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законом ценностям в отношении единой теплоснабжающей организацией, а также со</w:t>
      </w:r>
      <w:r>
        <w:rPr>
          <w:rFonts w:ascii="PT Astra Serif" w:hAnsi="PT Astra Serif" w:cs="Times New Roman"/>
          <w:b w:val="0"/>
          <w:sz w:val="28"/>
          <w:szCs w:val="28"/>
        </w:rPr>
        <w:t>з</w:t>
      </w:r>
      <w:r>
        <w:rPr>
          <w:rFonts w:ascii="PT Astra Serif" w:hAnsi="PT Astra Serif" w:cs="Times New Roman"/>
          <w:b w:val="0"/>
          <w:sz w:val="28"/>
          <w:szCs w:val="28"/>
        </w:rPr>
        <w:t>дание условий для доведения обязательных требований до контролируемого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лица, повышение информированности о способах их соблюдения.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bookmarkStart w:id="0" w:name="sub_1002"/>
      <w:r>
        <w:rPr>
          <w:rFonts w:cs="Times New Roman"/>
          <w:szCs w:val="28"/>
        </w:rPr>
        <w:t xml:space="preserve">2. Программа разработана в соответствии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:</w:t>
      </w:r>
      <w:bookmarkEnd w:id="0"/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</w:t>
      </w:r>
      <w:proofErr w:type="gramStart"/>
      <w:r>
        <w:rPr>
          <w:rFonts w:cs="Times New Roman"/>
          <w:szCs w:val="28"/>
        </w:rPr>
        <w:t>»</w:t>
      </w:r>
      <w:r>
        <w:rPr>
          <w:rFonts w:eastAsia="Times New Roman"/>
          <w:color w:val="000000"/>
          <w:szCs w:val="28"/>
          <w:lang w:eastAsia="ru-RU"/>
        </w:rPr>
        <w:t>(</w:t>
      </w:r>
      <w:proofErr w:type="gramEnd"/>
      <w:r>
        <w:rPr>
          <w:rFonts w:eastAsia="Times New Roman"/>
          <w:color w:val="000000"/>
          <w:szCs w:val="28"/>
          <w:lang w:eastAsia="ru-RU"/>
        </w:rPr>
        <w:t>далее- Ф</w:t>
      </w:r>
      <w:r>
        <w:rPr>
          <w:rFonts w:cs="Times New Roman"/>
          <w:szCs w:val="28"/>
        </w:rPr>
        <w:t>едеральный за</w:t>
      </w:r>
      <w:r>
        <w:rPr>
          <w:rFonts w:cs="Times New Roman"/>
          <w:szCs w:val="28"/>
        </w:rPr>
        <w:t>кон №248-ФЗ);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</w:t>
      </w:r>
      <w:r>
        <w:rPr>
          <w:rFonts w:cs="Times New Roman"/>
          <w:szCs w:val="28"/>
        </w:rPr>
        <w:t xml:space="preserve"> органами программы профилактики рисков причинения вреда (ущерба) охраняемым законом ценностям».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bookmarkStart w:id="1" w:name="sub_1003"/>
      <w:r>
        <w:rPr>
          <w:rFonts w:cs="Times New Roman"/>
          <w:szCs w:val="28"/>
        </w:rPr>
        <w:t xml:space="preserve">3. </w:t>
      </w:r>
      <w:bookmarkStart w:id="2" w:name="sub_1004"/>
      <w:bookmarkEnd w:id="1"/>
      <w:r>
        <w:rPr>
          <w:rFonts w:cs="Times New Roman"/>
          <w:szCs w:val="28"/>
        </w:rPr>
        <w:t>Срок реализации Программы - 2023 год</w:t>
      </w:r>
      <w:bookmarkEnd w:id="2"/>
      <w:r>
        <w:rPr>
          <w:rFonts w:cs="Times New Roman"/>
          <w:szCs w:val="28"/>
        </w:rPr>
        <w:t>.</w:t>
      </w:r>
    </w:p>
    <w:p w:rsidR="00CF6972" w:rsidRDefault="00CF6972">
      <w:pPr>
        <w:ind w:firstLine="567"/>
        <w:contextualSpacing/>
        <w:jc w:val="both"/>
        <w:rPr>
          <w:rFonts w:cs="Times New Roman"/>
          <w:szCs w:val="28"/>
        </w:rPr>
      </w:pPr>
    </w:p>
    <w:p w:rsidR="00CF6972" w:rsidRDefault="00116771">
      <w:pPr>
        <w:pStyle w:val="Heading1"/>
        <w:ind w:firstLine="567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II. Анализ текущего состояния осуществления муниципального </w:t>
      </w:r>
      <w:proofErr w:type="spellStart"/>
      <w:r>
        <w:rPr>
          <w:rFonts w:ascii="PT Astra Serif" w:hAnsi="PT Astra Serif"/>
          <w:b/>
          <w:szCs w:val="28"/>
        </w:rPr>
        <w:t>ко</w:t>
      </w:r>
      <w:r>
        <w:rPr>
          <w:rFonts w:ascii="PT Astra Serif" w:hAnsi="PT Astra Serif"/>
          <w:b/>
          <w:szCs w:val="28"/>
        </w:rPr>
        <w:t>н</w:t>
      </w:r>
      <w:r>
        <w:rPr>
          <w:rFonts w:ascii="PT Astra Serif" w:hAnsi="PT Astra Serif"/>
          <w:b/>
          <w:szCs w:val="28"/>
        </w:rPr>
        <w:t>троляза</w:t>
      </w:r>
      <w:proofErr w:type="spellEnd"/>
      <w:r>
        <w:rPr>
          <w:rFonts w:ascii="PT Astra Serif" w:hAnsi="PT Astra Serif"/>
          <w:b/>
          <w:szCs w:val="28"/>
        </w:rPr>
        <w:t xml:space="preserve"> исполнением единой теплоснабжающей организацией</w:t>
      </w:r>
      <w:r>
        <w:rPr>
          <w:rFonts w:ascii="PT Astra Serif" w:hAnsi="PT Astra Serif"/>
          <w:b/>
          <w:szCs w:val="28"/>
        </w:rPr>
        <w:t xml:space="preserve"> обяз</w:t>
      </w:r>
      <w:r>
        <w:rPr>
          <w:rFonts w:ascii="PT Astra Serif" w:hAnsi="PT Astra Serif"/>
          <w:b/>
          <w:szCs w:val="28"/>
        </w:rPr>
        <w:t>а</w:t>
      </w:r>
      <w:r>
        <w:rPr>
          <w:rFonts w:ascii="PT Astra Serif" w:hAnsi="PT Astra Serif"/>
          <w:b/>
          <w:szCs w:val="28"/>
        </w:rPr>
        <w:t>тельств по строительству, реконструкции и (или) модернизации объектов теплоснабжения, описание текущего развития профилактической деятел</w:t>
      </w:r>
      <w:r>
        <w:rPr>
          <w:rFonts w:ascii="PT Astra Serif" w:hAnsi="PT Astra Serif"/>
          <w:b/>
          <w:szCs w:val="28"/>
        </w:rPr>
        <w:t>ь</w:t>
      </w:r>
      <w:r>
        <w:rPr>
          <w:rFonts w:ascii="PT Astra Serif" w:hAnsi="PT Astra Serif"/>
          <w:b/>
          <w:szCs w:val="28"/>
        </w:rPr>
        <w:lastRenderedPageBreak/>
        <w:t>ности, характеристика проблем, на решение которых направлена Пр</w:t>
      </w:r>
      <w:r>
        <w:rPr>
          <w:rFonts w:ascii="PT Astra Serif" w:hAnsi="PT Astra Serif"/>
          <w:b/>
          <w:szCs w:val="28"/>
        </w:rPr>
        <w:t>о</w:t>
      </w:r>
      <w:r>
        <w:rPr>
          <w:rFonts w:ascii="PT Astra Serif" w:hAnsi="PT Astra Serif"/>
          <w:b/>
          <w:szCs w:val="28"/>
        </w:rPr>
        <w:t>грамма</w:t>
      </w:r>
    </w:p>
    <w:p w:rsidR="00CF6972" w:rsidRDefault="00CF6972">
      <w:pPr>
        <w:pStyle w:val="Heading1"/>
        <w:ind w:firstLine="567"/>
        <w:jc w:val="center"/>
        <w:rPr>
          <w:rFonts w:ascii="PT Astra Serif" w:hAnsi="PT Astra Serif"/>
          <w:b/>
          <w:szCs w:val="28"/>
        </w:rPr>
      </w:pP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Предметом муниципального контроля за и</w:t>
      </w:r>
      <w:r>
        <w:rPr>
          <w:rFonts w:cs="Times New Roman"/>
          <w:szCs w:val="28"/>
        </w:rPr>
        <w:t>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</w:t>
      </w:r>
      <w:r>
        <w:rPr>
          <w:rFonts w:cs="Times New Roman"/>
          <w:szCs w:val="28"/>
        </w:rPr>
        <w:t>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</w:t>
      </w:r>
      <w:r>
        <w:rPr>
          <w:rFonts w:cs="Times New Roman"/>
          <w:szCs w:val="28"/>
        </w:rPr>
        <w:t>плоснабжении" и</w:t>
      </w:r>
      <w:proofErr w:type="gramEnd"/>
      <w:r>
        <w:rPr>
          <w:rFonts w:cs="Times New Roman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Обязательные требования в сфере осуществления муниципального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исполнением единой </w:t>
      </w:r>
      <w:r>
        <w:rPr>
          <w:rFonts w:cs="Times New Roman"/>
          <w:szCs w:val="28"/>
        </w:rPr>
        <w:t>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Объектами муниципального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исполнением един</w:t>
      </w:r>
      <w:r>
        <w:rPr>
          <w:rFonts w:cs="Times New Roman"/>
          <w:szCs w:val="28"/>
        </w:rPr>
        <w:t>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</w:t>
      </w:r>
      <w:r>
        <w:rPr>
          <w:rFonts w:cs="Times New Roman"/>
          <w:szCs w:val="28"/>
        </w:rPr>
        <w:t>том числе предъявляемые к контролируемым лицам, осуществляющим деятельность, действия (бездействие);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</w:t>
      </w:r>
      <w:r>
        <w:rPr>
          <w:rFonts w:cs="Times New Roman"/>
          <w:szCs w:val="28"/>
        </w:rPr>
        <w:t xml:space="preserve"> (или) пользуются и к которым предъявляются обязательные требования (далее – производственные объекты).</w:t>
      </w:r>
      <w:proofErr w:type="gramEnd"/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Под контролируемым лицом при осуществлении муниципального контроля понимаются организации, указанная в статье 31 Федерального закона №248-ФЗ, деятель</w:t>
      </w:r>
      <w:r>
        <w:rPr>
          <w:rFonts w:cs="Times New Roman"/>
          <w:szCs w:val="28"/>
        </w:rPr>
        <w:t xml:space="preserve">ность, действия или результаты </w:t>
      </w:r>
      <w:proofErr w:type="gramStart"/>
      <w:r>
        <w:rPr>
          <w:rFonts w:cs="Times New Roman"/>
          <w:szCs w:val="28"/>
        </w:rPr>
        <w:t>деятельности</w:t>
      </w:r>
      <w:proofErr w:type="gramEnd"/>
      <w:r>
        <w:rPr>
          <w:rFonts w:cs="Times New Roman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CF6972" w:rsidRDefault="00116771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Основными проблемами, на решение которых направлена Программа, являются: недостат</w:t>
      </w:r>
      <w:r>
        <w:rPr>
          <w:rFonts w:cs="Times New Roman"/>
          <w:szCs w:val="28"/>
        </w:rPr>
        <w:t>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CF6972" w:rsidRDefault="00CF6972">
      <w:pPr>
        <w:ind w:firstLine="567"/>
        <w:contextualSpacing/>
        <w:jc w:val="both"/>
        <w:rPr>
          <w:rFonts w:cs="Times New Roman"/>
          <w:szCs w:val="28"/>
        </w:rPr>
      </w:pPr>
    </w:p>
    <w:p w:rsidR="00CF6972" w:rsidRDefault="00116771">
      <w:pPr>
        <w:pStyle w:val="Heading1"/>
        <w:ind w:firstLine="567"/>
        <w:jc w:val="center"/>
        <w:rPr>
          <w:rFonts w:ascii="PT Astra Serif" w:hAnsi="PT Astra Serif"/>
          <w:b/>
          <w:szCs w:val="28"/>
        </w:rPr>
      </w:pPr>
      <w:bookmarkStart w:id="3" w:name="sub_1200"/>
      <w:bookmarkEnd w:id="3"/>
      <w:r>
        <w:rPr>
          <w:rFonts w:ascii="PT Astra Serif" w:hAnsi="PT Astra Serif"/>
          <w:b/>
          <w:szCs w:val="28"/>
        </w:rPr>
        <w:t>II</w:t>
      </w:r>
      <w:r>
        <w:rPr>
          <w:rFonts w:ascii="PT Astra Serif" w:hAnsi="PT Astra Serif"/>
          <w:b/>
          <w:szCs w:val="28"/>
          <w:lang w:val="en-US"/>
        </w:rPr>
        <w:t>I</w:t>
      </w:r>
      <w:r>
        <w:rPr>
          <w:rFonts w:ascii="PT Astra Serif" w:hAnsi="PT Astra Serif"/>
          <w:b/>
          <w:szCs w:val="28"/>
        </w:rPr>
        <w:t>. Цели и задачи реализации Программы</w:t>
      </w:r>
    </w:p>
    <w:p w:rsidR="00CF6972" w:rsidRDefault="00CF6972">
      <w:pPr>
        <w:ind w:firstLine="567"/>
        <w:rPr>
          <w:lang w:eastAsia="ru-RU"/>
        </w:rPr>
      </w:pPr>
    </w:p>
    <w:p w:rsidR="00CF6972" w:rsidRDefault="00116771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bookmarkStart w:id="4" w:name="sub_12001"/>
      <w:bookmarkEnd w:id="4"/>
      <w:r>
        <w:rPr>
          <w:rFonts w:cs="Times New Roman"/>
          <w:szCs w:val="28"/>
        </w:rPr>
        <w:t>11. Целями реализации Про</w:t>
      </w:r>
      <w:r>
        <w:rPr>
          <w:rFonts w:cs="Times New Roman"/>
          <w:szCs w:val="28"/>
        </w:rPr>
        <w:t>граммы являются:</w:t>
      </w:r>
      <w:bookmarkStart w:id="5" w:name="sub_1005"/>
      <w:bookmarkEnd w:id="5"/>
    </w:p>
    <w:p w:rsidR="00CF6972" w:rsidRDefault="00116771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стимулирование добросовестного соблюдения обязательных требований </w:t>
      </w:r>
      <w:r>
        <w:rPr>
          <w:rFonts w:cs="Times New Roman"/>
          <w:szCs w:val="28"/>
        </w:rPr>
        <w:lastRenderedPageBreak/>
        <w:t>контролируемым лицом;</w:t>
      </w:r>
    </w:p>
    <w:p w:rsidR="00CF6972" w:rsidRDefault="00116771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</w:t>
      </w:r>
      <w:r>
        <w:rPr>
          <w:rFonts w:cs="Times New Roman"/>
          <w:szCs w:val="28"/>
        </w:rPr>
        <w:t>ом ценностям в отношении единой теплоснабжающей организацией;</w:t>
      </w:r>
    </w:p>
    <w:p w:rsidR="00CF6972" w:rsidRDefault="00116771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CF6972" w:rsidRDefault="00116771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Задачами реализации Программы являются:</w:t>
      </w:r>
    </w:p>
    <w:p w:rsidR="00CF6972" w:rsidRDefault="00116771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выявление </w:t>
      </w:r>
      <w:r>
        <w:rPr>
          <w:rFonts w:cs="Times New Roman"/>
          <w:szCs w:val="28"/>
        </w:rPr>
        <w:t>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CF6972" w:rsidRDefault="00116771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повышение правосознания и правовой культу</w:t>
      </w:r>
      <w:r>
        <w:rPr>
          <w:rFonts w:cs="Times New Roman"/>
          <w:szCs w:val="28"/>
        </w:rPr>
        <w:t>ры юридических лиц в сфере строительства, реконструкции и (или) модернизации объектов теплоснабжения;</w:t>
      </w:r>
    </w:p>
    <w:p w:rsidR="00CF6972" w:rsidRDefault="00116771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</w:t>
      </w:r>
      <w:r>
        <w:rPr>
          <w:rFonts w:cs="Times New Roman"/>
          <w:szCs w:val="28"/>
        </w:rPr>
        <w:t>зорных) мероприятий.</w:t>
      </w:r>
      <w:bookmarkStart w:id="6" w:name="_GoBack"/>
      <w:bookmarkEnd w:id="6"/>
    </w:p>
    <w:p w:rsidR="00CF6972" w:rsidRDefault="0011677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26282F"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bCs/>
          <w:color w:val="26282F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Перечень профилактических мероприятий, </w:t>
      </w:r>
    </w:p>
    <w:p w:rsidR="00CF6972" w:rsidRDefault="0011677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(периодичность) их проведения</w:t>
      </w:r>
    </w:p>
    <w:p w:rsidR="00CF6972" w:rsidRDefault="00CF6972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5"/>
        <w:tblW w:w="9628" w:type="dxa"/>
        <w:tblLayout w:type="fixed"/>
        <w:tblLook w:val="04A0"/>
      </w:tblPr>
      <w:tblGrid>
        <w:gridCol w:w="697"/>
        <w:gridCol w:w="4245"/>
        <w:gridCol w:w="2339"/>
        <w:gridCol w:w="2347"/>
      </w:tblGrid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</w:t>
            </w:r>
          </w:p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CF6972" w:rsidRDefault="00CF697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Срок</w:t>
            </w:r>
          </w:p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Информирование, посредством ра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з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мещения (поддержания в актуальном состоянии) на официальном сайте 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ганов местного самоуправления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мун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Вешкай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м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ское</w:t>
            </w:r>
            <w:proofErr w:type="spellEnd"/>
            <w:r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 xml:space="preserve"> городское поселение»</w:t>
            </w: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CF697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CF6972" w:rsidRDefault="00CF697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ление мун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ципального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исполнением единой теплоснабжающей организ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мости)</w:t>
            </w:r>
          </w:p>
          <w:p w:rsidR="00CF6972" w:rsidRDefault="00CF697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Управление ТЭР, ЖКХ и дорожной деятельности 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рующие осуществление муници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пал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 xml:space="preserve">ного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я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зательств по строительству, реконс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рукции и (или) модернизации объе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к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тов теплоснабжения, о сроках и п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рядке их вступления в силу;</w:t>
            </w: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мости)</w:t>
            </w:r>
          </w:p>
          <w:p w:rsidR="00CF6972" w:rsidRDefault="00CF697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lastRenderedPageBreak/>
              <w:t>Управление ТЭР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, 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lastRenderedPageBreak/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rPr>
          <w:trHeight w:val="4000"/>
        </w:trPr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CF6972" w:rsidRDefault="00CF69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>
              <w:r w:rsidR="00116771">
                <w:rPr>
                  <w:rFonts w:eastAsia="Times New Roman" w:cs="Times New Roman"/>
                  <w:kern w:val="0"/>
                  <w:sz w:val="24"/>
                  <w:szCs w:val="24"/>
                  <w:lang w:eastAsia="ru-RU" w:bidi="ar-SA"/>
                </w:rPr>
                <w:t>перечня</w:t>
              </w:r>
            </w:hyperlink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нормативных правовых актов с указанием структурных единиц этих актов, содержащих обязательные тр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е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бования, оценка соблюдения которых является предметом муници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пального </w:t>
            </w:r>
            <w:proofErr w:type="gramStart"/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контроля за</w:t>
            </w:r>
            <w:proofErr w:type="gramEnd"/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исполнением единой те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п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лоснабжающей организацией обяз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тельств по строительству, реконстру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к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ции и (или) модернизации объектов теплоснабжения, а также информацию о мерах ответственности, применя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е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мых при нарушении обязательных требований, с</w:t>
            </w:r>
            <w:r w:rsidR="00116771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текстами в действующей редакции;</w:t>
            </w:r>
          </w:p>
          <w:p w:rsidR="00CF6972" w:rsidRDefault="00CF697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01.01.2023</w:t>
            </w:r>
          </w:p>
          <w:p w:rsidR="00CF6972" w:rsidRDefault="00CF697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Управление ТЭР, 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руководств по соблюдению обязател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ных требований, разработанных и у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вержденных в соответствии с Фед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ральным </w:t>
            </w:r>
            <w:hyperlink r:id="rId8">
              <w:r>
                <w:rPr>
                  <w:rFonts w:ascii="PT Astra Serif" w:hAnsi="PT Astra Serif" w:cs="Times New Roman"/>
                  <w:b w:val="0"/>
                  <w:sz w:val="24"/>
                  <w:szCs w:val="24"/>
                </w:rPr>
                <w:t>законом</w:t>
              </w:r>
            </w:hyperlink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"Об обязательных требовани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ях в Российской Федер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ции";</w:t>
            </w: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01.01.2023</w:t>
            </w: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Управление ТЭР, 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программы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профилактики рисков пр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чинения вреда и плана проведения плановых контрольных (надзорных) мероприятий;</w:t>
            </w: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Управление ТЭР, 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исчерпывающего перечня сведений,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которые могут запрашиваться ко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трольным органом у контролируемого лица;</w:t>
            </w: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Управление ТЭР, 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lastRenderedPageBreak/>
              <w:t>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 способах получения ко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сультаций по вопросам соблюдения обязательных требований;</w:t>
            </w: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01.01.2023</w:t>
            </w: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Управление ТЭР, 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исполнением еди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ной теплоснабжа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ю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щей организацией обязательств по строительству, реконструкции и (или) модернизации объектов теплоснабж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ния.</w:t>
            </w: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Управление ТЭР, 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Объявление предостережения о нед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пустимости нарушения обязательных требований.</w:t>
            </w: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(при наличии осн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ваний)</w:t>
            </w:r>
          </w:p>
          <w:p w:rsidR="00CF6972" w:rsidRDefault="00CF697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Управление ТЭР, ЖКХ и дорожной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видео-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конференц-связи</w:t>
            </w:r>
            <w:proofErr w:type="spell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, на личном приеме либо в ходе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проведения профилакт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ческого мероприятия, контрольного (надзорного) </w:t>
            </w:r>
            <w:proofErr w:type="spell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мероприятияв</w:t>
            </w:r>
            <w:proofErr w:type="spell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порядке, установленном положением о виде контроля.</w:t>
            </w: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Управление ТЭР, 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lastRenderedPageBreak/>
              <w:t>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  <w:tr w:rsidR="00CF6972">
        <w:tc>
          <w:tcPr>
            <w:tcW w:w="696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5" w:type="dxa"/>
          </w:tcPr>
          <w:p w:rsidR="00CF6972" w:rsidRDefault="0011677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формирования об обязательных треб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ваниях, предъявляемых к его деятел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ности либо к принадлежащим объе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к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там контроля, их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соответствии крит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риям риска, основаниях и о рекоме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дуемых способах снижения категории риска, а также о видах, содержании и об интенсивности контрольных (на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зорных) мероприятий, проводимых в отношении объекта контроля исходя из его отнесения к соответствую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щей категории риска.</w:t>
            </w:r>
            <w:proofErr w:type="gramEnd"/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  <w:p w:rsidR="00CF6972" w:rsidRDefault="00CF6972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F6972" w:rsidRDefault="0011677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CF6972" w:rsidRDefault="00116771">
            <w:pPr>
              <w:widowControl w:val="0"/>
              <w:suppressAutoHyphens w:val="0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Управление ТЭР, ЖКХ и дорожной деятельности адм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нистрации муниц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пального образов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район» и отдел м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ниципального ко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троля администр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ции муниципальн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го образования «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Вешкаймский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ра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он»</w:t>
            </w:r>
          </w:p>
        </w:tc>
      </w:tr>
    </w:tbl>
    <w:p w:rsidR="00CF6972" w:rsidRDefault="00CF6972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CF6972" w:rsidRDefault="0011677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V. Показатели результ</w:t>
      </w:r>
      <w:r>
        <w:rPr>
          <w:rFonts w:ascii="PT Astra Serif" w:hAnsi="PT Astra Serif" w:cs="Times New Roman"/>
          <w:sz w:val="28"/>
          <w:szCs w:val="28"/>
        </w:rPr>
        <w:t>ативности и эффективности Программы</w:t>
      </w:r>
    </w:p>
    <w:p w:rsidR="00CF6972" w:rsidRDefault="00CF6972">
      <w:pPr>
        <w:pStyle w:val="ConsPlusNormal"/>
        <w:jc w:val="both"/>
        <w:rPr>
          <w:rFonts w:ascii="PT Astra Serif" w:hAnsi="PT Astra Serif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2"/>
        <w:gridCol w:w="2692"/>
      </w:tblGrid>
      <w:tr w:rsidR="00CF6972">
        <w:trPr>
          <w:trHeight w:val="10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72" w:rsidRDefault="0011677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2" w:rsidRDefault="0011677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</w:t>
            </w:r>
          </w:p>
          <w:p w:rsidR="00CF6972" w:rsidRDefault="0011677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показателя</w:t>
            </w:r>
          </w:p>
          <w:p w:rsidR="00CF6972" w:rsidRDefault="0011677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год,</w:t>
            </w:r>
          </w:p>
          <w:p w:rsidR="00CF6972" w:rsidRDefault="0011677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</w:tr>
      <w:tr w:rsidR="00CF6972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72" w:rsidRDefault="00116771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Полнота информации, размещенной на официальном сайте орг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нов местного самоуправления города Нижневартовска в соотве</w:t>
            </w:r>
            <w:r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 xml:space="preserve">ствии со  статьей 46 Федерального закона </w:t>
            </w:r>
            <w:r>
              <w:rPr>
                <w:rFonts w:ascii="PT Astra Serif" w:hAnsi="PT Astra Serif"/>
              </w:rPr>
              <w:t>№248-ФЗ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72" w:rsidRDefault="00116771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CF6972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72" w:rsidRDefault="00116771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контролируемых лиц, удовлетворенных консультированием в общем количестве контролируемых лиц, обратившихся за ко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сультацией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72" w:rsidRDefault="00116771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  <w:bookmarkStart w:id="7" w:name="sub_1150"/>
            <w:bookmarkEnd w:id="7"/>
          </w:p>
        </w:tc>
      </w:tr>
    </w:tbl>
    <w:p w:rsidR="00CF6972" w:rsidRDefault="00CF6972">
      <w:pPr>
        <w:shd w:val="clear" w:color="auto" w:fill="FFFFFF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F6972" w:rsidRDefault="00CF6972">
      <w:pPr>
        <w:shd w:val="clear" w:color="auto" w:fill="FFFFFF"/>
        <w:jc w:val="center"/>
        <w:rPr>
          <w:rFonts w:eastAsia="Times New Roman" w:cs="Times New Roman"/>
          <w:szCs w:val="28"/>
        </w:rPr>
      </w:pPr>
    </w:p>
    <w:sectPr w:rsidR="00CF6972" w:rsidSect="00CF6972">
      <w:headerReference w:type="default" r:id="rId9"/>
      <w:headerReference w:type="first" r:id="rId10"/>
      <w:pgSz w:w="11906" w:h="16838"/>
      <w:pgMar w:top="1134" w:right="567" w:bottom="1134" w:left="1701" w:header="340" w:footer="0" w:gutter="0"/>
      <w:cols w:space="720"/>
      <w:formProt w:val="0"/>
      <w:titlePg/>
      <w:docGrid w:linePitch="6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771" w:rsidRDefault="00116771" w:rsidP="00CF6972">
      <w:r>
        <w:separator/>
      </w:r>
    </w:p>
  </w:endnote>
  <w:endnote w:type="continuationSeparator" w:id="0">
    <w:p w:rsidR="00116771" w:rsidRDefault="00116771" w:rsidP="00CF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771" w:rsidRDefault="00116771" w:rsidP="00CF6972">
      <w:r>
        <w:separator/>
      </w:r>
    </w:p>
  </w:footnote>
  <w:footnote w:type="continuationSeparator" w:id="0">
    <w:p w:rsidR="00116771" w:rsidRDefault="00116771" w:rsidP="00CF6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72" w:rsidRDefault="00CF6972">
    <w:pPr>
      <w:pStyle w:val="Header"/>
      <w:jc w:val="center"/>
    </w:pPr>
    <w:r>
      <w:fldChar w:fldCharType="begin"/>
    </w:r>
    <w:r w:rsidR="00116771">
      <w:instrText>PAGE</w:instrText>
    </w:r>
    <w:r>
      <w:fldChar w:fldCharType="separate"/>
    </w:r>
    <w:r w:rsidR="00640FF1">
      <w:rPr>
        <w:rFonts w:hint="eastAsia"/>
        <w:noProof/>
      </w:rPr>
      <w:t>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72" w:rsidRDefault="00CF6972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972"/>
    <w:rsid w:val="00116771"/>
    <w:rsid w:val="00640FF1"/>
    <w:rsid w:val="00C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54F9B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3">
    <w:name w:val="Текст выноски Знак"/>
    <w:basedOn w:val="a0"/>
    <w:uiPriority w:val="99"/>
    <w:semiHidden/>
    <w:qFormat/>
    <w:rsid w:val="00526097"/>
    <w:rPr>
      <w:rFonts w:ascii="Segoe UI" w:hAnsi="Segoe UI"/>
      <w:sz w:val="18"/>
      <w:szCs w:val="16"/>
    </w:rPr>
  </w:style>
  <w:style w:type="character" w:styleId="a4">
    <w:name w:val="Strong"/>
    <w:qFormat/>
    <w:rsid w:val="00003158"/>
    <w:rPr>
      <w:b/>
      <w:bCs/>
    </w:rPr>
  </w:style>
  <w:style w:type="character" w:customStyle="1" w:styleId="a5">
    <w:name w:val="Название Знак"/>
    <w:basedOn w:val="a0"/>
    <w:qFormat/>
    <w:rsid w:val="00B54F9B"/>
    <w:rPr>
      <w:rFonts w:ascii="Times New Roman" w:eastAsia="Times New Roman" w:hAnsi="Times New Roman" w:cs="Times New Roman"/>
      <w:b/>
      <w:bCs/>
      <w:kern w:val="0"/>
      <w:sz w:val="40"/>
      <w:lang w:eastAsia="ru-RU" w:bidi="ar-SA"/>
    </w:rPr>
  </w:style>
  <w:style w:type="character" w:customStyle="1" w:styleId="a6">
    <w:name w:val="Без интервала Знак"/>
    <w:uiPriority w:val="1"/>
    <w:qFormat/>
    <w:rsid w:val="00B54F9B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1">
    <w:name w:val="Заголовок 1 Знак"/>
    <w:basedOn w:val="a0"/>
    <w:link w:val="Heading1"/>
    <w:qFormat/>
    <w:rsid w:val="00B54F9B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-">
    <w:name w:val="Интернет-ссылка"/>
    <w:basedOn w:val="a0"/>
    <w:uiPriority w:val="99"/>
    <w:unhideWhenUsed/>
    <w:rsid w:val="00B54F9B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semiHidden/>
    <w:qFormat/>
    <w:rsid w:val="00C23C94"/>
  </w:style>
  <w:style w:type="paragraph" w:customStyle="1" w:styleId="a8">
    <w:name w:val="Заголовок"/>
    <w:basedOn w:val="a"/>
    <w:next w:val="a9"/>
    <w:qFormat/>
    <w:rsid w:val="00A222BB"/>
    <w:pPr>
      <w:keepNext/>
      <w:spacing w:before="240" w:after="120"/>
    </w:pPr>
    <w:rPr>
      <w:rFonts w:eastAsia="Microsoft YaHei"/>
      <w:szCs w:val="28"/>
    </w:rPr>
  </w:style>
  <w:style w:type="paragraph" w:styleId="a9">
    <w:name w:val="Body Text"/>
    <w:basedOn w:val="a"/>
    <w:rsid w:val="00A222BB"/>
    <w:pPr>
      <w:spacing w:after="140" w:line="276" w:lineRule="auto"/>
    </w:pPr>
  </w:style>
  <w:style w:type="paragraph" w:styleId="aa">
    <w:name w:val="List"/>
    <w:basedOn w:val="a9"/>
    <w:rsid w:val="00A222BB"/>
    <w:rPr>
      <w:sz w:val="24"/>
    </w:rPr>
  </w:style>
  <w:style w:type="paragraph" w:customStyle="1" w:styleId="Caption">
    <w:name w:val="Caption"/>
    <w:basedOn w:val="a"/>
    <w:qFormat/>
    <w:rsid w:val="00CF6972"/>
    <w:pPr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rsid w:val="00CF6972"/>
    <w:pPr>
      <w:suppressLineNumbers/>
    </w:pPr>
  </w:style>
  <w:style w:type="paragraph" w:styleId="ac">
    <w:name w:val="caption"/>
    <w:basedOn w:val="a"/>
    <w:qFormat/>
    <w:rsid w:val="00A222BB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qFormat/>
    <w:rsid w:val="00A222BB"/>
    <w:pPr>
      <w:suppressLineNumbers/>
    </w:pPr>
    <w:rPr>
      <w:sz w:val="24"/>
    </w:rPr>
  </w:style>
  <w:style w:type="paragraph" w:customStyle="1" w:styleId="ad">
    <w:name w:val="Верхний и нижний колонтитулы"/>
    <w:basedOn w:val="a"/>
    <w:qFormat/>
    <w:rsid w:val="00A222B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d"/>
    <w:rsid w:val="00A222BB"/>
  </w:style>
  <w:style w:type="paragraph" w:styleId="ae">
    <w:name w:val="Balloon Text"/>
    <w:basedOn w:val="a"/>
    <w:uiPriority w:val="99"/>
    <w:semiHidden/>
    <w:unhideWhenUsed/>
    <w:qFormat/>
    <w:rsid w:val="00526097"/>
    <w:rPr>
      <w:rFonts w:ascii="Segoe UI" w:hAnsi="Segoe UI"/>
      <w:sz w:val="18"/>
      <w:szCs w:val="16"/>
    </w:rPr>
  </w:style>
  <w:style w:type="paragraph" w:styleId="af">
    <w:name w:val="List Paragraph"/>
    <w:basedOn w:val="a"/>
    <w:uiPriority w:val="34"/>
    <w:qFormat/>
    <w:rsid w:val="00FB3552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E94554"/>
    <w:pPr>
      <w:widowControl w:val="0"/>
      <w:suppressLineNumbers/>
    </w:pPr>
    <w:rPr>
      <w:rFonts w:ascii="Times New Roman" w:eastAsia="SimSun" w:hAnsi="Times New Roman"/>
      <w:sz w:val="24"/>
    </w:rPr>
  </w:style>
  <w:style w:type="paragraph" w:styleId="af1">
    <w:name w:val="No Spacing"/>
    <w:uiPriority w:val="1"/>
    <w:qFormat/>
    <w:rsid w:val="00B54F9B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af2">
    <w:name w:val="Title"/>
    <w:basedOn w:val="a"/>
    <w:qFormat/>
    <w:rsid w:val="00B54F9B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40"/>
      <w:lang w:eastAsia="ru-RU" w:bidi="ar-SA"/>
    </w:rPr>
  </w:style>
  <w:style w:type="paragraph" w:customStyle="1" w:styleId="ConsPlusTitle">
    <w:name w:val="ConsPlusTitle"/>
    <w:uiPriority w:val="99"/>
    <w:qFormat/>
    <w:rsid w:val="00B54F9B"/>
    <w:pPr>
      <w:widowControl w:val="0"/>
      <w:suppressAutoHyphens w:val="0"/>
    </w:pPr>
    <w:rPr>
      <w:rFonts w:ascii="Calibri" w:eastAsia="Calibri" w:hAnsi="Calibri" w:cs="Calibri"/>
      <w:b/>
      <w:kern w:val="0"/>
      <w:sz w:val="22"/>
      <w:szCs w:val="20"/>
      <w:lang w:eastAsia="ru-RU" w:bidi="ar-SA"/>
    </w:rPr>
  </w:style>
  <w:style w:type="paragraph" w:styleId="af3">
    <w:name w:val="Normal (Web)"/>
    <w:basedOn w:val="a"/>
    <w:uiPriority w:val="99"/>
    <w:unhideWhenUsed/>
    <w:qFormat/>
    <w:rsid w:val="00B54F9B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rmal">
    <w:name w:val="ConsPlusNormal"/>
    <w:qFormat/>
    <w:rsid w:val="00B54F9B"/>
    <w:pPr>
      <w:widowControl w:val="0"/>
      <w:suppressAutoHyphens w:val="0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customStyle="1" w:styleId="Footer">
    <w:name w:val="Footer"/>
    <w:basedOn w:val="a"/>
    <w:uiPriority w:val="99"/>
    <w:semiHidden/>
    <w:unhideWhenUsed/>
    <w:rsid w:val="00C23C94"/>
    <w:pPr>
      <w:tabs>
        <w:tab w:val="center" w:pos="4677"/>
        <w:tab w:val="right" w:pos="9355"/>
      </w:tabs>
    </w:pPr>
  </w:style>
  <w:style w:type="paragraph" w:customStyle="1" w:styleId="af4">
    <w:name w:val="Заголовок таблицы"/>
    <w:basedOn w:val="af0"/>
    <w:qFormat/>
    <w:rsid w:val="00CF6972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B54F9B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3122&amp;date=20.09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11271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creator>Evil</dc:creator>
  <cp:lastModifiedBy>Олеся</cp:lastModifiedBy>
  <cp:revision>2</cp:revision>
  <cp:lastPrinted>2022-12-05T09:12:00Z</cp:lastPrinted>
  <dcterms:created xsi:type="dcterms:W3CDTF">2022-12-07T16:52:00Z</dcterms:created>
  <dcterms:modified xsi:type="dcterms:W3CDTF">2022-12-07T16:52:00Z</dcterms:modified>
  <dc:language>ru-RU</dc:language>
</cp:coreProperties>
</file>