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550" w:rsidRPr="000604C7" w:rsidRDefault="00D00B0A" w:rsidP="000604C7">
      <w:pPr>
        <w:pStyle w:val="a3"/>
        <w:ind w:left="11520"/>
      </w:pPr>
      <w:bookmarkStart w:id="0" w:name="_GoBack"/>
      <w:bookmarkEnd w:id="0"/>
      <w:r w:rsidRPr="000604C7">
        <w:t>УТВЕРЖДАЮ</w:t>
      </w:r>
    </w:p>
    <w:p w:rsidR="002E4550" w:rsidRPr="000604C7" w:rsidRDefault="00D00B0A" w:rsidP="000604C7">
      <w:pPr>
        <w:pStyle w:val="a3"/>
        <w:ind w:left="11520"/>
      </w:pPr>
      <w:r w:rsidRPr="000604C7">
        <w:rPr>
          <w:spacing w:val="-6"/>
        </w:rPr>
        <w:t xml:space="preserve">Глава </w:t>
      </w:r>
      <w:r w:rsidRPr="000604C7">
        <w:t>администрации муниципальногообразования</w:t>
      </w:r>
    </w:p>
    <w:p w:rsidR="002E4550" w:rsidRPr="000604C7" w:rsidRDefault="006615A0" w:rsidP="00B54DF8">
      <w:pPr>
        <w:pStyle w:val="a3"/>
        <w:tabs>
          <w:tab w:val="left" w:pos="3499"/>
        </w:tabs>
        <w:ind w:left="11520"/>
      </w:pPr>
      <w:r>
        <w:t>«Вешкаймский район</w:t>
      </w:r>
      <w:r w:rsidR="00D00B0A" w:rsidRPr="000604C7">
        <w:t>»</w:t>
      </w:r>
    </w:p>
    <w:p w:rsidR="001967E9" w:rsidRDefault="006615A0" w:rsidP="006615A0">
      <w:pPr>
        <w:pStyle w:val="a3"/>
        <w:tabs>
          <w:tab w:val="left" w:pos="2724"/>
        </w:tabs>
        <w:ind w:left="11520"/>
        <w:rPr>
          <w:u w:val="single"/>
        </w:rPr>
      </w:pPr>
      <w:r>
        <w:rPr>
          <w:u w:val="single"/>
        </w:rPr>
        <w:t>Стельмах Татьяна Николаевна</w:t>
      </w:r>
    </w:p>
    <w:p w:rsidR="002E4550" w:rsidRPr="000604C7" w:rsidRDefault="001967E9" w:rsidP="006615A0">
      <w:pPr>
        <w:pStyle w:val="a3"/>
        <w:tabs>
          <w:tab w:val="left" w:pos="2724"/>
        </w:tabs>
        <w:ind w:left="11520"/>
      </w:pPr>
      <w:r>
        <w:rPr>
          <w:u w:val="single"/>
        </w:rPr>
        <w:t xml:space="preserve">01            марта                 </w:t>
      </w:r>
      <w:r w:rsidR="006615A0">
        <w:t xml:space="preserve">2019 </w:t>
      </w:r>
      <w:r w:rsidR="00D00B0A" w:rsidRPr="000604C7">
        <w:rPr>
          <w:spacing w:val="-17"/>
        </w:rPr>
        <w:t>г.</w:t>
      </w:r>
    </w:p>
    <w:p w:rsidR="002E4550" w:rsidRDefault="002E4550" w:rsidP="000604C7">
      <w:pPr>
        <w:pStyle w:val="a3"/>
      </w:pPr>
    </w:p>
    <w:p w:rsidR="00B54DF8" w:rsidRPr="000604C7" w:rsidRDefault="00B54DF8" w:rsidP="000604C7">
      <w:pPr>
        <w:pStyle w:val="a3"/>
      </w:pPr>
    </w:p>
    <w:p w:rsidR="002E4550" w:rsidRPr="000604C7" w:rsidRDefault="00D00B0A" w:rsidP="000604C7">
      <w:pPr>
        <w:pStyle w:val="1"/>
        <w:ind w:left="0"/>
        <w:jc w:val="center"/>
      </w:pPr>
      <w:r w:rsidRPr="000604C7">
        <w:t>Рабочий план (</w:t>
      </w:r>
      <w:r w:rsidR="000604C7">
        <w:t>«</w:t>
      </w:r>
      <w:r w:rsidRPr="000604C7">
        <w:t>дорожная карта</w:t>
      </w:r>
      <w:r w:rsidR="000604C7">
        <w:t>»</w:t>
      </w:r>
      <w:r w:rsidRPr="000604C7">
        <w:t>)</w:t>
      </w:r>
    </w:p>
    <w:p w:rsidR="002E4550" w:rsidRPr="000604C7" w:rsidRDefault="000604C7" w:rsidP="000604C7">
      <w:pPr>
        <w:tabs>
          <w:tab w:val="left" w:pos="4663"/>
          <w:tab w:val="left" w:pos="75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00B0A" w:rsidRPr="000604C7">
        <w:rPr>
          <w:b/>
          <w:sz w:val="28"/>
          <w:szCs w:val="28"/>
        </w:rPr>
        <w:t>еализации</w:t>
      </w:r>
      <w:r>
        <w:rPr>
          <w:b/>
          <w:sz w:val="28"/>
          <w:szCs w:val="28"/>
        </w:rPr>
        <w:t xml:space="preserve"> регионального про</w:t>
      </w:r>
      <w:r w:rsidR="00D00B0A" w:rsidRPr="000604C7">
        <w:rPr>
          <w:b/>
          <w:sz w:val="28"/>
          <w:szCs w:val="28"/>
        </w:rPr>
        <w:t>екта «</w:t>
      </w:r>
      <w:r>
        <w:rPr>
          <w:b/>
          <w:sz w:val="28"/>
          <w:szCs w:val="28"/>
        </w:rPr>
        <w:t>Успех каждого ребенка</w:t>
      </w:r>
    </w:p>
    <w:p w:rsidR="002E4550" w:rsidRPr="000604C7" w:rsidRDefault="00D00B0A" w:rsidP="000604C7">
      <w:pPr>
        <w:tabs>
          <w:tab w:val="left" w:pos="7637"/>
        </w:tabs>
        <w:jc w:val="center"/>
        <w:rPr>
          <w:b/>
          <w:sz w:val="28"/>
          <w:szCs w:val="28"/>
        </w:rPr>
      </w:pPr>
      <w:r w:rsidRPr="000604C7">
        <w:rPr>
          <w:b/>
          <w:sz w:val="28"/>
          <w:szCs w:val="28"/>
        </w:rPr>
        <w:t>в муниципальном</w:t>
      </w:r>
      <w:r w:rsidR="006615A0">
        <w:rPr>
          <w:b/>
          <w:sz w:val="28"/>
          <w:szCs w:val="28"/>
        </w:rPr>
        <w:t xml:space="preserve"> </w:t>
      </w:r>
      <w:r w:rsidRPr="000604C7">
        <w:rPr>
          <w:b/>
          <w:sz w:val="28"/>
          <w:szCs w:val="28"/>
        </w:rPr>
        <w:t>образовании</w:t>
      </w:r>
      <w:r w:rsidR="006615A0">
        <w:rPr>
          <w:b/>
          <w:sz w:val="28"/>
          <w:szCs w:val="28"/>
        </w:rPr>
        <w:t xml:space="preserve"> </w:t>
      </w:r>
      <w:r w:rsidRPr="000604C7">
        <w:rPr>
          <w:b/>
          <w:sz w:val="28"/>
          <w:szCs w:val="28"/>
        </w:rPr>
        <w:t>«</w:t>
      </w:r>
      <w:r w:rsidR="006615A0">
        <w:rPr>
          <w:b/>
          <w:sz w:val="28"/>
          <w:szCs w:val="28"/>
          <w:u w:val="single"/>
        </w:rPr>
        <w:t>Вешкаймский район</w:t>
      </w:r>
      <w:r w:rsidRPr="000604C7">
        <w:rPr>
          <w:b/>
          <w:sz w:val="28"/>
          <w:szCs w:val="28"/>
        </w:rPr>
        <w:t xml:space="preserve">» </w:t>
      </w:r>
      <w:r w:rsidRPr="000604C7">
        <w:rPr>
          <w:b/>
          <w:spacing w:val="-5"/>
          <w:sz w:val="28"/>
          <w:szCs w:val="28"/>
        </w:rPr>
        <w:t>Ульяновской</w:t>
      </w:r>
      <w:r w:rsidRPr="000604C7">
        <w:rPr>
          <w:b/>
          <w:sz w:val="28"/>
          <w:szCs w:val="28"/>
        </w:rPr>
        <w:t xml:space="preserve"> области</w:t>
      </w:r>
    </w:p>
    <w:p w:rsidR="002E4550" w:rsidRPr="000604C7" w:rsidRDefault="002E4550" w:rsidP="000604C7">
      <w:pPr>
        <w:pStyle w:val="a3"/>
        <w:rPr>
          <w:b/>
        </w:rPr>
      </w:pPr>
    </w:p>
    <w:p w:rsidR="002E4550" w:rsidRDefault="000604C7" w:rsidP="000604C7">
      <w:pPr>
        <w:pStyle w:val="a4"/>
        <w:tabs>
          <w:tab w:val="left" w:pos="1732"/>
          <w:tab w:val="left" w:pos="10762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0B0A" w:rsidRPr="000604C7">
        <w:rPr>
          <w:sz w:val="28"/>
          <w:szCs w:val="28"/>
        </w:rPr>
        <w:t>Показатели реализации проекта в муниципальном</w:t>
      </w:r>
      <w:r w:rsidR="00731526">
        <w:rPr>
          <w:sz w:val="28"/>
          <w:szCs w:val="28"/>
        </w:rPr>
        <w:t xml:space="preserve"> </w:t>
      </w:r>
      <w:r w:rsidR="00D00B0A" w:rsidRPr="000604C7">
        <w:rPr>
          <w:sz w:val="28"/>
          <w:szCs w:val="28"/>
        </w:rPr>
        <w:t>образовании</w:t>
      </w:r>
      <w:r w:rsidR="00731526">
        <w:rPr>
          <w:sz w:val="28"/>
          <w:szCs w:val="28"/>
        </w:rPr>
        <w:t xml:space="preserve"> </w:t>
      </w:r>
      <w:r w:rsidR="00D00B0A" w:rsidRPr="000604C7">
        <w:rPr>
          <w:sz w:val="28"/>
          <w:szCs w:val="28"/>
        </w:rPr>
        <w:t>«</w:t>
      </w:r>
      <w:r w:rsidR="006615A0">
        <w:rPr>
          <w:sz w:val="28"/>
          <w:szCs w:val="28"/>
          <w:u w:val="single"/>
        </w:rPr>
        <w:t>Вешкаймский район</w:t>
      </w:r>
      <w:r w:rsidR="00D00B0A" w:rsidRPr="000604C7">
        <w:rPr>
          <w:sz w:val="28"/>
          <w:szCs w:val="28"/>
        </w:rPr>
        <w:t>»</w:t>
      </w:r>
    </w:p>
    <w:p w:rsidR="00B54DF8" w:rsidRPr="000604C7" w:rsidRDefault="00B54DF8" w:rsidP="000604C7">
      <w:pPr>
        <w:pStyle w:val="a4"/>
        <w:tabs>
          <w:tab w:val="left" w:pos="1732"/>
          <w:tab w:val="left" w:pos="10762"/>
        </w:tabs>
        <w:ind w:left="0" w:firstLine="0"/>
        <w:jc w:val="left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443"/>
        <w:gridCol w:w="1276"/>
        <w:gridCol w:w="2337"/>
        <w:gridCol w:w="1089"/>
        <w:gridCol w:w="1252"/>
        <w:gridCol w:w="850"/>
        <w:gridCol w:w="709"/>
        <w:gridCol w:w="850"/>
        <w:gridCol w:w="851"/>
        <w:gridCol w:w="709"/>
        <w:gridCol w:w="655"/>
      </w:tblGrid>
      <w:tr w:rsidR="000604C7" w:rsidRPr="00B54DF8" w:rsidTr="00AE5EEF">
        <w:trPr>
          <w:trHeight w:val="271"/>
        </w:trPr>
        <w:tc>
          <w:tcPr>
            <w:tcW w:w="5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337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Территория</w:t>
            </w:r>
          </w:p>
        </w:tc>
        <w:tc>
          <w:tcPr>
            <w:tcW w:w="2341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2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2E4550" w:rsidRPr="00AE5EEF" w:rsidRDefault="00D00B0A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Период, год</w:t>
            </w:r>
          </w:p>
        </w:tc>
      </w:tr>
      <w:tr w:rsidR="00B54DF8" w:rsidRPr="00B54DF8" w:rsidTr="00AE5EEF">
        <w:trPr>
          <w:trHeight w:val="55"/>
        </w:trPr>
        <w:tc>
          <w:tcPr>
            <w:tcW w:w="5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54DF8" w:rsidRPr="00AE5EEF" w:rsidRDefault="00B54DF8" w:rsidP="00AE5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54DF8" w:rsidRPr="00AE5EEF" w:rsidRDefault="00B54DF8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54DF8" w:rsidRPr="00AE5EEF" w:rsidRDefault="00B54DF8" w:rsidP="000604C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Значение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2023</w:t>
            </w:r>
          </w:p>
        </w:tc>
        <w:tc>
          <w:tcPr>
            <w:tcW w:w="655" w:type="dxa"/>
            <w:tcBorders>
              <w:left w:val="single" w:sz="4" w:space="0" w:color="000009"/>
              <w:right w:val="single" w:sz="4" w:space="0" w:color="000009"/>
            </w:tcBorders>
          </w:tcPr>
          <w:p w:rsidR="00B54DF8" w:rsidRPr="00AE5EEF" w:rsidRDefault="00B54DF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</w:t>
            </w:r>
          </w:p>
        </w:tc>
      </w:tr>
      <w:tr w:rsidR="00272768" w:rsidRPr="008033CE" w:rsidTr="00AE5EEF">
        <w:trPr>
          <w:trHeight w:val="550"/>
        </w:trPr>
        <w:tc>
          <w:tcPr>
            <w:tcW w:w="5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72768" w:rsidRPr="00AE5EEF" w:rsidRDefault="0027276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72768" w:rsidRPr="00AE5EEF" w:rsidRDefault="00272768" w:rsidP="00AE5EEF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 в Ульяновской области, %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272768" w:rsidRPr="00AE5EEF" w:rsidRDefault="0027276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233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272768" w:rsidRPr="00AE5EEF" w:rsidRDefault="0027276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272768" w:rsidRPr="00AE5EEF" w:rsidRDefault="00272768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  <w:tc>
          <w:tcPr>
            <w:tcW w:w="125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82</w:t>
            </w:r>
          </w:p>
        </w:tc>
        <w:tc>
          <w:tcPr>
            <w:tcW w:w="65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272768" w:rsidRPr="00AE5EEF" w:rsidRDefault="00272768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83</w:t>
            </w:r>
          </w:p>
        </w:tc>
      </w:tr>
      <w:tr w:rsidR="004E7660" w:rsidRPr="008033CE" w:rsidTr="00AE5EEF">
        <w:trPr>
          <w:trHeight w:val="566"/>
        </w:trPr>
        <w:tc>
          <w:tcPr>
            <w:tcW w:w="5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01.12.2018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83</w:t>
            </w:r>
          </w:p>
        </w:tc>
      </w:tr>
      <w:tr w:rsidR="004E7660" w:rsidRPr="008033CE" w:rsidTr="00AE5EEF">
        <w:trPr>
          <w:trHeight w:val="83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E7660" w:rsidRPr="00AE5EEF" w:rsidRDefault="004E7660" w:rsidP="00AE5EEF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в том числе доля детей, охваченных естественнонаучной и технической направленностью;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01.11.2018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23</w:t>
            </w:r>
          </w:p>
        </w:tc>
        <w:tc>
          <w:tcPr>
            <w:tcW w:w="65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25</w:t>
            </w:r>
          </w:p>
        </w:tc>
      </w:tr>
      <w:tr w:rsidR="004E7660" w:rsidRPr="008033CE" w:rsidTr="00AE5EEF">
        <w:trPr>
          <w:trHeight w:val="276"/>
        </w:trPr>
        <w:tc>
          <w:tcPr>
            <w:tcW w:w="5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4E7660" w:rsidRPr="00AE5EEF" w:rsidRDefault="004E7660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25</w:t>
            </w:r>
          </w:p>
        </w:tc>
      </w:tr>
      <w:tr w:rsidR="009A0C43" w:rsidRPr="008033CE" w:rsidTr="00AE5EEF">
        <w:trPr>
          <w:trHeight w:val="34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в том числе доля детей с ОВЗ и детей-инвалидов, охваченных дополнительным образованием.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70</w:t>
            </w:r>
          </w:p>
        </w:tc>
      </w:tr>
      <w:tr w:rsidR="009A0C43" w:rsidRPr="008033CE" w:rsidTr="00AE5EEF">
        <w:trPr>
          <w:trHeight w:val="514"/>
        </w:trPr>
        <w:tc>
          <w:tcPr>
            <w:tcW w:w="5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24,4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70</w:t>
            </w:r>
          </w:p>
        </w:tc>
      </w:tr>
      <w:tr w:rsidR="009A0C43" w:rsidRPr="008033CE" w:rsidTr="00AE5EEF">
        <w:trPr>
          <w:trHeight w:val="2314"/>
        </w:trPr>
        <w:tc>
          <w:tcPr>
            <w:tcW w:w="5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4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Число детей охваченных деятельностью детских технопарков «Кванториум» (мобильных технопарков «Кванториум») и других </w:t>
            </w:r>
            <w:r w:rsidRPr="00AE5EEF">
              <w:rPr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AE5EEF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  <w:p w:rsidR="009A0C43" w:rsidRPr="00AE5EEF" w:rsidRDefault="009A0C43" w:rsidP="00AE5EEF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233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4159</w:t>
            </w:r>
          </w:p>
        </w:tc>
        <w:tc>
          <w:tcPr>
            <w:tcW w:w="125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15400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20800</w:t>
            </w:r>
          </w:p>
        </w:tc>
        <w:tc>
          <w:tcPr>
            <w:tcW w:w="85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26200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31600</w:t>
            </w:r>
          </w:p>
        </w:tc>
        <w:tc>
          <w:tcPr>
            <w:tcW w:w="65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37000</w:t>
            </w:r>
          </w:p>
        </w:tc>
      </w:tr>
      <w:tr w:rsidR="009A0C43" w:rsidRPr="008033CE" w:rsidTr="00AE5EEF">
        <w:trPr>
          <w:trHeight w:val="2194"/>
        </w:trPr>
        <w:tc>
          <w:tcPr>
            <w:tcW w:w="5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584</w:t>
            </w:r>
          </w:p>
        </w:tc>
      </w:tr>
      <w:tr w:rsidR="009A0C43" w:rsidRPr="008033CE" w:rsidTr="00AE5EEF">
        <w:trPr>
          <w:trHeight w:val="53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В том числе деятельность детских технопарков «Кванториум» (мобильных технопарков «Кванториум») </w:t>
            </w:r>
          </w:p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3000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21000</w:t>
            </w:r>
          </w:p>
        </w:tc>
      </w:tr>
      <w:tr w:rsidR="009A0C43" w:rsidRPr="008033CE" w:rsidTr="00AE5EEF">
        <w:trPr>
          <w:trHeight w:val="720"/>
        </w:trPr>
        <w:tc>
          <w:tcPr>
            <w:tcW w:w="5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300</w:t>
            </w:r>
          </w:p>
        </w:tc>
      </w:tr>
      <w:tr w:rsidR="009A0C43" w:rsidRPr="00B54DF8" w:rsidTr="00AE5EEF">
        <w:trPr>
          <w:trHeight w:val="1714"/>
        </w:trPr>
        <w:tc>
          <w:tcPr>
            <w:tcW w:w="5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Число участников открытых онлайн-уроков, реализуемых с учетом опыта цикла открытых уроков «Проектория», </w:t>
            </w:r>
            <w:r w:rsidRPr="00AE5EEF">
              <w:rPr>
                <w:sz w:val="24"/>
                <w:szCs w:val="24"/>
              </w:rPr>
              <w:t>«Уроки настоящего»</w:t>
            </w:r>
            <w:r w:rsidRPr="00AE5EEF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AE5EEF">
              <w:rPr>
                <w:sz w:val="24"/>
                <w:szCs w:val="24"/>
              </w:rPr>
              <w:t xml:space="preserve">, </w:t>
            </w:r>
            <w:r w:rsidRPr="00AE5EEF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233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125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45</w:t>
            </w:r>
          </w:p>
        </w:tc>
        <w:tc>
          <w:tcPr>
            <w:tcW w:w="65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53</w:t>
            </w:r>
          </w:p>
        </w:tc>
      </w:tr>
      <w:tr w:rsidR="009A0C43" w:rsidRPr="00B54DF8" w:rsidTr="00AE5EEF">
        <w:trPr>
          <w:trHeight w:val="1305"/>
        </w:trPr>
        <w:tc>
          <w:tcPr>
            <w:tcW w:w="5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0,230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0,334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0,571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0,917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1,168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1,418</w:t>
            </w:r>
          </w:p>
        </w:tc>
      </w:tr>
      <w:tr w:rsidR="009A0C43" w:rsidRPr="00B54DF8" w:rsidTr="00AE5EEF">
        <w:trPr>
          <w:trHeight w:val="18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3.1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В том числе число участников цикла открытых уроков </w:t>
            </w:r>
            <w:r w:rsidRPr="00AE5EEF">
              <w:rPr>
                <w:rFonts w:eastAsia="Arial Unicode MS"/>
                <w:sz w:val="24"/>
                <w:szCs w:val="24"/>
                <w:u w:color="000000"/>
              </w:rPr>
              <w:lastRenderedPageBreak/>
              <w:t>«Проектория»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дополнительный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lastRenderedPageBreak/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53</w:t>
            </w:r>
          </w:p>
        </w:tc>
      </w:tr>
      <w:tr w:rsidR="009A0C43" w:rsidRPr="00B54DF8" w:rsidTr="00AE5EEF">
        <w:trPr>
          <w:trHeight w:val="154"/>
        </w:trPr>
        <w:tc>
          <w:tcPr>
            <w:tcW w:w="5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380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650</w:t>
            </w:r>
          </w:p>
        </w:tc>
      </w:tr>
      <w:tr w:rsidR="009A0C43" w:rsidRPr="008033CE" w:rsidTr="00AE5EEF">
        <w:trPr>
          <w:trHeight w:val="1498"/>
        </w:trPr>
        <w:tc>
          <w:tcPr>
            <w:tcW w:w="5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Число детей получивших рекомендации по построению индивидуального учебного плана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AE5EEF">
              <w:rPr>
                <w:sz w:val="24"/>
                <w:szCs w:val="24"/>
              </w:rPr>
              <w:t>«Билет в будущее»</w:t>
            </w:r>
            <w:r w:rsidRPr="00AE5EEF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  <w:p w:rsidR="009A0C43" w:rsidRPr="00AE5EEF" w:rsidRDefault="009A0C43" w:rsidP="00AE5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233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4943BF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 xml:space="preserve">   700</w:t>
            </w:r>
          </w:p>
        </w:tc>
        <w:tc>
          <w:tcPr>
            <w:tcW w:w="125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1325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3025</w:t>
            </w:r>
          </w:p>
        </w:tc>
        <w:tc>
          <w:tcPr>
            <w:tcW w:w="85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4725</w:t>
            </w:r>
          </w:p>
        </w:tc>
        <w:tc>
          <w:tcPr>
            <w:tcW w:w="85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6525</w:t>
            </w:r>
          </w:p>
        </w:tc>
        <w:tc>
          <w:tcPr>
            <w:tcW w:w="70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8425</w:t>
            </w:r>
          </w:p>
        </w:tc>
        <w:tc>
          <w:tcPr>
            <w:tcW w:w="65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10425</w:t>
            </w:r>
          </w:p>
        </w:tc>
      </w:tr>
      <w:tr w:rsidR="009A0C43" w:rsidRPr="008033CE" w:rsidTr="00AE5EEF">
        <w:trPr>
          <w:trHeight w:val="2349"/>
        </w:trPr>
        <w:tc>
          <w:tcPr>
            <w:tcW w:w="5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180</w:t>
            </w:r>
          </w:p>
        </w:tc>
      </w:tr>
      <w:tr w:rsidR="009A0C43" w:rsidRPr="008033CE" w:rsidTr="00AE5EEF">
        <w:trPr>
          <w:trHeight w:val="777"/>
        </w:trPr>
        <w:tc>
          <w:tcPr>
            <w:tcW w:w="5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4.1</w:t>
            </w:r>
          </w:p>
        </w:tc>
        <w:tc>
          <w:tcPr>
            <w:tcW w:w="344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В том числе количество профессиональных компетенций, по которым дети прошли профессиональные пробы.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Ульяновская область</w:t>
            </w: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18</w:t>
            </w:r>
          </w:p>
        </w:tc>
      </w:tr>
      <w:tr w:rsidR="009A0C43" w:rsidRPr="008033CE" w:rsidTr="00AE5EEF">
        <w:trPr>
          <w:trHeight w:val="784"/>
        </w:trPr>
        <w:tc>
          <w:tcPr>
            <w:tcW w:w="5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A0C43" w:rsidRPr="00AE5EEF" w:rsidRDefault="009A0C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i/>
                <w:sz w:val="24"/>
                <w:szCs w:val="24"/>
              </w:rPr>
              <w:t>МО «Вешкаймский район»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E5EEF">
              <w:rPr>
                <w:rFonts w:eastAsia="Arial Unicode MS"/>
                <w:sz w:val="24"/>
                <w:szCs w:val="24"/>
                <w:u w:color="00000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9A0C43" w:rsidP="00AE5EEF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:rsidR="009A0C43" w:rsidRPr="00AE5EEF" w:rsidRDefault="002B748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</w:p>
        </w:tc>
      </w:tr>
    </w:tbl>
    <w:p w:rsidR="00B54DF8" w:rsidRDefault="00B54DF8" w:rsidP="00B54DF8">
      <w:pPr>
        <w:pStyle w:val="a4"/>
        <w:tabs>
          <w:tab w:val="left" w:pos="1732"/>
          <w:tab w:val="left" w:pos="13339"/>
        </w:tabs>
        <w:ind w:left="0" w:firstLine="0"/>
        <w:jc w:val="left"/>
        <w:rPr>
          <w:sz w:val="28"/>
          <w:szCs w:val="28"/>
        </w:rPr>
      </w:pPr>
    </w:p>
    <w:p w:rsidR="00B54DF8" w:rsidRDefault="00B54D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4550" w:rsidRPr="000604C7" w:rsidRDefault="00B54DF8" w:rsidP="00B54DF8">
      <w:pPr>
        <w:pStyle w:val="a4"/>
        <w:tabs>
          <w:tab w:val="left" w:pos="1732"/>
          <w:tab w:val="left" w:pos="13339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00B0A" w:rsidRPr="000604C7">
        <w:rPr>
          <w:sz w:val="28"/>
          <w:szCs w:val="28"/>
        </w:rPr>
        <w:t xml:space="preserve">План мероприятий по достижению </w:t>
      </w:r>
      <w:r w:rsidR="00D00B0A" w:rsidRPr="000604C7">
        <w:rPr>
          <w:spacing w:val="-4"/>
          <w:sz w:val="28"/>
          <w:szCs w:val="28"/>
        </w:rPr>
        <w:t xml:space="preserve">результатов </w:t>
      </w:r>
      <w:r w:rsidR="00D00B0A" w:rsidRPr="000604C7">
        <w:rPr>
          <w:sz w:val="28"/>
          <w:szCs w:val="28"/>
        </w:rPr>
        <w:t>проекта в муниципальном</w:t>
      </w:r>
      <w:r w:rsidR="006615A0">
        <w:rPr>
          <w:sz w:val="28"/>
          <w:szCs w:val="28"/>
        </w:rPr>
        <w:t xml:space="preserve"> </w:t>
      </w:r>
      <w:r w:rsidR="00D00B0A" w:rsidRPr="000604C7">
        <w:rPr>
          <w:sz w:val="28"/>
          <w:szCs w:val="28"/>
        </w:rPr>
        <w:t>образовании</w:t>
      </w:r>
      <w:r w:rsidR="006615A0">
        <w:rPr>
          <w:sz w:val="28"/>
          <w:szCs w:val="28"/>
        </w:rPr>
        <w:t xml:space="preserve"> «Вешкаймский район</w:t>
      </w:r>
      <w:r w:rsidR="00D00B0A" w:rsidRPr="000604C7">
        <w:rPr>
          <w:sz w:val="28"/>
          <w:szCs w:val="28"/>
        </w:rPr>
        <w:t>»</w:t>
      </w:r>
    </w:p>
    <w:p w:rsidR="002E4550" w:rsidRPr="000604C7" w:rsidRDefault="002E4550" w:rsidP="000604C7">
      <w:pPr>
        <w:pStyle w:val="a3"/>
      </w:pPr>
    </w:p>
    <w:tbl>
      <w:tblPr>
        <w:tblpPr w:leftFromText="180" w:rightFromText="180" w:vertAnchor="text" w:tblpY="1"/>
        <w:tblOverlap w:val="never"/>
        <w:tblW w:w="1508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9"/>
        <w:gridCol w:w="1972"/>
        <w:gridCol w:w="1972"/>
        <w:gridCol w:w="1710"/>
        <w:gridCol w:w="2750"/>
        <w:gridCol w:w="1434"/>
      </w:tblGrid>
      <w:tr w:rsidR="00107D8C" w:rsidRPr="00B54DF8" w:rsidTr="00AE5EEF">
        <w:trPr>
          <w:trHeight w:val="525"/>
        </w:trPr>
        <w:tc>
          <w:tcPr>
            <w:tcW w:w="567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№ пп</w:t>
            </w:r>
          </w:p>
        </w:tc>
        <w:tc>
          <w:tcPr>
            <w:tcW w:w="4679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10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50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Вид документа и характеристика</w:t>
            </w:r>
          </w:p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Адресат отчета </w:t>
            </w:r>
            <w:r w:rsidRPr="00AE5EEF">
              <w:rPr>
                <w:spacing w:val="-16"/>
                <w:sz w:val="24"/>
                <w:szCs w:val="24"/>
              </w:rPr>
              <w:t>о</w:t>
            </w:r>
          </w:p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работе</w:t>
            </w:r>
          </w:p>
        </w:tc>
      </w:tr>
      <w:tr w:rsidR="00107D8C" w:rsidRPr="00B54DF8" w:rsidTr="00AE5EEF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Начало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Окончание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rPr>
                <w:sz w:val="24"/>
                <w:szCs w:val="24"/>
              </w:rPr>
            </w:pPr>
          </w:p>
        </w:tc>
      </w:tr>
      <w:tr w:rsidR="00107D8C" w:rsidRPr="00B54DF8" w:rsidTr="00AE5EEF">
        <w:trPr>
          <w:trHeight w:val="271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jc w:val="both"/>
              <w:rPr>
                <w:i/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1. </w:t>
            </w:r>
            <w:r w:rsidR="00FA247B" w:rsidRPr="00AE5EEF">
              <w:rPr>
                <w:sz w:val="24"/>
                <w:szCs w:val="24"/>
              </w:rPr>
              <w:t xml:space="preserve">В </w:t>
            </w:r>
            <w:r w:rsidR="00C85D03" w:rsidRPr="00AE5EEF">
              <w:rPr>
                <w:sz w:val="24"/>
                <w:szCs w:val="24"/>
              </w:rPr>
              <w:t>Ульяновской области создано 847</w:t>
            </w:r>
            <w:r w:rsidRPr="00AE5EEF">
              <w:rPr>
                <w:sz w:val="24"/>
                <w:szCs w:val="24"/>
              </w:rPr>
              <w:t xml:space="preserve"> новых мест в </w:t>
            </w:r>
            <w:r w:rsidR="00C85D03" w:rsidRPr="00AE5EEF">
              <w:rPr>
                <w:sz w:val="24"/>
                <w:szCs w:val="24"/>
              </w:rPr>
              <w:t xml:space="preserve">образовательных организациях различных типов </w:t>
            </w:r>
            <w:r w:rsidRPr="00AE5EEF">
              <w:rPr>
                <w:sz w:val="24"/>
                <w:szCs w:val="24"/>
              </w:rPr>
              <w:t>для реализации дополнительных общеразвивающих программ всех направленностей в целях обеспечения 83% охвата детей дополнительным образованием</w:t>
            </w:r>
          </w:p>
        </w:tc>
      </w:tr>
      <w:tr w:rsidR="00107D8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1.1.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Del="004222C2" w:rsidRDefault="00107D8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 Вешкаймском районе создано  </w:t>
            </w:r>
            <w:r w:rsidR="002B748C" w:rsidRPr="00AE5EEF">
              <w:rPr>
                <w:sz w:val="24"/>
                <w:szCs w:val="24"/>
              </w:rPr>
              <w:t>31</w:t>
            </w:r>
            <w:r w:rsidRPr="00AE5EEF">
              <w:rPr>
                <w:color w:val="FF0000"/>
                <w:sz w:val="24"/>
                <w:szCs w:val="24"/>
              </w:rPr>
              <w:t xml:space="preserve">  </w:t>
            </w:r>
            <w:r w:rsidR="00C92E2C" w:rsidRPr="00AE5EEF">
              <w:rPr>
                <w:sz w:val="24"/>
                <w:szCs w:val="24"/>
              </w:rPr>
              <w:t>новых мест</w:t>
            </w:r>
            <w:r w:rsidR="007C2E5C" w:rsidRPr="00AE5EEF">
              <w:rPr>
                <w:sz w:val="24"/>
                <w:szCs w:val="24"/>
              </w:rPr>
              <w:t xml:space="preserve"> в образовательных организациях различных типов для реализации дополнительных общеразвивающих программ</w:t>
            </w:r>
            <w:r w:rsidRPr="00AE5EEF">
              <w:rPr>
                <w:color w:val="FF0000"/>
                <w:sz w:val="24"/>
                <w:szCs w:val="24"/>
              </w:rPr>
              <w:t xml:space="preserve"> </w:t>
            </w:r>
            <w:r w:rsidRPr="00AE5EEF">
              <w:rPr>
                <w:sz w:val="24"/>
                <w:szCs w:val="24"/>
              </w:rPr>
              <w:t>всех направ</w:t>
            </w:r>
            <w:r w:rsidR="008033CE" w:rsidRPr="00AE5EEF">
              <w:rPr>
                <w:sz w:val="24"/>
                <w:szCs w:val="24"/>
              </w:rPr>
              <w:t>ленностей в целях обеспечения 83</w:t>
            </w:r>
            <w:r w:rsidRPr="00AE5EEF">
              <w:rPr>
                <w:sz w:val="24"/>
                <w:szCs w:val="24"/>
              </w:rPr>
              <w:t>% охвата детей дополнительным образованием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8033CE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31.12.2024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107D8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Т.Н. Архипова начальник Управления образования</w:t>
            </w:r>
          </w:p>
          <w:p w:rsidR="005E7143" w:rsidRPr="00AE5EEF" w:rsidRDefault="005E7143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</w:t>
            </w:r>
            <w:r w:rsidR="001C4D08" w:rsidRPr="00AE5EEF">
              <w:rPr>
                <w:sz w:val="24"/>
                <w:szCs w:val="24"/>
              </w:rPr>
              <w:t>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5E7143" w:rsidRPr="00AE5EEF" w:rsidRDefault="005E714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107D8C" w:rsidRPr="00AE5EEF" w:rsidRDefault="005E71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Создание 20 высокооснащенных мест в системе дополнительного образования для обучения 160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107D8C" w:rsidRPr="00AE5EEF" w:rsidRDefault="00C85D03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Руководитель МОЦ</w:t>
            </w: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1.1.1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Вешкаймском районе создано 20 новых мест в образовательных организациях различных типов для реализации дополнительных общеразвивающих программ всех направленностей в целях обеспечения 83% охвата детей дополнительным образованием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2023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Создание </w:t>
            </w:r>
            <w:r w:rsidR="009A0C43" w:rsidRPr="00AE5EEF">
              <w:rPr>
                <w:sz w:val="24"/>
                <w:szCs w:val="24"/>
              </w:rPr>
              <w:t>20</w:t>
            </w:r>
            <w:r w:rsidRPr="00AE5EEF">
              <w:rPr>
                <w:sz w:val="24"/>
                <w:szCs w:val="24"/>
              </w:rPr>
              <w:t xml:space="preserve"> высокооснащенных мест в системе дополнител</w:t>
            </w:r>
            <w:r w:rsidR="009A0C43" w:rsidRPr="00AE5EEF">
              <w:rPr>
                <w:sz w:val="24"/>
                <w:szCs w:val="24"/>
              </w:rPr>
              <w:t>ьного образования для обучения 1</w:t>
            </w:r>
            <w:r w:rsidRPr="00AE5EEF">
              <w:rPr>
                <w:sz w:val="24"/>
                <w:szCs w:val="24"/>
              </w:rPr>
              <w:t>60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Руководитель МОЦ</w:t>
            </w: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Открыто </w:t>
            </w:r>
            <w:r w:rsidR="005E7143" w:rsidRPr="00AE5EEF">
              <w:rPr>
                <w:sz w:val="24"/>
                <w:szCs w:val="24"/>
              </w:rPr>
              <w:t xml:space="preserve">объединения </w:t>
            </w:r>
            <w:r w:rsidRPr="00AE5EEF">
              <w:rPr>
                <w:sz w:val="24"/>
                <w:szCs w:val="24"/>
              </w:rPr>
              <w:t>дополнительно</w:t>
            </w:r>
            <w:r w:rsidR="005E7143" w:rsidRPr="00AE5EEF">
              <w:rPr>
                <w:sz w:val="24"/>
                <w:szCs w:val="24"/>
              </w:rPr>
              <w:t>го</w:t>
            </w:r>
            <w:r w:rsidRPr="00AE5EEF">
              <w:rPr>
                <w:sz w:val="24"/>
                <w:szCs w:val="24"/>
              </w:rPr>
              <w:t xml:space="preserve"> о</w:t>
            </w:r>
            <w:r w:rsidR="005E7143" w:rsidRPr="00AE5EEF">
              <w:rPr>
                <w:sz w:val="24"/>
                <w:szCs w:val="24"/>
              </w:rPr>
              <w:t>бразования</w:t>
            </w:r>
            <w:r w:rsidRPr="00AE5EEF">
              <w:rPr>
                <w:sz w:val="24"/>
                <w:szCs w:val="24"/>
              </w:rPr>
              <w:t xml:space="preserve"> на базе </w:t>
            </w:r>
            <w:r w:rsidR="005E7143" w:rsidRPr="00AE5EEF">
              <w:rPr>
                <w:sz w:val="24"/>
                <w:szCs w:val="24"/>
              </w:rPr>
              <w:t xml:space="preserve">МОУ Мордово – Белоключёвской СОШ, МОУ Ховринской ООШ, МБДОУ Вешкаймский д/с «Берёзка», МБДОУ Вешкаймский д/с «Рябинка» дл обучения 90  </w:t>
            </w:r>
            <w:r w:rsidRPr="00AE5EEF">
              <w:rPr>
                <w:sz w:val="24"/>
                <w:szCs w:val="24"/>
              </w:rPr>
              <w:t>детей по</w:t>
            </w:r>
            <w:r w:rsidR="005E7143" w:rsidRPr="00AE5EEF">
              <w:rPr>
                <w:sz w:val="24"/>
                <w:szCs w:val="24"/>
              </w:rPr>
              <w:t xml:space="preserve"> 6</w:t>
            </w:r>
            <w:r w:rsidR="008439C1" w:rsidRPr="00AE5EEF">
              <w:rPr>
                <w:sz w:val="24"/>
                <w:szCs w:val="24"/>
              </w:rPr>
              <w:t xml:space="preserve"> </w:t>
            </w:r>
            <w:r w:rsidRPr="00AE5EEF">
              <w:rPr>
                <w:sz w:val="24"/>
                <w:szCs w:val="24"/>
              </w:rPr>
              <w:t>дополнительным общеразвивающим программам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5E714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</w:t>
            </w:r>
            <w:r w:rsidR="007C2E5C" w:rsidRPr="00AE5EE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организаций Вешкаймского района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Программы дополнительного образования,</w:t>
            </w:r>
          </w:p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лицензия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Руководитель МОЦ</w:t>
            </w: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1.1.</w:t>
            </w:r>
            <w:r w:rsidR="008439C1" w:rsidRPr="00AE5EEF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Создано</w:t>
            </w:r>
            <w:r w:rsidR="008439C1" w:rsidRPr="00AE5EEF">
              <w:rPr>
                <w:sz w:val="24"/>
                <w:szCs w:val="24"/>
              </w:rPr>
              <w:t xml:space="preserve"> 5</w:t>
            </w:r>
            <w:r w:rsidRPr="00AE5EEF">
              <w:rPr>
                <w:sz w:val="24"/>
                <w:szCs w:val="24"/>
              </w:rPr>
              <w:t xml:space="preserve"> новых мест в дополнительном образовании по спортивно-физкультурной направленности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2023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C15CEA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директор МКУ ДО ДЮСШ.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7C2E5C" w:rsidRPr="00AE5EEF" w:rsidRDefault="008439C1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Создано 5 новых мест в отремонтированном МКУ ДО ДЮСШ р.п. Вешкайма</w:t>
            </w:r>
            <w:r w:rsidR="007C2E5C" w:rsidRPr="00AE5EEF">
              <w:rPr>
                <w:sz w:val="24"/>
                <w:szCs w:val="24"/>
              </w:rPr>
              <w:t xml:space="preserve"> </w:t>
            </w:r>
            <w:r w:rsidRPr="00AE5EEF">
              <w:rPr>
                <w:sz w:val="24"/>
                <w:szCs w:val="24"/>
              </w:rPr>
              <w:lastRenderedPageBreak/>
              <w:t>для обучения 100</w:t>
            </w:r>
            <w:r w:rsidR="007C2E5C" w:rsidRPr="00AE5EEF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Руководитель МОЦ</w:t>
            </w:r>
          </w:p>
        </w:tc>
      </w:tr>
      <w:tr w:rsidR="007C2E5C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C15CEA" w:rsidP="00AE5EEF">
            <w:pPr>
              <w:jc w:val="both"/>
              <w:rPr>
                <w:i/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2. Не менее чем 53 тысячи </w:t>
            </w:r>
            <w:r w:rsidR="007C2E5C" w:rsidRPr="00AE5EEF">
              <w:rPr>
                <w:sz w:val="24"/>
                <w:szCs w:val="24"/>
              </w:rPr>
              <w:t xml:space="preserve">обучающихся в общеобразовательных организациях </w:t>
            </w:r>
            <w:r w:rsidR="00D74003" w:rsidRPr="00AE5EEF">
              <w:rPr>
                <w:sz w:val="24"/>
                <w:szCs w:val="24"/>
              </w:rPr>
              <w:t xml:space="preserve">Ульяновской области </w:t>
            </w:r>
            <w:r w:rsidR="007C2E5C" w:rsidRPr="00AE5EEF">
              <w:rPr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2.1.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rPr>
                <w:bCs/>
                <w:sz w:val="24"/>
              </w:rPr>
            </w:pPr>
            <w:r w:rsidRPr="00AE5EEF">
              <w:rPr>
                <w:sz w:val="24"/>
              </w:rPr>
              <w:t xml:space="preserve"> </w:t>
            </w:r>
            <w:r w:rsidR="002B748C" w:rsidRPr="00AE5EEF">
              <w:rPr>
                <w:sz w:val="24"/>
              </w:rPr>
              <w:t>Не менее чем7</w:t>
            </w:r>
            <w:r w:rsidR="005E7143" w:rsidRPr="00AE5EEF">
              <w:rPr>
                <w:sz w:val="24"/>
              </w:rPr>
              <w:t>650</w:t>
            </w:r>
            <w:r w:rsidRPr="00AE5EEF">
              <w:rPr>
                <w:sz w:val="24"/>
              </w:rPr>
              <w:t xml:space="preserve"> </w:t>
            </w:r>
            <w:r w:rsidR="00C15CEA" w:rsidRPr="00AE5EEF">
              <w:rPr>
                <w:sz w:val="24"/>
              </w:rPr>
              <w:t>обучающихся общеобразовательных организаций МО «Вешкаймский район» приняли</w:t>
            </w:r>
            <w:r w:rsidRPr="00AE5EEF">
              <w:rPr>
                <w:sz w:val="24"/>
              </w:rPr>
              <w:t xml:space="preserve"> участие в открытых онлайн-уроках, реализуемых с учетом опыта цикла открытых уроков "</w:t>
            </w:r>
            <w:r w:rsidRPr="00AE5EEF">
              <w:rPr>
                <w:i/>
                <w:sz w:val="24"/>
              </w:rPr>
              <w:t>Проектория</w:t>
            </w:r>
            <w:r w:rsidRPr="00AE5EEF">
              <w:rPr>
                <w:sz w:val="24"/>
              </w:rPr>
              <w:t xml:space="preserve">", направленных на </w:t>
            </w:r>
            <w:r w:rsidRPr="00AE5EEF">
              <w:rPr>
                <w:i/>
                <w:sz w:val="24"/>
              </w:rPr>
              <w:t>раннюю профориентацию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31.12.20</w:t>
            </w:r>
            <w:r w:rsidR="00C15CEA" w:rsidRPr="00AE5EEF">
              <w:rPr>
                <w:sz w:val="24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1C4D08" w:rsidP="00AE5EEF">
            <w:pPr>
              <w:rPr>
                <w:sz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  <w:r w:rsidR="007C2E5C" w:rsidRPr="00AE5EEF">
              <w:rPr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 xml:space="preserve">информационно-аналитический </w:t>
            </w:r>
            <w:r w:rsidR="005E7143" w:rsidRPr="00AE5EEF">
              <w:rPr>
                <w:sz w:val="24"/>
              </w:rPr>
              <w:t>справка. 650</w:t>
            </w:r>
            <w:r w:rsidR="00C15CEA" w:rsidRPr="00AE5EEF">
              <w:rPr>
                <w:sz w:val="24"/>
              </w:rPr>
              <w:t xml:space="preserve"> обучающихся 6-11 классов общеобразовательных организаций, проживающих в Вешкаймском районе приняли участие в </w:t>
            </w:r>
            <w:r w:rsidR="002F6AD5" w:rsidRPr="00AE5EEF">
              <w:rPr>
                <w:sz w:val="24"/>
              </w:rPr>
              <w:t>64</w:t>
            </w:r>
            <w:r w:rsidR="000536B4" w:rsidRPr="00AE5EEF">
              <w:rPr>
                <w:sz w:val="24"/>
              </w:rPr>
              <w:t xml:space="preserve"> </w:t>
            </w:r>
            <w:r w:rsidR="00C15CEA" w:rsidRPr="00AE5EEF">
              <w:rPr>
                <w:sz w:val="24"/>
              </w:rPr>
              <w:t xml:space="preserve">открытых онлайн-уроках </w:t>
            </w:r>
            <w:r w:rsidRPr="00AE5EEF">
              <w:rPr>
                <w:sz w:val="24"/>
              </w:rPr>
              <w:t>"</w:t>
            </w:r>
            <w:r w:rsidRPr="00AE5EEF">
              <w:rPr>
                <w:i/>
                <w:sz w:val="24"/>
              </w:rPr>
              <w:t>Проектория</w:t>
            </w:r>
            <w:r w:rsidRPr="00AE5EEF">
              <w:rPr>
                <w:sz w:val="24"/>
              </w:rPr>
              <w:t>"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2.2.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 xml:space="preserve">Разработка и утверждение плана мероприятий, направленных на </w:t>
            </w:r>
            <w:r w:rsidRPr="00AE5EEF">
              <w:rPr>
                <w:i/>
                <w:sz w:val="24"/>
              </w:rPr>
              <w:t>раннюю профориентацию обучающихся</w:t>
            </w:r>
            <w:r w:rsidRPr="00AE5EEF">
              <w:rPr>
                <w:sz w:val="24"/>
              </w:rPr>
              <w:t>,</w:t>
            </w:r>
            <w:r w:rsidRPr="00AE5EEF">
              <w:rPr>
                <w:i/>
                <w:sz w:val="24"/>
              </w:rPr>
              <w:t xml:space="preserve"> </w:t>
            </w:r>
            <w:r w:rsidRPr="00AE5EEF">
              <w:rPr>
                <w:sz w:val="24"/>
              </w:rPr>
              <w:t>в том числе  цикла открытых уроков "</w:t>
            </w:r>
            <w:r w:rsidRPr="00AE5EEF">
              <w:rPr>
                <w:i/>
                <w:sz w:val="24"/>
              </w:rPr>
              <w:t>Проектория</w:t>
            </w:r>
            <w:r w:rsidRPr="00AE5EEF">
              <w:rPr>
                <w:sz w:val="24"/>
              </w:rPr>
              <w:t>", "Уроки настоящего" или иных аналогичных по возможностям, функциям и результатам проектов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01.02.2019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01.03.2019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1C4D08" w:rsidP="00AE5EEF">
            <w:pPr>
              <w:rPr>
                <w:sz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rPr>
                <w:sz w:val="24"/>
              </w:rPr>
            </w:pPr>
            <w:r w:rsidRPr="00AE5EEF">
              <w:rPr>
                <w:bCs/>
                <w:sz w:val="24"/>
              </w:rPr>
              <w:t xml:space="preserve">Приказ Управления образования об утверждении </w:t>
            </w:r>
            <w:r w:rsidRPr="00AE5EEF">
              <w:rPr>
                <w:sz w:val="24"/>
              </w:rPr>
              <w:t>плана мероприятий, направленных на раннюю</w:t>
            </w:r>
            <w:r w:rsidRPr="00AE5EEF">
              <w:rPr>
                <w:i/>
                <w:sz w:val="24"/>
              </w:rPr>
              <w:t xml:space="preserve"> </w:t>
            </w:r>
            <w:r w:rsidRPr="00AE5EEF">
              <w:rPr>
                <w:sz w:val="24"/>
              </w:rPr>
              <w:t>профориентацию обучающихся, в том числе  цикла открытых уроков "Проектория", "Уроки настоящего" или иных аналогичных по возможностям, функциям и результатам проектов</w:t>
            </w:r>
          </w:p>
          <w:p w:rsidR="007C2E5C" w:rsidRPr="00AE5EEF" w:rsidRDefault="007C2E5C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 xml:space="preserve">План позволит всем образовательным организациям запланировать участие их обучающихся в соответствующих мероприятиях, а также провести предварительный </w:t>
            </w:r>
            <w:r w:rsidRPr="00AE5EEF">
              <w:rPr>
                <w:sz w:val="24"/>
              </w:rPr>
              <w:lastRenderedPageBreak/>
              <w:t>комплекс мероприятий, позволяющих обучающимся стать активными участниками проекта в целом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E5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2.3.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Del="004222C2" w:rsidRDefault="005E7143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 1</w:t>
            </w:r>
            <w:r w:rsidR="002B748C" w:rsidRPr="00AE5EEF">
              <w:rPr>
                <w:sz w:val="24"/>
                <w:szCs w:val="24"/>
              </w:rPr>
              <w:t>2</w:t>
            </w:r>
            <w:r w:rsidRPr="00AE5EEF">
              <w:rPr>
                <w:sz w:val="24"/>
                <w:szCs w:val="24"/>
              </w:rPr>
              <w:t>0</w:t>
            </w:r>
            <w:r w:rsidR="00D527B9" w:rsidRPr="00AE5EEF">
              <w:rPr>
                <w:sz w:val="24"/>
                <w:szCs w:val="24"/>
              </w:rPr>
              <w:t>0 обучающихся общеобразовательных организаций МО «Вешкаймский район» приняли участие в форуме</w:t>
            </w:r>
            <w:r w:rsidR="007C2E5C" w:rsidRPr="00AE5EEF">
              <w:rPr>
                <w:sz w:val="24"/>
                <w:szCs w:val="24"/>
              </w:rPr>
              <w:t xml:space="preserve"> «Жить  и работать в Ульяновской области», направленного на раннюю профориентацию обучающихся общеобразовательных организаций</w:t>
            </w:r>
            <w:r w:rsidR="00D527B9" w:rsidRPr="00AE5EEF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01.11.2019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30.11.2024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1C4D08" w:rsidP="00AE5EEF">
            <w:pPr>
              <w:rPr>
                <w:sz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  <w:r w:rsidRPr="00AE5EEF">
              <w:rPr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 аналитическая справка.</w:t>
            </w:r>
          </w:p>
          <w:p w:rsidR="007C2E5C" w:rsidRPr="00AE5EEF" w:rsidRDefault="007C2E5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На форуме </w:t>
            </w:r>
            <w:r w:rsidR="00D527B9" w:rsidRPr="00AE5EEF">
              <w:rPr>
                <w:sz w:val="24"/>
                <w:szCs w:val="24"/>
              </w:rPr>
              <w:t xml:space="preserve">приняли участие </w:t>
            </w:r>
            <w:r w:rsidR="005E7143" w:rsidRPr="00AE5EEF">
              <w:rPr>
                <w:sz w:val="24"/>
                <w:szCs w:val="24"/>
              </w:rPr>
              <w:t>более 10</w:t>
            </w:r>
            <w:r w:rsidR="00D527B9" w:rsidRPr="00AE5EEF">
              <w:rPr>
                <w:sz w:val="24"/>
                <w:szCs w:val="24"/>
              </w:rPr>
              <w:t>00 обучающихся общеобразовательных организаций 9 - 11 классов. У</w:t>
            </w:r>
            <w:r w:rsidRPr="00AE5EEF">
              <w:rPr>
                <w:sz w:val="24"/>
                <w:szCs w:val="24"/>
              </w:rPr>
              <w:t xml:space="preserve">чреждения профессионального обучения, организации и предприятия </w:t>
            </w:r>
            <w:r w:rsidR="00D527B9" w:rsidRPr="00AE5EEF">
              <w:rPr>
                <w:sz w:val="24"/>
                <w:szCs w:val="24"/>
              </w:rPr>
              <w:t>представили</w:t>
            </w:r>
            <w:r w:rsidRPr="00AE5EEF">
              <w:rPr>
                <w:sz w:val="24"/>
                <w:szCs w:val="24"/>
              </w:rPr>
              <w:t xml:space="preserve"> востребованные и перспективные</w:t>
            </w:r>
            <w:r w:rsidR="00D527B9" w:rsidRPr="00AE5EEF">
              <w:rPr>
                <w:sz w:val="24"/>
                <w:szCs w:val="24"/>
              </w:rPr>
              <w:t xml:space="preserve">  профессии Ульяновской области</w:t>
            </w:r>
            <w:r w:rsidRPr="00AE5EEF">
              <w:rPr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7C2E5C" w:rsidRPr="00AE5EEF" w:rsidRDefault="007C2E5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7B9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2.4.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5E714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 1</w:t>
            </w:r>
            <w:r w:rsidR="002B748C" w:rsidRPr="00AE5EEF">
              <w:rPr>
                <w:sz w:val="24"/>
                <w:szCs w:val="24"/>
              </w:rPr>
              <w:t>8</w:t>
            </w:r>
            <w:r w:rsidRPr="00AE5EEF">
              <w:rPr>
                <w:sz w:val="24"/>
                <w:szCs w:val="24"/>
              </w:rPr>
              <w:t>0</w:t>
            </w:r>
            <w:r w:rsidR="00D527B9" w:rsidRPr="00AE5EEF">
              <w:rPr>
                <w:sz w:val="24"/>
                <w:szCs w:val="24"/>
              </w:rPr>
              <w:t xml:space="preserve"> обучающихся общеобразовательных организаций приняли участие в ежегодном областном фестивале «Билет в будущее», направленном на раннюю профориентацию школьников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1C4D08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  <w:r w:rsidRPr="00AE5EEF">
              <w:rPr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D527B9" w:rsidRPr="00AE5EEF" w:rsidRDefault="00D527B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 фестивале приняло участие не менее </w:t>
            </w:r>
            <w:r w:rsidR="005E7143" w:rsidRPr="00AE5EEF">
              <w:rPr>
                <w:sz w:val="24"/>
                <w:szCs w:val="24"/>
              </w:rPr>
              <w:t>120</w:t>
            </w:r>
            <w:r w:rsidRPr="00AE5EEF">
              <w:rPr>
                <w:sz w:val="24"/>
                <w:szCs w:val="24"/>
              </w:rPr>
              <w:t xml:space="preserve"> обучающихся 6-11 классов общеобразовательных организаций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7B9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2.5.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течение учебн</w:t>
            </w:r>
            <w:r w:rsidR="002D60B2" w:rsidRPr="00AE5EEF">
              <w:rPr>
                <w:sz w:val="24"/>
                <w:szCs w:val="24"/>
              </w:rPr>
              <w:t xml:space="preserve">ого года проведено не менее 250  </w:t>
            </w:r>
            <w:r w:rsidRPr="00AE5EEF">
              <w:rPr>
                <w:sz w:val="24"/>
                <w:szCs w:val="24"/>
              </w:rPr>
              <w:t>образовательных профориентационных мероприятий (мастер-классы, профессиональные пробы, профессиональное тестирование, уроки успеха, экскурсии на предприятия, выездные дни открытых дверей в профессиональных образовательных организаций), в котор</w:t>
            </w:r>
            <w:r w:rsidR="002D60B2" w:rsidRPr="00AE5EEF">
              <w:rPr>
                <w:sz w:val="24"/>
                <w:szCs w:val="24"/>
              </w:rPr>
              <w:t>ых приняли участие не менее 1525</w:t>
            </w:r>
            <w:r w:rsidRPr="00AE5EEF">
              <w:rPr>
                <w:sz w:val="24"/>
                <w:szCs w:val="24"/>
              </w:rPr>
              <w:t xml:space="preserve"> обучающихся </w:t>
            </w:r>
            <w:r w:rsidRPr="00AE5EEF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1C4D08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  <w:r w:rsidRPr="00AE5EEF">
              <w:rPr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D527B9" w:rsidRPr="00AE5EEF" w:rsidRDefault="00D527B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 образовательных профориентационных мероприятий приняло участие не менее </w:t>
            </w:r>
            <w:r w:rsidR="002D60B2" w:rsidRPr="00AE5EEF">
              <w:rPr>
                <w:sz w:val="24"/>
                <w:szCs w:val="24"/>
              </w:rPr>
              <w:t>1525</w:t>
            </w:r>
            <w:r w:rsidRPr="00AE5EEF">
              <w:rPr>
                <w:sz w:val="24"/>
                <w:szCs w:val="24"/>
              </w:rPr>
              <w:t xml:space="preserve"> обучающихся общеобразовательных организаций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D527B9" w:rsidRPr="00AE5EEF" w:rsidRDefault="00D527B9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FE3" w:rsidRPr="00B54DF8" w:rsidTr="00AE5EEF">
        <w:trPr>
          <w:trHeight w:val="55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3. Не менее 10,425 тыс. детей в Ульяновской области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AE5EEF">
              <w:rPr>
                <w:sz w:val="24"/>
                <w:szCs w:val="24"/>
              </w:rPr>
              <w:t>«Билет в будущее»</w:t>
            </w:r>
          </w:p>
        </w:tc>
      </w:tr>
      <w:tr w:rsidR="00E80F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3.1.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AF7DAB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130</w:t>
            </w:r>
            <w:r w:rsidR="00E80FE3" w:rsidRPr="00AE5EEF">
              <w:rPr>
                <w:sz w:val="24"/>
                <w:szCs w:val="24"/>
              </w:rPr>
              <w:t xml:space="preserve"> детей Вешкаймского района Ульяновской области </w:t>
            </w:r>
            <w:r w:rsidR="00E80FE3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E80FE3" w:rsidRPr="00AE5EE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E80FE3" w:rsidRPr="00AE5EEF" w:rsidRDefault="00AF7DAB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130</w:t>
            </w:r>
            <w:r w:rsidR="00E80FE3" w:rsidRPr="00AE5EEF">
              <w:rPr>
                <w:sz w:val="24"/>
                <w:szCs w:val="24"/>
              </w:rPr>
              <w:t xml:space="preserve"> детей Вешкаймского района Ульяновской области </w:t>
            </w:r>
            <w:r w:rsidR="00E80FE3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 с учетом реализации проекта </w:t>
            </w:r>
            <w:r w:rsidR="00E80FE3" w:rsidRPr="00AE5EE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F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3.</w:t>
            </w:r>
            <w:r w:rsidR="001C4D08" w:rsidRPr="00AE5EEF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На базе </w:t>
            </w:r>
            <w:r w:rsidR="00AF7DAB" w:rsidRPr="00AE5EEF">
              <w:rPr>
                <w:sz w:val="24"/>
                <w:szCs w:val="24"/>
              </w:rPr>
              <w:t>Вешкаймского лицея</w:t>
            </w:r>
            <w:r w:rsidRPr="00AE5EEF">
              <w:rPr>
                <w:sz w:val="24"/>
                <w:szCs w:val="24"/>
              </w:rPr>
              <w:t xml:space="preserve"> создан Центр профориентации и профессиональных инсталляций с охватом не менее 500 чел. в год проектом «Билет в будущее»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Директор Вешкаймского лицея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Документы о создании центра. План создания и функционирования Центра, показатели  деятельности</w:t>
            </w:r>
          </w:p>
          <w:p w:rsidR="00E80FE3" w:rsidRPr="00AE5EEF" w:rsidRDefault="00E80F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Отчет о деятельности Центра.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F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3.</w:t>
            </w:r>
            <w:r w:rsidR="001C4D08" w:rsidRPr="00AE5EEF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AF7DAB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Организовано участие не менее 10</w:t>
            </w:r>
            <w:r w:rsidR="00E80FE3" w:rsidRPr="00AE5EEF">
              <w:rPr>
                <w:sz w:val="24"/>
                <w:szCs w:val="24"/>
              </w:rPr>
              <w:t>0 детей Вешкаймского района Ульяновской области  в региональном фестивале «Билет в будущее»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E80FE3" w:rsidRPr="00AE5EEF" w:rsidRDefault="00AF7DAB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Участие не менее 10</w:t>
            </w:r>
            <w:r w:rsidR="00E80FE3" w:rsidRPr="00AE5EEF">
              <w:rPr>
                <w:sz w:val="24"/>
                <w:szCs w:val="24"/>
              </w:rPr>
              <w:t>0 детей в региональном фестивале «Билет в будущее»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FE3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1C4D08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</w:t>
            </w:r>
            <w:r w:rsidR="00E80FE3" w:rsidRPr="00AE5EEF">
              <w:rPr>
                <w:sz w:val="24"/>
                <w:szCs w:val="24"/>
              </w:rPr>
              <w:t xml:space="preserve">. В </w:t>
            </w:r>
            <w:r w:rsidR="00D252E3" w:rsidRPr="00AE5EEF">
              <w:rPr>
                <w:sz w:val="24"/>
                <w:szCs w:val="24"/>
              </w:rPr>
              <w:t>104</w:t>
            </w:r>
            <w:r w:rsidR="00E80FE3" w:rsidRPr="00AE5EEF">
              <w:rPr>
                <w:sz w:val="24"/>
                <w:szCs w:val="24"/>
              </w:rPr>
              <w:t xml:space="preserve"> общеобразовательных организациях Ульяновской области, расположенных в сельской местности, обновят материально-техническую базу для занятий физической культурой и спортом</w:t>
            </w:r>
          </w:p>
        </w:tc>
      </w:tr>
      <w:tr w:rsidR="00E80F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</w:t>
            </w:r>
            <w:r w:rsidR="00E80FE3" w:rsidRPr="00AE5EEF">
              <w:rPr>
                <w:sz w:val="24"/>
                <w:szCs w:val="24"/>
              </w:rPr>
              <w:t>.1.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Для 1178 тыс. детей не менее чем в 6</w:t>
            </w:r>
            <w:r w:rsidR="00D252E3" w:rsidRPr="00AE5EEF">
              <w:rPr>
                <w:sz w:val="24"/>
              </w:rPr>
              <w:t xml:space="preserve"> общеобразовательных организациях</w:t>
            </w:r>
            <w:r w:rsidRPr="00AE5EEF">
              <w:rPr>
                <w:sz w:val="24"/>
              </w:rPr>
              <w:t xml:space="preserve">, </w:t>
            </w:r>
            <w:r w:rsidRPr="00AE5EEF">
              <w:rPr>
                <w:sz w:val="24"/>
              </w:rPr>
              <w:lastRenderedPageBreak/>
              <w:t>расположенной в сельской местности</w:t>
            </w:r>
            <w:r w:rsidR="00D252E3" w:rsidRPr="00AE5EEF">
              <w:rPr>
                <w:sz w:val="24"/>
              </w:rPr>
              <w:t xml:space="preserve"> </w:t>
            </w:r>
            <w:r w:rsidR="00AF7DAB" w:rsidRPr="00AE5EEF">
              <w:rPr>
                <w:sz w:val="24"/>
              </w:rPr>
              <w:t xml:space="preserve">и рабочего посёлка </w:t>
            </w:r>
            <w:r w:rsidR="00D252E3" w:rsidRPr="00AE5EEF">
              <w:rPr>
                <w:sz w:val="24"/>
              </w:rPr>
              <w:t>Вешкаймского района</w:t>
            </w:r>
            <w:r w:rsidRPr="00AE5EEF">
              <w:rPr>
                <w:sz w:val="24"/>
              </w:rPr>
              <w:t>, обновят материально-техническую база для занятий физической культурой и спортом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lastRenderedPageBreak/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31.12.2024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AF7DAB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Руководители образовательны</w:t>
            </w:r>
            <w:r w:rsidRPr="00AE5EEF">
              <w:rPr>
                <w:sz w:val="24"/>
              </w:rPr>
              <w:lastRenderedPageBreak/>
              <w:t>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rPr>
                <w:sz w:val="24"/>
              </w:rPr>
            </w:pPr>
            <w:r w:rsidRPr="00AE5EEF">
              <w:rPr>
                <w:sz w:val="24"/>
              </w:rPr>
              <w:lastRenderedPageBreak/>
              <w:t xml:space="preserve">информационно-аналитический отчет об </w:t>
            </w:r>
            <w:r w:rsidRPr="00AE5EEF">
              <w:rPr>
                <w:sz w:val="24"/>
              </w:rPr>
              <w:lastRenderedPageBreak/>
              <w:t>обновлении материально-технической базы для занятий физической культурой и спортом в общеобразовательных организаций, расположенных в сельской местности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E80FE3" w:rsidRPr="00AE5EEF" w:rsidRDefault="00E80F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2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</w:t>
            </w:r>
            <w:r w:rsidR="00D252E3" w:rsidRPr="00AE5EEF">
              <w:rPr>
                <w:sz w:val="24"/>
                <w:szCs w:val="24"/>
              </w:rPr>
              <w:t>.2.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Подготовлена и подана заявка на конкурсный отбор по обновлению материально-технической базы </w:t>
            </w:r>
            <w:r w:rsidRPr="00AE5EEF">
              <w:rPr>
                <w:sz w:val="24"/>
              </w:rPr>
              <w:t>общеобразовательных организаций, расположенных в сельской местности</w:t>
            </w:r>
            <w:r w:rsidR="00AF7DAB" w:rsidRPr="00AE5EEF">
              <w:rPr>
                <w:sz w:val="24"/>
              </w:rPr>
              <w:t xml:space="preserve"> и рабочего посёлка</w:t>
            </w:r>
            <w:r w:rsidRPr="00AE5EEF">
              <w:rPr>
                <w:sz w:val="24"/>
              </w:rPr>
              <w:t xml:space="preserve"> Вешкаймского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01.07.2019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31.08.2024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AF7DAB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Заявка. Протокол результатов конкурсного отбора.</w:t>
            </w:r>
          </w:p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2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</w:t>
            </w:r>
            <w:r w:rsidR="00D252E3" w:rsidRPr="00AE5EEF">
              <w:rPr>
                <w:sz w:val="24"/>
                <w:szCs w:val="24"/>
              </w:rPr>
              <w:t>.3.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Проведен ремонт спортивных залов в</w:t>
            </w:r>
            <w:r w:rsidR="00AD2178" w:rsidRPr="00AE5EEF">
              <w:rPr>
                <w:sz w:val="24"/>
                <w:szCs w:val="24"/>
              </w:rPr>
              <w:t xml:space="preserve"> </w:t>
            </w:r>
            <w:r w:rsidR="00AF7DAB" w:rsidRPr="00AE5EEF">
              <w:rPr>
                <w:sz w:val="24"/>
                <w:szCs w:val="24"/>
              </w:rPr>
              <w:t>3</w:t>
            </w:r>
            <w:r w:rsidRPr="00AE5EEF">
              <w:rPr>
                <w:sz w:val="24"/>
                <w:szCs w:val="24"/>
              </w:rPr>
              <w:t xml:space="preserve">   общеобразовательных организациях, расположенных в сельской </w:t>
            </w:r>
            <w:r w:rsidR="00AF7DAB" w:rsidRPr="00AE5EEF">
              <w:rPr>
                <w:sz w:val="24"/>
                <w:szCs w:val="24"/>
              </w:rPr>
              <w:t>местности рабочем поселке</w:t>
            </w:r>
            <w:r w:rsidRPr="00AE5EEF">
              <w:rPr>
                <w:sz w:val="24"/>
                <w:szCs w:val="24"/>
              </w:rPr>
              <w:t xml:space="preserve"> </w:t>
            </w:r>
            <w:r w:rsidR="00AD2178" w:rsidRPr="00AE5EEF">
              <w:rPr>
                <w:sz w:val="24"/>
                <w:szCs w:val="24"/>
              </w:rPr>
              <w:t>Вешкаймского</w:t>
            </w:r>
            <w:r w:rsidRPr="00AE5EEF">
              <w:rPr>
                <w:sz w:val="24"/>
                <w:szCs w:val="24"/>
              </w:rPr>
              <w:t xml:space="preserve"> района Ульяновской области,</w:t>
            </w:r>
            <w:r w:rsidR="00AF7DAB" w:rsidRPr="00AE5EEF">
              <w:rPr>
                <w:sz w:val="24"/>
                <w:szCs w:val="24"/>
              </w:rPr>
              <w:t xml:space="preserve"> для обучения 9</w:t>
            </w:r>
            <w:r w:rsidR="00AD2178" w:rsidRPr="00AE5EEF">
              <w:rPr>
                <w:sz w:val="24"/>
                <w:szCs w:val="24"/>
              </w:rPr>
              <w:t>00</w:t>
            </w:r>
            <w:r w:rsidRPr="00AE5EEF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31.03.2024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AF7DAB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Акт о выполнении работ.</w:t>
            </w:r>
          </w:p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2E3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</w:t>
            </w:r>
            <w:r w:rsidR="00D252E3" w:rsidRPr="00AE5EEF">
              <w:rPr>
                <w:sz w:val="24"/>
                <w:szCs w:val="24"/>
              </w:rPr>
              <w:t>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Реализованы мероприятия по обновлению материально-технической базы в</w:t>
            </w:r>
            <w:r w:rsidR="00AD2178" w:rsidRPr="00AE5EEF">
              <w:rPr>
                <w:sz w:val="24"/>
                <w:szCs w:val="24"/>
              </w:rPr>
              <w:t xml:space="preserve"> </w:t>
            </w:r>
            <w:r w:rsidR="00AF7DAB" w:rsidRPr="00AE5EEF">
              <w:rPr>
                <w:sz w:val="24"/>
                <w:szCs w:val="24"/>
              </w:rPr>
              <w:t>3</w:t>
            </w:r>
            <w:r w:rsidRPr="00AE5EEF">
              <w:rPr>
                <w:sz w:val="24"/>
                <w:szCs w:val="24"/>
              </w:rPr>
              <w:t xml:space="preserve"> общеобразовательных организациях, расположенных в сельской местности</w:t>
            </w:r>
            <w:r w:rsidR="00AF7DAB" w:rsidRPr="00AE5EEF">
              <w:rPr>
                <w:sz w:val="24"/>
                <w:szCs w:val="24"/>
              </w:rPr>
              <w:t xml:space="preserve"> и рабочем поселке</w:t>
            </w:r>
            <w:r w:rsidRPr="00AE5EEF">
              <w:rPr>
                <w:sz w:val="24"/>
                <w:szCs w:val="24"/>
              </w:rPr>
              <w:t xml:space="preserve"> </w:t>
            </w:r>
            <w:r w:rsidR="00AD2178" w:rsidRPr="00AE5EEF">
              <w:rPr>
                <w:sz w:val="24"/>
                <w:szCs w:val="24"/>
              </w:rPr>
              <w:t>Вешкаймского</w:t>
            </w:r>
            <w:r w:rsidRPr="00AE5EEF">
              <w:rPr>
                <w:sz w:val="24"/>
                <w:szCs w:val="24"/>
              </w:rPr>
              <w:t xml:space="preserve"> района Ульяновской области,</w:t>
            </w:r>
            <w:r w:rsidR="00AD2178" w:rsidRPr="00AE5EEF">
              <w:rPr>
                <w:sz w:val="24"/>
                <w:szCs w:val="24"/>
              </w:rPr>
              <w:t xml:space="preserve"> для обучения </w:t>
            </w:r>
            <w:r w:rsidRPr="00AE5EEF">
              <w:rPr>
                <w:sz w:val="24"/>
                <w:szCs w:val="24"/>
              </w:rPr>
              <w:t xml:space="preserve"> </w:t>
            </w:r>
            <w:r w:rsidR="00AF7DAB" w:rsidRPr="00AE5EEF">
              <w:rPr>
                <w:sz w:val="24"/>
                <w:szCs w:val="24"/>
              </w:rPr>
              <w:t>9</w:t>
            </w:r>
            <w:r w:rsidR="00AD2178" w:rsidRPr="00AE5EEF">
              <w:rPr>
                <w:sz w:val="24"/>
                <w:szCs w:val="24"/>
              </w:rPr>
              <w:t xml:space="preserve">00 </w:t>
            </w:r>
            <w:r w:rsidRPr="00AE5EE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01.12.2024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AF7DAB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 об оснащении спортивных залов и возможностях по организации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D252E3" w:rsidRPr="00AE5EEF" w:rsidRDefault="00D252E3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178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4.5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D2178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 обновленных спортивных залах общеобразовательных организаций во внеурочное время реализовано </w:t>
            </w:r>
            <w:r w:rsidR="00AF7DAB" w:rsidRPr="00AE5EEF">
              <w:rPr>
                <w:sz w:val="24"/>
                <w:szCs w:val="24"/>
              </w:rPr>
              <w:t>6</w:t>
            </w:r>
            <w:r w:rsidRPr="00AE5EEF">
              <w:rPr>
                <w:sz w:val="24"/>
                <w:szCs w:val="24"/>
              </w:rPr>
              <w:t xml:space="preserve"> дополнительных общеразв</w:t>
            </w:r>
            <w:r w:rsidR="00AF7DAB" w:rsidRPr="00AE5EEF">
              <w:rPr>
                <w:sz w:val="24"/>
                <w:szCs w:val="24"/>
              </w:rPr>
              <w:t>ивающих программ для обучения 10</w:t>
            </w:r>
            <w:r w:rsidRPr="00AE5EEF">
              <w:rPr>
                <w:sz w:val="24"/>
                <w:szCs w:val="24"/>
              </w:rPr>
              <w:t>0 детей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D2178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01.01.2019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D2178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01.12.2024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F7DAB" w:rsidP="00AE5EEF">
            <w:pPr>
              <w:rPr>
                <w:sz w:val="24"/>
              </w:rPr>
            </w:pPr>
            <w:r w:rsidRPr="00AE5EEF">
              <w:rPr>
                <w:sz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D2178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Дополнительные общеразвивающие программы, приказы на зачисление детей.</w:t>
            </w:r>
          </w:p>
          <w:p w:rsidR="00AD2178" w:rsidRPr="00AE5EEF" w:rsidRDefault="00AD2178" w:rsidP="00AE5E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D2178" w:rsidRPr="00AE5EEF" w:rsidRDefault="00AD2178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56E" w:rsidRPr="00B54DF8" w:rsidTr="00AE5EEF">
        <w:trPr>
          <w:trHeight w:val="55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5. В Ульяновской области создано 4 детских технопарка «Кванториум», в том числе  1 мобильный технопарк «Кванториум»</w:t>
            </w:r>
          </w:p>
        </w:tc>
      </w:tr>
      <w:tr w:rsidR="00BD556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</w:t>
            </w:r>
            <w:r w:rsidR="00AF7DAB" w:rsidRPr="00AE5EEF">
              <w:rPr>
                <w:sz w:val="24"/>
                <w:szCs w:val="24"/>
              </w:rPr>
              <w:t xml:space="preserve"> 3</w:t>
            </w:r>
            <w:r w:rsidRPr="00AE5EEF">
              <w:rPr>
                <w:sz w:val="24"/>
                <w:szCs w:val="24"/>
              </w:rPr>
              <w:t xml:space="preserve">0 детей Вешкаймского района Ульяновской области организовано обучение по краткосрочным программам технической </w:t>
            </w:r>
            <w:r w:rsidRPr="00AE5EEF">
              <w:rPr>
                <w:sz w:val="24"/>
                <w:szCs w:val="24"/>
              </w:rPr>
              <w:lastRenderedPageBreak/>
              <w:t>и естественнонаучной направленностей</w:t>
            </w:r>
            <w:r w:rsidR="00AF7DAB" w:rsidRPr="00AE5EEF">
              <w:rPr>
                <w:sz w:val="24"/>
                <w:szCs w:val="24"/>
              </w:rPr>
              <w:t xml:space="preserve"> </w:t>
            </w:r>
            <w:r w:rsidRPr="00AE5EEF">
              <w:rPr>
                <w:sz w:val="24"/>
                <w:szCs w:val="24"/>
              </w:rPr>
              <w:t>по соглашению с мобильным технопарком «Кванториум»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2021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организаций </w:t>
            </w:r>
            <w:r w:rsidRPr="00AE5EEF">
              <w:rPr>
                <w:sz w:val="24"/>
                <w:szCs w:val="24"/>
              </w:rPr>
              <w:lastRenderedPageBreak/>
              <w:t xml:space="preserve">Вешкаймского района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Информационно-аналитическая справка.</w:t>
            </w:r>
          </w:p>
          <w:p w:rsidR="00BD556E" w:rsidRPr="00AE5EEF" w:rsidRDefault="00AF7DAB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</w:t>
            </w:r>
            <w:r w:rsidR="00BD556E" w:rsidRPr="00AE5EEF">
              <w:rPr>
                <w:sz w:val="24"/>
                <w:szCs w:val="24"/>
              </w:rPr>
              <w:t xml:space="preserve">0 детей прошли обучения </w:t>
            </w:r>
            <w:r w:rsidR="00BD556E" w:rsidRPr="00AE5EEF">
              <w:rPr>
                <w:sz w:val="24"/>
                <w:szCs w:val="24"/>
              </w:rPr>
              <w:lastRenderedPageBreak/>
              <w:t xml:space="preserve">по </w:t>
            </w:r>
            <w:r w:rsidRPr="00AE5EEF">
              <w:rPr>
                <w:sz w:val="24"/>
                <w:szCs w:val="24"/>
              </w:rPr>
              <w:t>2</w:t>
            </w:r>
            <w:r w:rsidR="00BD556E" w:rsidRPr="00AE5EEF">
              <w:rPr>
                <w:sz w:val="24"/>
                <w:szCs w:val="24"/>
              </w:rPr>
              <w:t xml:space="preserve"> дополнительным общеразвивающим программам (24 часа)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56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 400 детей Вешкаймского района Ульяновской области организовано посещение образовательных мероприятий в детском технопарке «Кванториум»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Организовано и проведено</w:t>
            </w:r>
            <w:r w:rsidR="002E422E" w:rsidRPr="00AE5EEF">
              <w:rPr>
                <w:sz w:val="24"/>
                <w:szCs w:val="24"/>
              </w:rPr>
              <w:t xml:space="preserve"> </w:t>
            </w:r>
            <w:r w:rsidRPr="00AE5EEF">
              <w:rPr>
                <w:sz w:val="24"/>
                <w:szCs w:val="24"/>
              </w:rPr>
              <w:t xml:space="preserve"> </w:t>
            </w:r>
            <w:r w:rsidR="002E422E" w:rsidRPr="00AE5EEF">
              <w:rPr>
                <w:sz w:val="24"/>
                <w:szCs w:val="24"/>
              </w:rPr>
              <w:t>30</w:t>
            </w:r>
            <w:r w:rsidRPr="00AE5EEF">
              <w:rPr>
                <w:sz w:val="24"/>
                <w:szCs w:val="24"/>
              </w:rPr>
              <w:t xml:space="preserve"> образовательных мероприятий для </w:t>
            </w:r>
            <w:r w:rsidR="002E422E" w:rsidRPr="00AE5EEF">
              <w:rPr>
                <w:sz w:val="24"/>
                <w:szCs w:val="24"/>
              </w:rPr>
              <w:t>400</w:t>
            </w:r>
            <w:r w:rsidRPr="00AE5EEF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56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4776EF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 60</w:t>
            </w:r>
            <w:r w:rsidR="00BD556E" w:rsidRPr="00AE5EEF">
              <w:rPr>
                <w:sz w:val="24"/>
                <w:szCs w:val="24"/>
              </w:rPr>
              <w:t xml:space="preserve"> детей</w:t>
            </w:r>
            <w:r w:rsidR="002E422E" w:rsidRPr="00AE5EEF">
              <w:rPr>
                <w:sz w:val="24"/>
                <w:szCs w:val="24"/>
              </w:rPr>
              <w:t xml:space="preserve"> Вешкаймского</w:t>
            </w:r>
            <w:r w:rsidR="00BD556E" w:rsidRPr="00AE5EEF">
              <w:rPr>
                <w:sz w:val="24"/>
                <w:szCs w:val="24"/>
              </w:rPr>
              <w:t xml:space="preserve"> района</w:t>
            </w:r>
            <w:r w:rsidR="002E422E" w:rsidRPr="00AE5EEF">
              <w:rPr>
                <w:sz w:val="24"/>
                <w:szCs w:val="24"/>
              </w:rPr>
              <w:t xml:space="preserve"> </w:t>
            </w:r>
            <w:r w:rsidR="00BD556E" w:rsidRPr="00AE5EEF">
              <w:rPr>
                <w:sz w:val="24"/>
                <w:szCs w:val="24"/>
              </w:rPr>
              <w:t>Ульяновской области в сетевом взаимодействии с Детским технопарком «Кванториум» реализованы сезонные школы «Инженерные каникулы»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организаций Вешкаймского района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Положение о проведении сезонной школы «Инженерные каникулы».</w:t>
            </w:r>
          </w:p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 сезонных школах приняло участие </w:t>
            </w:r>
            <w:r w:rsidR="004776EF" w:rsidRPr="00AE5EEF">
              <w:rPr>
                <w:sz w:val="24"/>
                <w:szCs w:val="24"/>
              </w:rPr>
              <w:t>60</w:t>
            </w:r>
            <w:r w:rsidRPr="00AE5EEF">
              <w:rPr>
                <w:sz w:val="24"/>
                <w:szCs w:val="24"/>
              </w:rPr>
              <w:t xml:space="preserve"> школьников в возрасте 8-17 лет. За время школ реализовано </w:t>
            </w:r>
            <w:r w:rsidR="004776EF" w:rsidRPr="00AE5EEF">
              <w:rPr>
                <w:sz w:val="24"/>
                <w:szCs w:val="24"/>
              </w:rPr>
              <w:t>2</w:t>
            </w:r>
            <w:r w:rsidRPr="00AE5EEF">
              <w:rPr>
                <w:sz w:val="24"/>
                <w:szCs w:val="24"/>
              </w:rPr>
              <w:t xml:space="preserve"> детских проект</w:t>
            </w:r>
            <w:r w:rsidR="004776EF" w:rsidRPr="00AE5EEF">
              <w:rPr>
                <w:sz w:val="24"/>
                <w:szCs w:val="24"/>
              </w:rPr>
              <w:t>а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56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5.4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4776EF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</w:t>
            </w:r>
            <w:r w:rsidR="00BD556E" w:rsidRPr="00AE5EEF">
              <w:rPr>
                <w:sz w:val="24"/>
                <w:szCs w:val="24"/>
              </w:rPr>
              <w:t xml:space="preserve"> детей </w:t>
            </w:r>
            <w:r w:rsidR="002E422E" w:rsidRPr="00AE5EEF">
              <w:rPr>
                <w:sz w:val="24"/>
                <w:szCs w:val="24"/>
              </w:rPr>
              <w:t>Вешкаймского</w:t>
            </w:r>
            <w:r w:rsidR="00BD556E" w:rsidRPr="00AE5EEF">
              <w:rPr>
                <w:sz w:val="24"/>
                <w:szCs w:val="24"/>
              </w:rPr>
              <w:t xml:space="preserve"> района</w:t>
            </w:r>
            <w:r w:rsidR="002E422E" w:rsidRPr="00AE5EEF">
              <w:rPr>
                <w:sz w:val="24"/>
                <w:szCs w:val="24"/>
              </w:rPr>
              <w:t xml:space="preserve"> </w:t>
            </w:r>
            <w:r w:rsidR="00BD556E" w:rsidRPr="00AE5EEF">
              <w:rPr>
                <w:sz w:val="24"/>
                <w:szCs w:val="24"/>
              </w:rPr>
              <w:t>Ульяновской области обучается по дополнительным общеразвивающим программам с применением дистанционных технологий в Детском технопарке «Кванториум»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Приказ на зачисление детей.</w:t>
            </w:r>
          </w:p>
          <w:p w:rsidR="00BD556E" w:rsidRPr="00AE5EEF" w:rsidRDefault="004776EF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</w:t>
            </w:r>
            <w:r w:rsidR="00BD556E" w:rsidRPr="00AE5EEF">
              <w:rPr>
                <w:sz w:val="24"/>
                <w:szCs w:val="24"/>
              </w:rPr>
              <w:t xml:space="preserve"> детей успешно прошли обучение в детском технопарке «Кванториум» по дополнительным общеразвивающим программам с применением дистанционных технологий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BD556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56E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BD556E" w:rsidRPr="00AE5EEF" w:rsidRDefault="001C4D08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</w:t>
            </w:r>
            <w:r w:rsidR="00BD556E" w:rsidRPr="00AE5EEF">
              <w:rPr>
                <w:sz w:val="24"/>
                <w:szCs w:val="24"/>
              </w:rPr>
              <w:t>. В Ульяновской области к 2021 году внедрена практика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</w:t>
            </w: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К 2021 году внедрена практика сопровождения, наставничества и шефства для обучающихся организаций, осуществляющих образовательную </w:t>
            </w:r>
            <w:r w:rsidRPr="00AE5EEF">
              <w:rPr>
                <w:sz w:val="24"/>
                <w:szCs w:val="24"/>
              </w:rPr>
              <w:lastRenderedPageBreak/>
              <w:t>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организаций Вешкаймского </w:t>
            </w:r>
            <w:r w:rsidRPr="00AE5EEF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К 2021 году внедрена практика сопровождения, </w:t>
            </w:r>
            <w:r w:rsidRPr="00AE5EEF">
              <w:rPr>
                <w:sz w:val="24"/>
                <w:szCs w:val="24"/>
              </w:rPr>
              <w:lastRenderedPageBreak/>
              <w:t>наставничества и шефства для обучающихся в образовательных организациях разного типа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Реализовано «шефство» старшеклассников над обучающимися младших классов по академическим предметам и дополнительным компетенциям в области правил дорожного движения, финансовой грамотности, правового просвещения, предпринимательским основам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чем</w:t>
            </w:r>
            <w:r w:rsidR="004776EF" w:rsidRPr="00AE5EEF">
              <w:rPr>
                <w:sz w:val="24"/>
                <w:szCs w:val="24"/>
              </w:rPr>
              <w:t xml:space="preserve"> 14</w:t>
            </w:r>
            <w:r w:rsidRPr="00AE5EEF">
              <w:rPr>
                <w:sz w:val="24"/>
                <w:szCs w:val="24"/>
              </w:rPr>
              <w:t xml:space="preserve"> % обучающихся в </w:t>
            </w:r>
            <w:r w:rsidR="004776EF" w:rsidRPr="00AE5EEF">
              <w:rPr>
                <w:sz w:val="24"/>
                <w:szCs w:val="24"/>
              </w:rPr>
              <w:t>10</w:t>
            </w:r>
            <w:r w:rsidRPr="00AE5EEF">
              <w:rPr>
                <w:sz w:val="24"/>
                <w:szCs w:val="24"/>
              </w:rPr>
              <w:t xml:space="preserve"> образовательных организаций, вовлечены в форму «шефство»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Реализовано наставничество обучающихся по проектной деятельности и научно-исследовательской деятельности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чем</w:t>
            </w:r>
            <w:r w:rsidR="004776EF" w:rsidRPr="00AE5EEF">
              <w:rPr>
                <w:sz w:val="24"/>
                <w:szCs w:val="24"/>
              </w:rPr>
              <w:t xml:space="preserve"> 20</w:t>
            </w:r>
            <w:r w:rsidRPr="00AE5EEF">
              <w:rPr>
                <w:sz w:val="24"/>
                <w:szCs w:val="24"/>
              </w:rPr>
              <w:t xml:space="preserve"> % обучающихся в </w:t>
            </w:r>
            <w:r w:rsidR="004776EF" w:rsidRPr="00AE5EEF">
              <w:rPr>
                <w:sz w:val="24"/>
                <w:szCs w:val="24"/>
              </w:rPr>
              <w:t>10</w:t>
            </w:r>
            <w:r w:rsidRPr="00AE5EEF">
              <w:rPr>
                <w:sz w:val="24"/>
                <w:szCs w:val="24"/>
              </w:rPr>
              <w:t xml:space="preserve"> образовательных организаций, вовлечены в форму «наставничество»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Реализовано сопровождение высокомотивированных обучающихся и обучающихся с признаками одаренности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чем</w:t>
            </w:r>
            <w:r w:rsidR="00B07812" w:rsidRPr="00AE5EEF">
              <w:rPr>
                <w:sz w:val="24"/>
                <w:szCs w:val="24"/>
              </w:rPr>
              <w:t xml:space="preserve"> 5</w:t>
            </w:r>
            <w:r w:rsidRPr="00AE5EEF">
              <w:rPr>
                <w:sz w:val="24"/>
                <w:szCs w:val="24"/>
              </w:rPr>
              <w:t xml:space="preserve"> % обучающихся в </w:t>
            </w:r>
            <w:r w:rsidR="00B07812" w:rsidRPr="00AE5EEF">
              <w:rPr>
                <w:sz w:val="24"/>
                <w:szCs w:val="24"/>
              </w:rPr>
              <w:t>10</w:t>
            </w:r>
            <w:r w:rsidRPr="00AE5EEF">
              <w:rPr>
                <w:sz w:val="24"/>
                <w:szCs w:val="24"/>
              </w:rPr>
              <w:t xml:space="preserve"> образовательных организаций, вовлечены в форму «сопровождение»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7</w:t>
            </w:r>
            <w:r w:rsidR="002E422E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. Не менее 70 % детей с ограниченными возможностями здоровья Ульяновской области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70% детей с ОВЗ и детей-инвалидов, проживающих в Вешкаймском районе Ульяновской области, охвачено дополнительными общеобразовательными  программам, в том числе с использованием дистанционных технологий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</w:t>
            </w:r>
            <w:r w:rsidR="00B07812" w:rsidRPr="00AE5EEF">
              <w:rPr>
                <w:sz w:val="24"/>
                <w:szCs w:val="24"/>
              </w:rPr>
              <w:t xml:space="preserve">енее 50 </w:t>
            </w:r>
            <w:r w:rsidRPr="00AE5EEF">
              <w:rPr>
                <w:sz w:val="24"/>
                <w:szCs w:val="24"/>
              </w:rPr>
              <w:t xml:space="preserve">детей с ОВЗ и детей-инвалидов, проживающих в Вешкаймском районе занимаются в объединениях </w:t>
            </w:r>
            <w:r w:rsidRPr="00AE5EEF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Открыто 1 объединение</w:t>
            </w:r>
            <w:r w:rsidR="002E422E" w:rsidRPr="00AE5EEF">
              <w:rPr>
                <w:sz w:val="24"/>
                <w:szCs w:val="24"/>
              </w:rPr>
              <w:t xml:space="preserve"> дополнительного образования для обучения детей с ОВЗ и детей-инвалидов в сфере образования и науки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</w:t>
            </w:r>
            <w:r w:rsidR="002E422E" w:rsidRPr="00AE5EEF">
              <w:rPr>
                <w:sz w:val="24"/>
                <w:szCs w:val="24"/>
              </w:rPr>
              <w:t xml:space="preserve"> детей с ОВЗ и детей-инвалидов дополнительно получили возможность обучаться в системе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Открыто 1</w:t>
            </w:r>
            <w:r w:rsidR="002E422E" w:rsidRPr="00AE5EEF">
              <w:rPr>
                <w:sz w:val="24"/>
                <w:szCs w:val="24"/>
              </w:rPr>
              <w:t xml:space="preserve"> объединений дополнительного образования для обучения детей с ОВЗ и детей-инвалидов в сфере культуры и искусства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6</w:t>
            </w:r>
            <w:r w:rsidR="002E422E" w:rsidRPr="00AE5EEF">
              <w:rPr>
                <w:sz w:val="24"/>
                <w:szCs w:val="24"/>
              </w:rPr>
              <w:t xml:space="preserve"> детей с ОВЗ и детей-инвалидов дополнительно получили возможность обучаться в системе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Открыто 1</w:t>
            </w:r>
            <w:r w:rsidR="002E422E" w:rsidRPr="00AE5EEF">
              <w:rPr>
                <w:sz w:val="24"/>
                <w:szCs w:val="24"/>
              </w:rPr>
              <w:t xml:space="preserve"> объединений дополнительного образования для обучения детей с ОВЗ и детей-инвалидов в сфере спорта и физической культуры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</w:t>
            </w:r>
            <w:r w:rsidR="002E422E" w:rsidRPr="00AE5EEF">
              <w:rPr>
                <w:sz w:val="24"/>
                <w:szCs w:val="24"/>
              </w:rPr>
              <w:t xml:space="preserve"> детей с ОВЗ и детей-инвалидов дополнительно получили возможность обучаться в системе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7.5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</w:t>
            </w:r>
            <w:r w:rsidR="00B07812" w:rsidRPr="00AE5EEF">
              <w:rPr>
                <w:sz w:val="24"/>
                <w:szCs w:val="24"/>
              </w:rPr>
              <w:t xml:space="preserve"> 30</w:t>
            </w:r>
            <w:r w:rsidRPr="00AE5EEF">
              <w:rPr>
                <w:sz w:val="24"/>
                <w:szCs w:val="24"/>
              </w:rPr>
              <w:t xml:space="preserve"> детей с ОВЗ разработаны индивидуальные образовательные маршруты обучения по дополнительным общеобразовательным программам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</w:t>
            </w:r>
            <w:r w:rsidR="00B07812" w:rsidRPr="00AE5EEF">
              <w:rPr>
                <w:sz w:val="24"/>
                <w:szCs w:val="24"/>
              </w:rPr>
              <w:t xml:space="preserve"> 30</w:t>
            </w:r>
            <w:r w:rsidRPr="00AE5EEF">
              <w:rPr>
                <w:sz w:val="24"/>
                <w:szCs w:val="24"/>
              </w:rPr>
              <w:t xml:space="preserve"> детей с ОВЗ разработаны индивидуальные образовательные маршруты обучения по дополнительным общеобразовательным программам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22E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7.6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Создана «Доступная среда» в</w:t>
            </w:r>
            <w:r w:rsidR="00B07812" w:rsidRPr="00AE5EEF">
              <w:rPr>
                <w:sz w:val="24"/>
                <w:szCs w:val="24"/>
              </w:rPr>
              <w:t xml:space="preserve"> 19</w:t>
            </w:r>
            <w:r w:rsidRPr="00AE5EEF">
              <w:rPr>
                <w:sz w:val="24"/>
                <w:szCs w:val="24"/>
              </w:rPr>
              <w:t xml:space="preserve"> образовательных организациях </w:t>
            </w:r>
            <w:r w:rsidR="00C178C6" w:rsidRPr="00AE5EEF">
              <w:rPr>
                <w:sz w:val="24"/>
                <w:szCs w:val="24"/>
              </w:rPr>
              <w:t>Вешкаймского</w:t>
            </w:r>
            <w:r w:rsidRPr="00AE5EEF">
              <w:rPr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2E422E" w:rsidRPr="00AE5EEF" w:rsidRDefault="00B07812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19</w:t>
            </w:r>
            <w:r w:rsidR="002E422E" w:rsidRPr="00AE5EEF">
              <w:rPr>
                <w:sz w:val="24"/>
                <w:szCs w:val="24"/>
              </w:rPr>
              <w:t xml:space="preserve"> образовательных организациях создана доступная среда для обучения детей с ОВЗ и детей-инвалидов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2E422E" w:rsidRPr="00AE5EEF" w:rsidRDefault="002E422E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8. </w:t>
            </w:r>
            <w:r w:rsidR="00C178C6" w:rsidRPr="00AE5EEF">
              <w:rPr>
                <w:sz w:val="24"/>
                <w:szCs w:val="24"/>
              </w:rPr>
              <w:t xml:space="preserve">Создан Региональный центр выявления, поддержки и развития способностей и талантов у детей и молодежи  «Звезды» в структуре НОО-Фонд поддержки талантов Ульяновской области «Потенциал Плюс», с учетом опыта Образовательного фонда «Талант и успех», с охватом не менее </w:t>
            </w:r>
            <w:r w:rsidR="00C178C6" w:rsidRPr="00AE5EEF">
              <w:rPr>
                <w:sz w:val="24"/>
                <w:szCs w:val="24"/>
              </w:rPr>
              <w:br/>
              <w:t>5 % обучающихся по образовательным программам основного и среднего общего образования в Ульяновской области</w:t>
            </w: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 Муниципальный центр выявления, поддержки и развития юных талантов с охватом не менее 5% обучающихся по образовательным программам основного и среднего общего образования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2022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Нормативно-правовой акт.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 Муниципальный центр выявления, поддержки и развития юных талантов с охватом не менее 5% обучающихся по образовательным программам основного и среднего общего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</w:t>
            </w:r>
            <w:r w:rsidR="00B07812" w:rsidRPr="00AE5EEF">
              <w:rPr>
                <w:sz w:val="24"/>
                <w:szCs w:val="24"/>
              </w:rPr>
              <w:t xml:space="preserve"> 30</w:t>
            </w:r>
            <w:r w:rsidRPr="00AE5EEF">
              <w:rPr>
                <w:sz w:val="24"/>
                <w:szCs w:val="24"/>
              </w:rPr>
              <w:t xml:space="preserve"> детей прошли обучение в очных, заочных (сезонных) школах, профильных сменах для высокомотивированных детей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</w:t>
            </w:r>
            <w:r w:rsidR="00B07812" w:rsidRPr="00AE5EEF">
              <w:rPr>
                <w:sz w:val="24"/>
                <w:szCs w:val="24"/>
              </w:rPr>
              <w:t xml:space="preserve"> 30</w:t>
            </w:r>
            <w:r w:rsidRPr="00AE5EEF">
              <w:rPr>
                <w:sz w:val="24"/>
                <w:szCs w:val="24"/>
              </w:rPr>
              <w:t xml:space="preserve"> детей прошли обучение в очных, заочных (сезонных) школах, профильных сменах для высокомотивированных детей, организованных на базе вузов, ОГБУ ДО «Центр «Алые паруса», ОГБУ ДО «ДООЦ «Юность»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 100% талантливых детей построены индивидуальные образовательные маршруты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Руководители образовательных организаций </w:t>
            </w:r>
            <w:r w:rsidRPr="00AE5EEF">
              <w:rPr>
                <w:sz w:val="24"/>
                <w:szCs w:val="24"/>
              </w:rPr>
              <w:lastRenderedPageBreak/>
              <w:t>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Информационно-аналитическая справка.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</w:t>
            </w:r>
            <w:r w:rsidR="007620A6" w:rsidRPr="00AE5EEF">
              <w:rPr>
                <w:sz w:val="24"/>
                <w:szCs w:val="24"/>
              </w:rPr>
              <w:t xml:space="preserve"> 100</w:t>
            </w:r>
            <w:r w:rsidRPr="00AE5EEF">
              <w:rPr>
                <w:sz w:val="24"/>
                <w:szCs w:val="24"/>
              </w:rPr>
              <w:t xml:space="preserve"> талантливых </w:t>
            </w:r>
            <w:r w:rsidRPr="00AE5EEF">
              <w:rPr>
                <w:sz w:val="24"/>
                <w:szCs w:val="24"/>
              </w:rPr>
              <w:lastRenderedPageBreak/>
              <w:t>детей построены индивидуальные образовательные маршруты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80% учащихся 4-11 классов общеобразовательных организаций участвуют во Всероссийской олимпиаде школьников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80% учащихся 4-11 классов общеобразовательных организаций участвуют во Всероссийской олимпиаде школьников (школьный и муниципальный этап)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8.5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7620A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 100</w:t>
            </w:r>
            <w:r w:rsidR="00C178C6" w:rsidRPr="00AE5EEF">
              <w:rPr>
                <w:sz w:val="24"/>
                <w:szCs w:val="24"/>
              </w:rPr>
              <w:t xml:space="preserve"> талантливых детей организовано сопровождение их развития наставниками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C178C6" w:rsidRPr="00AE5EEF" w:rsidRDefault="007620A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Для 100</w:t>
            </w:r>
            <w:r w:rsidR="00C178C6" w:rsidRPr="00AE5EEF">
              <w:rPr>
                <w:sz w:val="24"/>
                <w:szCs w:val="24"/>
              </w:rPr>
              <w:t xml:space="preserve"> талантливых детей организовано сопровождение их развития наставниками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8.6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Организован Клуб родителей одарённых детей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Документы по созданию клуба, список участников клуба, план деятельности.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Организован Клуб родителей одарённых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8.7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5 % детей в возрасте от 5 до 18 лет, поживающих в Вешкаймском районе, достигли высоких результатов в сфере науки, искусства и спорта (победители и призеры регионального, окружного, всероссийского и международного уровня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C178C6" w:rsidRPr="00AE5EEF" w:rsidRDefault="00C178C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Не менее 5 % детей в возрасте от 5 до 18 лет, поживающих в Вешкаймском районе стали победителями и призерами регионального, окружного, всероссийского и международного уровня </w:t>
            </w:r>
            <w:r w:rsidRPr="00AE5EEF">
              <w:rPr>
                <w:sz w:val="24"/>
                <w:szCs w:val="24"/>
              </w:rPr>
              <w:lastRenderedPageBreak/>
              <w:t>конкурсных мероприятий, соревнований, олимпиад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C178C6" w:rsidRPr="00AE5EEF" w:rsidRDefault="00C178C6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8C6" w:rsidRPr="00B54DF8" w:rsidTr="00AE5EEF">
        <w:trPr>
          <w:trHeight w:val="487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178C6" w:rsidRPr="00AE5EEF" w:rsidRDefault="00F11ECF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</w:t>
            </w:r>
            <w:r w:rsidR="00C178C6" w:rsidRPr="00AE5EEF">
              <w:rPr>
                <w:sz w:val="24"/>
                <w:szCs w:val="24"/>
              </w:rPr>
              <w:t>. В Вешкаймском районе внедрена целевая модель развития региональной системы дополнительного образования детей</w:t>
            </w: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Создан муниципальный опорный центр дополнительного образования детей Вешкаймского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7620A6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Начальник Управления образования  Т.Н. Архипова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Нормативно-правовые акты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Реализованы все модули в Навигаторе дополнительного образования детей Вешкаймского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Отчет, сформированный через Навигатор дополнительного образования.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Организована 100% электронная запись детей в дополнительное образование, независимая оценка качества, персонифицированное финансирование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Организовано повышение квалификации  100% педагогических и управленческих кадров системы дополнительного образования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Отчет о повышение квалификации.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100% педагогических и управленческих кадров системы дополнительного образования своевременно повышают свою квалификацию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9.4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 банк лучших муниципальных практик реализации современных, вариативных и востребованных дополнительных общеобразовательных программ для детей различных  направленностей с ежегодн</w:t>
            </w:r>
            <w:r w:rsidR="007620A6"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 пополнением не менее чем на 3</w:t>
            </w:r>
            <w:r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 w:rsidR="007620A6"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7620A6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Начальник МОЦ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Реестр программ, занесенных в банк лучших практик.</w:t>
            </w:r>
          </w:p>
          <w:p w:rsidR="00A00EDC" w:rsidRPr="00AE5EEF" w:rsidRDefault="007620A6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Ежегодно занесение не менее 3</w:t>
            </w:r>
            <w:r w:rsidR="00A00EDC" w:rsidRPr="00AE5EEF">
              <w:rPr>
                <w:sz w:val="24"/>
                <w:szCs w:val="24"/>
              </w:rPr>
              <w:t xml:space="preserve"> дополнительных общеразвивающих программ в региональный </w:t>
            </w:r>
            <w:r w:rsidR="00A00EDC" w:rsidRPr="00AE5EEF">
              <w:rPr>
                <w:sz w:val="24"/>
                <w:szCs w:val="24"/>
              </w:rPr>
              <w:lastRenderedPageBreak/>
              <w:t>банк лучших практик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9.5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7620A6" w:rsidP="00AE5EE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не менее 2</w:t>
            </w:r>
            <w:r w:rsidR="00A00EDC" w:rsidRPr="00AE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разнонаправленных  конкурсных мероприятий по каждой направленности дополнительного образования в течение учебного года с охватом не менее 80% детей, проживающих в муниципальном образовании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Нормативно-правовой акт, утверждающий «Перечень муниципальных конкурсных мероприятий, олимпиад и соревнований, проводимых для школьников в учебном году».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Организация и проведение муниципальных этапов и муниципальных конкурсов по всем направленностям и направлениям развития дополнительного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9.6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Проведена инвентаризация всех  инфраструктурных, материально-технических ресурсов и кадрового потенциала в системе образования Вешкаймского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7620A6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Начальник МОЦ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Отчет о проведении инвентаризации ресурсов.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Принятие управленческих решений об использовании не менее 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80% ресурсов системы образования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 </w:t>
            </w:r>
            <w:r w:rsidR="00F11ECF" w:rsidRPr="00AE5EEF">
              <w:rPr>
                <w:sz w:val="24"/>
                <w:szCs w:val="24"/>
              </w:rPr>
              <w:t xml:space="preserve">10. </w:t>
            </w:r>
            <w:r w:rsidRPr="00AE5EEF">
              <w:rPr>
                <w:sz w:val="24"/>
                <w:szCs w:val="24"/>
              </w:rPr>
              <w:t>К 2024 году н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е менее 250 детей и представителей молодежи из числа иностранных граждан приняли участие в летних школах на территории Ульяновской области</w:t>
            </w: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К 2024 году н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е менее</w:t>
            </w:r>
            <w:r w:rsidR="007620A6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10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и представителей молодежи, проживающих в Вешкаймском районе Ульяновской области, в том числе из числа иностранных граждан, приняли участие в летних школах, профильных сезонных школах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е менее</w:t>
            </w:r>
            <w:r w:rsidR="007620A6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10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детей,</w:t>
            </w:r>
            <w:r w:rsidR="007620A6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в Вешкаймском районе Ульяновской области, в том числе из числа иностранных граждан, приняли участие в </w:t>
            </w:r>
            <w:r w:rsidR="00894459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летних школах,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профильных сезонных школах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89445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Проведено не менее 1</w:t>
            </w:r>
            <w:r w:rsidR="00A00EDC" w:rsidRPr="00AE5EEF">
              <w:rPr>
                <w:sz w:val="24"/>
                <w:szCs w:val="24"/>
              </w:rPr>
              <w:t xml:space="preserve">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профильной сезонной</w:t>
            </w:r>
            <w:r w:rsidR="00A00EDC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школ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="00A00EDC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(лагерей) на базе образовательных организаций для высокомотивированных детей по технической, естественнонаучной и туристско-краеведческой направленностям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Проведено не менее </w:t>
            </w:r>
            <w:r w:rsidR="00894459" w:rsidRPr="00AE5EEF">
              <w:rPr>
                <w:sz w:val="24"/>
                <w:szCs w:val="24"/>
              </w:rPr>
              <w:t>1</w:t>
            </w:r>
            <w:r w:rsidRPr="00AE5EEF">
              <w:rPr>
                <w:sz w:val="24"/>
                <w:szCs w:val="24"/>
              </w:rPr>
              <w:t xml:space="preserve"> </w:t>
            </w:r>
            <w:r w:rsidR="00894459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профильной сезонный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школ</w:t>
            </w:r>
            <w:r w:rsidR="00894459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ы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(</w:t>
            </w:r>
            <w:r w:rsidR="00894459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лагерей) с охватом не менее 20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10.3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89445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Не менее 50</w:t>
            </w:r>
            <w:r w:rsidR="00A00EDC" w:rsidRPr="00AE5EEF">
              <w:rPr>
                <w:sz w:val="24"/>
                <w:szCs w:val="24"/>
              </w:rPr>
              <w:t xml:space="preserve"> обучающихся, проживающих в Вешкаймском районе Ульяновской области, приняли участие во всероссийских и региональных </w:t>
            </w:r>
            <w:r w:rsidR="00A00EDC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летних школах, профильных сезонных школах, профильных лагерных сменах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2019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Не менее </w:t>
            </w:r>
            <w:r w:rsidR="00894459" w:rsidRPr="00AE5EEF">
              <w:rPr>
                <w:sz w:val="24"/>
                <w:szCs w:val="24"/>
              </w:rPr>
              <w:t>50</w:t>
            </w:r>
            <w:r w:rsidRPr="00AE5EEF">
              <w:rPr>
                <w:sz w:val="24"/>
                <w:szCs w:val="24"/>
              </w:rPr>
              <w:t xml:space="preserve"> обучающихся, приняли участие во всероссийских и региональных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летних школах, профильных сезонных школах, профильных лагерных сменах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11</w:t>
            </w:r>
            <w:r w:rsidR="00A00EDC" w:rsidRPr="00AE5EEF">
              <w:rPr>
                <w:sz w:val="24"/>
                <w:szCs w:val="24"/>
              </w:rPr>
              <w:t>. В Ульяновской области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11.1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Вешкаймском районе Ульяновской области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2021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894459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МОЦ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Нормативно-правовой акт.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образовательных организациях созданы общественно-деловые объединения (попечительский совет, родительский совет, фонд), направленные на развитие и участие в управлении образовательными организациями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2023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A00EDC" w:rsidRPr="00AE5EEF" w:rsidRDefault="0089445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В 20</w:t>
            </w:r>
            <w:r w:rsidR="00A00EDC" w:rsidRPr="00AE5EEF">
              <w:rPr>
                <w:sz w:val="24"/>
                <w:szCs w:val="24"/>
              </w:rPr>
              <w:t xml:space="preserve"> образовательных организациях созданы общественно-деловые объединения, направленные на развитие и участие в управлении образовательными организациями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11.3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894459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Заключено не менее 2</w:t>
            </w:r>
            <w:r w:rsidR="00A00EDC" w:rsidRPr="00AE5EEF">
              <w:rPr>
                <w:sz w:val="24"/>
                <w:szCs w:val="24"/>
              </w:rPr>
              <w:t xml:space="preserve"> соглашений о сотрудничестве с индустриа</w:t>
            </w:r>
            <w:r w:rsidRPr="00AE5EEF">
              <w:rPr>
                <w:sz w:val="24"/>
                <w:szCs w:val="24"/>
              </w:rPr>
              <w:t>льными партнерами и не менее 2</w:t>
            </w:r>
            <w:r w:rsidR="00A00EDC" w:rsidRPr="00AE5EEF">
              <w:rPr>
                <w:sz w:val="24"/>
                <w:szCs w:val="24"/>
              </w:rPr>
              <w:t xml:space="preserve">  соглашений с интеллектуальными партнерами для принятия решений по вопросам управления  и развития образовательных организаций Вешкаймского района Ульяновской области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2023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894459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МОЦ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A00EDC" w:rsidRPr="00AE5EEF" w:rsidRDefault="00A00EDC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Заключено не менее </w:t>
            </w:r>
            <w:r w:rsidR="00894459" w:rsidRPr="00AE5EEF">
              <w:rPr>
                <w:sz w:val="24"/>
                <w:szCs w:val="24"/>
              </w:rPr>
              <w:t>2</w:t>
            </w:r>
            <w:r w:rsidRPr="00AE5EEF">
              <w:rPr>
                <w:sz w:val="24"/>
                <w:szCs w:val="24"/>
              </w:rPr>
              <w:t xml:space="preserve">  соглашений с индустриальными партнерами и не менее </w:t>
            </w:r>
            <w:r w:rsidR="00894459" w:rsidRPr="00AE5EEF">
              <w:rPr>
                <w:sz w:val="24"/>
                <w:szCs w:val="24"/>
              </w:rPr>
              <w:t>2</w:t>
            </w:r>
            <w:r w:rsidRPr="00AE5EEF">
              <w:rPr>
                <w:sz w:val="24"/>
                <w:szCs w:val="24"/>
              </w:rPr>
              <w:t xml:space="preserve">  соглашений с интеллектуальными партнерами в принятии решений по вопросам управления и развития образовательных организаций Вешкаймкого района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418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  <w:r w:rsidR="00A00EDC" w:rsidRPr="00AE5EEF">
              <w:rPr>
                <w:sz w:val="24"/>
                <w:szCs w:val="24"/>
              </w:rPr>
              <w:t>. Не менее чем 70% обучающихся образовательных организаций, осуществляющих образовательную деятельность по дополнительным общеобразовательным программам и расположенных в Ульяновской области, вовлечены в различные формы сопровождения, наставничества и «шефства»</w:t>
            </w: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  <w:r w:rsidR="00A00EDC" w:rsidRPr="00AE5EEF">
              <w:rPr>
                <w:sz w:val="24"/>
                <w:szCs w:val="24"/>
              </w:rPr>
              <w:t>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i/>
                <w:color w:val="FF0000"/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Разработка плана мероприятий по вовлечению обучающихся образовательных организаций, осуществляющих образовательную деятельность по дополнительным общеобразовательным программам в различные формы сопровождения, наставничества и шефства.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01.10.2019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center"/>
              <w:rPr>
                <w:sz w:val="24"/>
              </w:rPr>
            </w:pPr>
            <w:r w:rsidRPr="00AE5EEF">
              <w:rPr>
                <w:sz w:val="24"/>
              </w:rPr>
              <w:t>31.12.2019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1C4D08" w:rsidP="00AE5EEF">
            <w:pPr>
              <w:rPr>
                <w:sz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color w:val="020C22"/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вовлечение к концу 2024 года не менее 70 % обучающихся организаций, осуществляющих образовательную деятельность по дополнительным общеобразовательным </w:t>
            </w:r>
            <w:r w:rsidRPr="00AE5EEF">
              <w:rPr>
                <w:sz w:val="24"/>
                <w:szCs w:val="24"/>
              </w:rPr>
              <w:lastRenderedPageBreak/>
              <w:t xml:space="preserve">программами расположенных в Вешкаймском районе,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</w:t>
            </w:r>
            <w:r w:rsidRPr="00AE5EEF">
              <w:rPr>
                <w:color w:val="020C22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  <w:r w:rsidR="00A00EDC" w:rsidRPr="00AE5EEF">
              <w:rPr>
                <w:sz w:val="24"/>
                <w:szCs w:val="24"/>
              </w:rPr>
              <w:t>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jc w:val="center"/>
              <w:rPr>
                <w:i/>
                <w:color w:val="FF0000"/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Проведение совещаний, семинаров с администрацией образовательных организаций по вовлечению обучающихся образовательных организаций, в различные формы сопровождения, наставничества и шефства.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План –график проведения семинаров, совещаний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0EDC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12</w:t>
            </w:r>
            <w:r w:rsidR="00A00EDC" w:rsidRPr="00AE5EEF">
              <w:rPr>
                <w:sz w:val="24"/>
                <w:szCs w:val="24"/>
              </w:rPr>
              <w:t>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Не менее 70 % обучающихся организаций, осуществляющих образовательную деятельность по дополнительным общеобразовательным программам расположенных на территории МО </w:t>
            </w:r>
            <w:r w:rsidRPr="00AE5EEF">
              <w:rPr>
                <w:sz w:val="24"/>
                <w:szCs w:val="24"/>
              </w:rPr>
              <w:lastRenderedPageBreak/>
              <w:t>«Вешкаймский район»  вовлечены в различные формы сопровождения,  наставничества и шефства.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Архипова Т.Н., начальник Управления образования администрации </w:t>
            </w:r>
            <w:r w:rsidRPr="00AE5EEF">
              <w:rPr>
                <w:sz w:val="24"/>
                <w:szCs w:val="24"/>
              </w:rPr>
              <w:lastRenderedPageBreak/>
              <w:t>МО «Вешкаймский район»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 xml:space="preserve">информационно-аналитический отчет 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A00EDC" w:rsidRPr="00AE5EEF" w:rsidRDefault="00A00EDC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435" w:rsidRPr="00B54DF8" w:rsidTr="00AE5EEF">
        <w:trPr>
          <w:trHeight w:val="55"/>
        </w:trPr>
        <w:tc>
          <w:tcPr>
            <w:tcW w:w="1508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F11ECF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13. </w:t>
            </w:r>
            <w:r w:rsidR="00125435"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К 2024 году обучающимся 5-11-х классов Ульяновской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</w:tr>
      <w:tr w:rsidR="00125435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К 2024 году обучающимся 5-11 классов Вешкаймского района Ульяновской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Нормативно-правовой акт.</w:t>
            </w:r>
          </w:p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Информационная справка об обучающихся, воспользовавшихся правом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435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13.2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Проведен опрос 100% обучающихся 5-11-х классов и их родителей о желании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Информационно-аналитическая справка.</w:t>
            </w:r>
          </w:p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Выявлены потребности обучающихся и родителей в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освоении основных общеобразовательных программ по индивидуальному учебному плану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435" w:rsidRPr="00B54DF8" w:rsidTr="00AE5EEF">
        <w:trPr>
          <w:trHeight w:val="55"/>
        </w:trPr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F11ECF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13.3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 xml:space="preserve">Разработан план «дорожная карта» о предоставлении возможности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освоения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 обучающимся общеобразовательных организаций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>2020 г</w:t>
            </w:r>
          </w:p>
        </w:tc>
        <w:tc>
          <w:tcPr>
            <w:tcW w:w="1972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2024 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C4D08" w:rsidP="00AE5EEF">
            <w:pPr>
              <w:pStyle w:val="TableParagrap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t>Руководители образовательны</w:t>
            </w:r>
            <w:r w:rsidRPr="00AE5EEF">
              <w:rPr>
                <w:sz w:val="24"/>
                <w:szCs w:val="24"/>
              </w:rPr>
              <w:lastRenderedPageBreak/>
              <w:t>х организаций Вешкаймского района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jc w:val="both"/>
              <w:rPr>
                <w:sz w:val="24"/>
                <w:szCs w:val="24"/>
              </w:rPr>
            </w:pPr>
            <w:r w:rsidRPr="00AE5EEF">
              <w:rPr>
                <w:sz w:val="24"/>
                <w:szCs w:val="24"/>
              </w:rPr>
              <w:lastRenderedPageBreak/>
              <w:t xml:space="preserve">План «дорожная карта» о предоставлении </w:t>
            </w:r>
            <w:r w:rsidRPr="00AE5EEF">
              <w:rPr>
                <w:sz w:val="24"/>
                <w:szCs w:val="24"/>
              </w:rPr>
              <w:lastRenderedPageBreak/>
              <w:t xml:space="preserve">возможности </w:t>
            </w:r>
            <w:r w:rsidRPr="00AE5EEF">
              <w:rPr>
                <w:rFonts w:eastAsia="Arial Unicode MS"/>
                <w:bCs/>
                <w:sz w:val="24"/>
                <w:szCs w:val="24"/>
                <w:u w:color="000000"/>
              </w:rPr>
              <w:t>освоения основных общеобразовательных программ по индивидуальному учебному плану.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125435" w:rsidRPr="00AE5EEF" w:rsidRDefault="00125435" w:rsidP="00AE5E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54DF8" w:rsidRPr="000604C7" w:rsidRDefault="002E422E" w:rsidP="000604C7">
      <w:pPr>
        <w:pStyle w:val="a3"/>
      </w:pPr>
      <w:r>
        <w:br w:type="textWrapping" w:clear="all"/>
      </w:r>
    </w:p>
    <w:p w:rsidR="00125435" w:rsidRPr="00971A43" w:rsidRDefault="00125435" w:rsidP="00125435">
      <w:pPr>
        <w:pStyle w:val="a3"/>
      </w:pPr>
      <w:r w:rsidRPr="00971A43">
        <w:t>Согласовано:</w:t>
      </w:r>
    </w:p>
    <w:p w:rsidR="00125435" w:rsidRPr="00971A43" w:rsidRDefault="00125435" w:rsidP="00125435">
      <w:pPr>
        <w:pStyle w:val="a3"/>
      </w:pPr>
    </w:p>
    <w:p w:rsidR="00125435" w:rsidRPr="00971A43" w:rsidRDefault="00125435" w:rsidP="00125435">
      <w:pPr>
        <w:pStyle w:val="a3"/>
        <w:tabs>
          <w:tab w:val="left" w:pos="3970"/>
          <w:tab w:val="left" w:pos="9464"/>
        </w:tabs>
        <w:rPr>
          <w:spacing w:val="-3"/>
        </w:rPr>
      </w:pPr>
      <w:r w:rsidRPr="00971A43">
        <w:rPr>
          <w:spacing w:val="-3"/>
        </w:rPr>
        <w:t>Руководитель регионального проекта «Успех каждого ребенка»</w:t>
      </w:r>
    </w:p>
    <w:p w:rsidR="00125435" w:rsidRPr="00971A43" w:rsidRDefault="00125435" w:rsidP="00125435">
      <w:pPr>
        <w:pStyle w:val="a3"/>
        <w:tabs>
          <w:tab w:val="left" w:pos="13547"/>
        </w:tabs>
      </w:pPr>
      <w:r w:rsidRPr="00971A43">
        <w:t>Заместитель министра образования и науки Ульяновской области</w:t>
      </w:r>
      <w:r w:rsidRPr="00971A43">
        <w:tab/>
        <w:t>А.А.Шкляр</w:t>
      </w:r>
    </w:p>
    <w:p w:rsidR="00125435" w:rsidRPr="00971A43" w:rsidRDefault="00125435" w:rsidP="00125435">
      <w:pPr>
        <w:pStyle w:val="a3"/>
        <w:tabs>
          <w:tab w:val="left" w:pos="13547"/>
        </w:tabs>
      </w:pPr>
    </w:p>
    <w:p w:rsidR="00125435" w:rsidRPr="00971A43" w:rsidRDefault="00125435" w:rsidP="00125435">
      <w:pPr>
        <w:pStyle w:val="a3"/>
        <w:tabs>
          <w:tab w:val="left" w:pos="13547"/>
        </w:tabs>
      </w:pPr>
    </w:p>
    <w:p w:rsidR="00125435" w:rsidRPr="00971A43" w:rsidRDefault="00125435" w:rsidP="00125435">
      <w:pPr>
        <w:pStyle w:val="a3"/>
        <w:tabs>
          <w:tab w:val="left" w:pos="13547"/>
        </w:tabs>
      </w:pPr>
      <w:r w:rsidRPr="00971A43">
        <w:t xml:space="preserve">Администратор </w:t>
      </w:r>
      <w:r w:rsidRPr="00971A43">
        <w:rPr>
          <w:spacing w:val="-3"/>
        </w:rPr>
        <w:t>регионального проекта «Успех каждого ребенка»</w:t>
      </w:r>
      <w:r w:rsidRPr="00971A43">
        <w:tab/>
        <w:t>И.В.Антипова</w:t>
      </w:r>
    </w:p>
    <w:p w:rsidR="00125435" w:rsidRPr="00971A43" w:rsidRDefault="00125435" w:rsidP="00125435">
      <w:pPr>
        <w:pStyle w:val="a3"/>
        <w:tabs>
          <w:tab w:val="left" w:pos="13547"/>
        </w:tabs>
      </w:pPr>
    </w:p>
    <w:p w:rsidR="008C38C0" w:rsidRDefault="008C38C0" w:rsidP="007F06CE">
      <w:pPr>
        <w:jc w:val="center"/>
        <w:rPr>
          <w:b/>
          <w:szCs w:val="28"/>
        </w:rPr>
      </w:pPr>
    </w:p>
    <w:p w:rsidR="008C38C0" w:rsidRDefault="008C38C0" w:rsidP="007F06CE">
      <w:pPr>
        <w:jc w:val="center"/>
        <w:rPr>
          <w:b/>
          <w:szCs w:val="28"/>
        </w:rPr>
      </w:pPr>
    </w:p>
    <w:p w:rsidR="008C38C0" w:rsidRDefault="008C38C0" w:rsidP="007F06CE">
      <w:pPr>
        <w:jc w:val="center"/>
        <w:rPr>
          <w:b/>
          <w:szCs w:val="28"/>
        </w:rPr>
      </w:pPr>
    </w:p>
    <w:p w:rsidR="008C38C0" w:rsidRDefault="008C38C0" w:rsidP="007F06CE">
      <w:pPr>
        <w:jc w:val="center"/>
        <w:rPr>
          <w:b/>
          <w:szCs w:val="28"/>
        </w:rPr>
      </w:pPr>
    </w:p>
    <w:p w:rsidR="008C38C0" w:rsidRDefault="008C38C0" w:rsidP="007F06CE">
      <w:pPr>
        <w:jc w:val="center"/>
        <w:rPr>
          <w:b/>
          <w:szCs w:val="28"/>
        </w:rPr>
      </w:pPr>
    </w:p>
    <w:p w:rsidR="008C38C0" w:rsidRDefault="008C38C0" w:rsidP="007F06CE">
      <w:pPr>
        <w:jc w:val="center"/>
        <w:rPr>
          <w:b/>
          <w:szCs w:val="28"/>
        </w:rPr>
      </w:pPr>
    </w:p>
    <w:sectPr w:rsidR="008C38C0" w:rsidSect="00B54DF8">
      <w:headerReference w:type="default" r:id="rId8"/>
      <w:pgSz w:w="16840" w:h="11900" w:orient="landscape"/>
      <w:pgMar w:top="1134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28D4" w:rsidRDefault="00FF28D4">
      <w:r>
        <w:separator/>
      </w:r>
    </w:p>
  </w:endnote>
  <w:endnote w:type="continuationSeparator" w:id="0">
    <w:p w:rsidR="00FF28D4" w:rsidRDefault="00F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28D4" w:rsidRDefault="00FF28D4">
      <w:r>
        <w:separator/>
      </w:r>
    </w:p>
  </w:footnote>
  <w:footnote w:type="continuationSeparator" w:id="0">
    <w:p w:rsidR="00FF28D4" w:rsidRDefault="00FF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48C" w:rsidRDefault="002B748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E5888"/>
    <w:multiLevelType w:val="multilevel"/>
    <w:tmpl w:val="6394C53C"/>
    <w:lvl w:ilvl="0">
      <w:start w:val="1"/>
      <w:numFmt w:val="decimal"/>
      <w:lvlText w:val="%1"/>
      <w:lvlJc w:val="left"/>
      <w:pPr>
        <w:ind w:left="1544" w:hanging="6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4" w:hanging="638"/>
        <w:jc w:val="righ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8" w:hanging="6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2" w:hanging="6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6" w:hanging="6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10" w:hanging="6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84" w:hanging="6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8" w:hanging="6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2" w:hanging="638"/>
      </w:pPr>
      <w:rPr>
        <w:rFonts w:hint="default"/>
        <w:lang w:val="ru-RU" w:eastAsia="ru-RU" w:bidi="ru-RU"/>
      </w:rPr>
    </w:lvl>
  </w:abstractNum>
  <w:abstractNum w:abstractNumId="1" w15:restartNumberingAfterBreak="0">
    <w:nsid w:val="2F7F5232"/>
    <w:multiLevelType w:val="hybridMultilevel"/>
    <w:tmpl w:val="3488D1C6"/>
    <w:lvl w:ilvl="0" w:tplc="53007654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E6A29C9E">
      <w:start w:val="1"/>
      <w:numFmt w:val="decimal"/>
      <w:lvlText w:val="%2."/>
      <w:lvlJc w:val="left"/>
      <w:pPr>
        <w:ind w:left="1732" w:hanging="36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2" w:tplc="EE9EEC7A">
      <w:numFmt w:val="bullet"/>
      <w:lvlText w:val="•"/>
      <w:lvlJc w:val="left"/>
      <w:pPr>
        <w:ind w:left="2702" w:hanging="360"/>
      </w:pPr>
      <w:rPr>
        <w:rFonts w:hint="default"/>
        <w:lang w:val="ru-RU" w:eastAsia="ru-RU" w:bidi="ru-RU"/>
      </w:rPr>
    </w:lvl>
    <w:lvl w:ilvl="3" w:tplc="C58AE52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4" w:tplc="C91CCE66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C4C8D7F8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6" w:tplc="F466986A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7" w:tplc="B12A3FB2">
      <w:numFmt w:val="bullet"/>
      <w:lvlText w:val="•"/>
      <w:lvlJc w:val="left"/>
      <w:pPr>
        <w:ind w:left="7513" w:hanging="360"/>
      </w:pPr>
      <w:rPr>
        <w:rFonts w:hint="default"/>
        <w:lang w:val="ru-RU" w:eastAsia="ru-RU" w:bidi="ru-RU"/>
      </w:rPr>
    </w:lvl>
    <w:lvl w:ilvl="8" w:tplc="EB221790">
      <w:numFmt w:val="bullet"/>
      <w:lvlText w:val="•"/>
      <w:lvlJc w:val="left"/>
      <w:pPr>
        <w:ind w:left="847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C1533A6"/>
    <w:multiLevelType w:val="multilevel"/>
    <w:tmpl w:val="4BF2078C"/>
    <w:lvl w:ilvl="0">
      <w:start w:val="1"/>
      <w:numFmt w:val="decimal"/>
      <w:lvlText w:val="%1."/>
      <w:lvlJc w:val="left"/>
      <w:pPr>
        <w:ind w:left="5400" w:hanging="28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6" w:hanging="70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053" w:hanging="7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06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360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13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66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20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73" w:hanging="70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50"/>
    <w:rsid w:val="000043F2"/>
    <w:rsid w:val="00017BFE"/>
    <w:rsid w:val="00020701"/>
    <w:rsid w:val="000536B4"/>
    <w:rsid w:val="000604C7"/>
    <w:rsid w:val="00070C28"/>
    <w:rsid w:val="000910AC"/>
    <w:rsid w:val="000F0C36"/>
    <w:rsid w:val="000F3AE2"/>
    <w:rsid w:val="00107D8C"/>
    <w:rsid w:val="0012409A"/>
    <w:rsid w:val="00125435"/>
    <w:rsid w:val="001967E9"/>
    <w:rsid w:val="001C4D08"/>
    <w:rsid w:val="001E5485"/>
    <w:rsid w:val="00210690"/>
    <w:rsid w:val="002472A6"/>
    <w:rsid w:val="00261961"/>
    <w:rsid w:val="00272768"/>
    <w:rsid w:val="002A2280"/>
    <w:rsid w:val="002B4A62"/>
    <w:rsid w:val="002B748C"/>
    <w:rsid w:val="002D60B2"/>
    <w:rsid w:val="002E422E"/>
    <w:rsid w:val="002E4550"/>
    <w:rsid w:val="002F6AD5"/>
    <w:rsid w:val="00366928"/>
    <w:rsid w:val="00374671"/>
    <w:rsid w:val="00390B7C"/>
    <w:rsid w:val="003B7577"/>
    <w:rsid w:val="003C36F5"/>
    <w:rsid w:val="003D6777"/>
    <w:rsid w:val="003F47CB"/>
    <w:rsid w:val="004776EF"/>
    <w:rsid w:val="004943BF"/>
    <w:rsid w:val="004C0B01"/>
    <w:rsid w:val="004D1949"/>
    <w:rsid w:val="004E7660"/>
    <w:rsid w:val="00570A23"/>
    <w:rsid w:val="005E0B43"/>
    <w:rsid w:val="005E7143"/>
    <w:rsid w:val="005E7243"/>
    <w:rsid w:val="005F0C43"/>
    <w:rsid w:val="00625479"/>
    <w:rsid w:val="0063066A"/>
    <w:rsid w:val="00634479"/>
    <w:rsid w:val="006615A0"/>
    <w:rsid w:val="006E5B3D"/>
    <w:rsid w:val="00731526"/>
    <w:rsid w:val="007620A6"/>
    <w:rsid w:val="007C2E5C"/>
    <w:rsid w:val="007F06CE"/>
    <w:rsid w:val="00801B05"/>
    <w:rsid w:val="008033CE"/>
    <w:rsid w:val="008439C1"/>
    <w:rsid w:val="00882739"/>
    <w:rsid w:val="00894459"/>
    <w:rsid w:val="008C38C0"/>
    <w:rsid w:val="008C46FD"/>
    <w:rsid w:val="00911D4A"/>
    <w:rsid w:val="00923679"/>
    <w:rsid w:val="00960B1F"/>
    <w:rsid w:val="00996D83"/>
    <w:rsid w:val="009A0C43"/>
    <w:rsid w:val="009D7741"/>
    <w:rsid w:val="00A00EDC"/>
    <w:rsid w:val="00A10B86"/>
    <w:rsid w:val="00A11C21"/>
    <w:rsid w:val="00A33B49"/>
    <w:rsid w:val="00A4481B"/>
    <w:rsid w:val="00A96206"/>
    <w:rsid w:val="00AD2178"/>
    <w:rsid w:val="00AE5EEF"/>
    <w:rsid w:val="00AF7DAB"/>
    <w:rsid w:val="00B07812"/>
    <w:rsid w:val="00B54DF8"/>
    <w:rsid w:val="00B70443"/>
    <w:rsid w:val="00BD556E"/>
    <w:rsid w:val="00BE5C8A"/>
    <w:rsid w:val="00BE7A7E"/>
    <w:rsid w:val="00BF02F4"/>
    <w:rsid w:val="00C15CEA"/>
    <w:rsid w:val="00C178C6"/>
    <w:rsid w:val="00C201F4"/>
    <w:rsid w:val="00C36D1B"/>
    <w:rsid w:val="00C85D03"/>
    <w:rsid w:val="00C92E2C"/>
    <w:rsid w:val="00CB2327"/>
    <w:rsid w:val="00CE4908"/>
    <w:rsid w:val="00CF1F43"/>
    <w:rsid w:val="00D00B0A"/>
    <w:rsid w:val="00D06291"/>
    <w:rsid w:val="00D252E3"/>
    <w:rsid w:val="00D44626"/>
    <w:rsid w:val="00D45381"/>
    <w:rsid w:val="00D527B9"/>
    <w:rsid w:val="00D74003"/>
    <w:rsid w:val="00D85797"/>
    <w:rsid w:val="00D974F1"/>
    <w:rsid w:val="00E23936"/>
    <w:rsid w:val="00E34F52"/>
    <w:rsid w:val="00E51821"/>
    <w:rsid w:val="00E5351B"/>
    <w:rsid w:val="00E80FE3"/>
    <w:rsid w:val="00EF62E7"/>
    <w:rsid w:val="00F11ECF"/>
    <w:rsid w:val="00F5555F"/>
    <w:rsid w:val="00F828B4"/>
    <w:rsid w:val="00F94AC8"/>
    <w:rsid w:val="00FA247B"/>
    <w:rsid w:val="00FB1F15"/>
    <w:rsid w:val="00FD2994"/>
    <w:rsid w:val="00FF182C"/>
    <w:rsid w:val="00FF28D4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F5D35E51-AA62-4E05-AF37-FF4D37A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0B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960B1F"/>
    <w:pPr>
      <w:ind w:left="13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B1F"/>
    <w:rPr>
      <w:sz w:val="28"/>
      <w:szCs w:val="28"/>
    </w:rPr>
  </w:style>
  <w:style w:type="paragraph" w:styleId="a4">
    <w:name w:val="List Paragraph"/>
    <w:basedOn w:val="a"/>
    <w:uiPriority w:val="1"/>
    <w:qFormat/>
    <w:rsid w:val="00960B1F"/>
    <w:pPr>
      <w:ind w:left="97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60B1F"/>
  </w:style>
  <w:style w:type="paragraph" w:customStyle="1" w:styleId="PreformattedText">
    <w:name w:val="Preformatted Text"/>
    <w:basedOn w:val="a"/>
    <w:qFormat/>
    <w:rsid w:val="00CF1F43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66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2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7F06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3D6777"/>
    <w:pPr>
      <w:widowControl/>
      <w:tabs>
        <w:tab w:val="center" w:pos="4153"/>
        <w:tab w:val="right" w:pos="8306"/>
      </w:tabs>
      <w:autoSpaceDE/>
      <w:autoSpaceDN/>
      <w:spacing w:line="360" w:lineRule="atLeast"/>
      <w:jc w:val="both"/>
    </w:pPr>
    <w:rPr>
      <w:sz w:val="28"/>
      <w:szCs w:val="20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3D677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C5E3-59A3-4450-8436-C4ABC958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Vashurin_N_V</cp:lastModifiedBy>
  <cp:revision>3</cp:revision>
  <cp:lastPrinted>2019-02-27T05:14:00Z</cp:lastPrinted>
  <dcterms:created xsi:type="dcterms:W3CDTF">2020-07-21T04:54:00Z</dcterms:created>
  <dcterms:modified xsi:type="dcterms:W3CDTF">2020-07-21T09:56:00Z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2019-01-28T00:00:00Z</vt:filetime>
  </property>
</Properties>
</file>