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74" w:rsidRPr="00304591" w:rsidRDefault="00694F74" w:rsidP="00AC1701">
      <w:pPr>
        <w:pStyle w:val="Default"/>
        <w:jc w:val="right"/>
        <w:rPr>
          <w:sz w:val="28"/>
          <w:szCs w:val="28"/>
        </w:rPr>
      </w:pPr>
      <w:r w:rsidRPr="00304591">
        <w:rPr>
          <w:sz w:val="28"/>
          <w:szCs w:val="28"/>
        </w:rPr>
        <w:t>УТВЕРЖДАЮ</w:t>
      </w:r>
    </w:p>
    <w:p w:rsidR="00694F74" w:rsidRPr="00304591" w:rsidRDefault="00694F74" w:rsidP="00AC1701">
      <w:pPr>
        <w:pStyle w:val="Default"/>
        <w:jc w:val="right"/>
        <w:rPr>
          <w:sz w:val="28"/>
          <w:szCs w:val="28"/>
        </w:rPr>
      </w:pPr>
    </w:p>
    <w:p w:rsidR="00694F74" w:rsidRPr="00304591" w:rsidRDefault="00694F74" w:rsidP="00AC1701">
      <w:pPr>
        <w:pStyle w:val="Default"/>
        <w:jc w:val="right"/>
        <w:rPr>
          <w:sz w:val="28"/>
          <w:szCs w:val="28"/>
        </w:rPr>
      </w:pPr>
      <w:r w:rsidRPr="00304591">
        <w:rPr>
          <w:sz w:val="28"/>
          <w:szCs w:val="28"/>
        </w:rPr>
        <w:t>Глава администрации</w:t>
      </w:r>
    </w:p>
    <w:p w:rsidR="00694F74" w:rsidRPr="00304591" w:rsidRDefault="00694F74" w:rsidP="00AC1701">
      <w:pPr>
        <w:pStyle w:val="Default"/>
        <w:jc w:val="right"/>
        <w:rPr>
          <w:sz w:val="28"/>
          <w:szCs w:val="28"/>
        </w:rPr>
      </w:pPr>
      <w:r w:rsidRPr="00304591">
        <w:rPr>
          <w:sz w:val="28"/>
          <w:szCs w:val="28"/>
        </w:rPr>
        <w:t>Муниципального образования</w:t>
      </w:r>
    </w:p>
    <w:p w:rsidR="00694F74" w:rsidRPr="00304591" w:rsidRDefault="00694F74" w:rsidP="00AC1701">
      <w:pPr>
        <w:pStyle w:val="Default"/>
        <w:jc w:val="right"/>
        <w:rPr>
          <w:sz w:val="28"/>
          <w:szCs w:val="28"/>
        </w:rPr>
      </w:pPr>
      <w:r w:rsidRPr="00304591">
        <w:rPr>
          <w:sz w:val="28"/>
          <w:szCs w:val="28"/>
        </w:rPr>
        <w:t>«</w:t>
      </w:r>
      <w:r w:rsidR="00884B69">
        <w:rPr>
          <w:sz w:val="28"/>
          <w:szCs w:val="28"/>
        </w:rPr>
        <w:t>Вешкаймский район</w:t>
      </w:r>
      <w:r w:rsidRPr="00304591">
        <w:rPr>
          <w:sz w:val="28"/>
          <w:szCs w:val="28"/>
        </w:rPr>
        <w:t>»</w:t>
      </w:r>
    </w:p>
    <w:p w:rsidR="00694F74" w:rsidRPr="00304591" w:rsidRDefault="00694F74" w:rsidP="00AC1701">
      <w:pPr>
        <w:pStyle w:val="Default"/>
        <w:jc w:val="right"/>
        <w:rPr>
          <w:sz w:val="28"/>
          <w:szCs w:val="28"/>
        </w:rPr>
      </w:pPr>
    </w:p>
    <w:p w:rsidR="00694F74" w:rsidRPr="00304591" w:rsidRDefault="00884B69" w:rsidP="00AC1701">
      <w:pPr>
        <w:pStyle w:val="Default"/>
        <w:jc w:val="right"/>
        <w:rPr>
          <w:sz w:val="28"/>
          <w:szCs w:val="28"/>
        </w:rPr>
      </w:pPr>
      <w:r>
        <w:rPr>
          <w:sz w:val="28"/>
          <w:szCs w:val="28"/>
        </w:rPr>
        <w:t>_____________Т.Н.Стельмах</w:t>
      </w:r>
    </w:p>
    <w:p w:rsidR="00694F74" w:rsidRPr="00304591" w:rsidRDefault="00694F74" w:rsidP="00AC1701">
      <w:pPr>
        <w:pStyle w:val="Default"/>
        <w:jc w:val="right"/>
        <w:rPr>
          <w:sz w:val="28"/>
          <w:szCs w:val="28"/>
        </w:rPr>
      </w:pPr>
    </w:p>
    <w:p w:rsidR="00694F74" w:rsidRPr="00304591" w:rsidRDefault="004746FE" w:rsidP="00AC1701">
      <w:pPr>
        <w:pStyle w:val="Default"/>
        <w:jc w:val="right"/>
        <w:rPr>
          <w:sz w:val="28"/>
          <w:szCs w:val="28"/>
        </w:rPr>
      </w:pPr>
      <w:r w:rsidRPr="004746FE">
        <w:rPr>
          <w:sz w:val="28"/>
          <w:szCs w:val="28"/>
        </w:rPr>
        <w:t>_______</w:t>
      </w:r>
      <w:r w:rsidR="00884B69" w:rsidRPr="004746FE">
        <w:rPr>
          <w:sz w:val="28"/>
          <w:szCs w:val="28"/>
        </w:rPr>
        <w:t xml:space="preserve"> 2019 </w:t>
      </w:r>
      <w:r w:rsidR="00694F74" w:rsidRPr="004746FE">
        <w:rPr>
          <w:sz w:val="28"/>
          <w:szCs w:val="28"/>
        </w:rPr>
        <w:t>года</w:t>
      </w:r>
    </w:p>
    <w:p w:rsidR="00CD7FC9" w:rsidRPr="00E75285" w:rsidRDefault="00CD7FC9" w:rsidP="00AC1701">
      <w:pPr>
        <w:rPr>
          <w:b/>
          <w:vanish w:val="0"/>
          <w:sz w:val="26"/>
          <w:szCs w:val="26"/>
        </w:rPr>
      </w:pPr>
    </w:p>
    <w:p w:rsidR="00CD7FC9" w:rsidRDefault="00CD7FC9" w:rsidP="00AC1701">
      <w:pPr>
        <w:rPr>
          <w:b/>
          <w:vanish w:val="0"/>
        </w:rPr>
      </w:pPr>
    </w:p>
    <w:p w:rsidR="0066350A" w:rsidRPr="00E75285" w:rsidRDefault="0066350A" w:rsidP="00AC1701">
      <w:pPr>
        <w:rPr>
          <w:b/>
          <w:vanish w:val="0"/>
        </w:rPr>
      </w:pPr>
    </w:p>
    <w:p w:rsidR="0072247F" w:rsidRPr="00E75285" w:rsidRDefault="0072247F" w:rsidP="00AC1701">
      <w:pPr>
        <w:rPr>
          <w:b/>
          <w:vanish w:val="0"/>
        </w:rPr>
      </w:pPr>
    </w:p>
    <w:p w:rsidR="00CD7FC9" w:rsidRDefault="00140A93" w:rsidP="00AC1701">
      <w:pPr>
        <w:jc w:val="center"/>
        <w:rPr>
          <w:b/>
          <w:vanish w:val="0"/>
        </w:rPr>
      </w:pPr>
      <w:r>
        <w:rPr>
          <w:b/>
          <w:vanish w:val="0"/>
        </w:rPr>
        <w:t>ПЛАН</w:t>
      </w:r>
    </w:p>
    <w:p w:rsidR="00884B69" w:rsidRDefault="00807F2C" w:rsidP="00AC1701">
      <w:pPr>
        <w:jc w:val="center"/>
        <w:rPr>
          <w:b/>
          <w:vanish w:val="0"/>
        </w:rPr>
      </w:pPr>
      <w:r>
        <w:rPr>
          <w:b/>
          <w:vanish w:val="0"/>
        </w:rPr>
        <w:t>м</w:t>
      </w:r>
      <w:r w:rsidR="00140A93">
        <w:rPr>
          <w:b/>
          <w:vanish w:val="0"/>
        </w:rPr>
        <w:t>ероприятий («дорожная карта»)</w:t>
      </w:r>
      <w:r>
        <w:rPr>
          <w:b/>
          <w:vanish w:val="0"/>
        </w:rPr>
        <w:t xml:space="preserve"> </w:t>
      </w:r>
      <w:r w:rsidR="00BC02E8">
        <w:rPr>
          <w:b/>
          <w:vanish w:val="0"/>
        </w:rPr>
        <w:t xml:space="preserve">по реализации Национального проекта «Культура» </w:t>
      </w:r>
    </w:p>
    <w:p w:rsidR="00140A93" w:rsidRDefault="00BC02E8" w:rsidP="00AC1701">
      <w:pPr>
        <w:jc w:val="center"/>
        <w:rPr>
          <w:b/>
          <w:vanish w:val="0"/>
        </w:rPr>
      </w:pPr>
      <w:r>
        <w:rPr>
          <w:b/>
          <w:vanish w:val="0"/>
        </w:rPr>
        <w:t>(муниципальная составляющая)</w:t>
      </w:r>
    </w:p>
    <w:p w:rsidR="00BC02E8" w:rsidRDefault="00BC02E8" w:rsidP="00AC1701">
      <w:pPr>
        <w:jc w:val="center"/>
        <w:rPr>
          <w:b/>
          <w:vanish w:val="0"/>
        </w:rPr>
      </w:pPr>
    </w:p>
    <w:p w:rsidR="00BC02E8" w:rsidRDefault="00BC02E8" w:rsidP="00AC1701">
      <w:pPr>
        <w:numPr>
          <w:ilvl w:val="0"/>
          <w:numId w:val="5"/>
        </w:numPr>
        <w:jc w:val="center"/>
        <w:rPr>
          <w:vanish w:val="0"/>
        </w:rPr>
      </w:pPr>
      <w:r>
        <w:rPr>
          <w:vanish w:val="0"/>
        </w:rPr>
        <w:t>Цели разработки «дорожной карты»</w:t>
      </w:r>
      <w:r w:rsidR="002C38A7">
        <w:rPr>
          <w:vanish w:val="0"/>
        </w:rPr>
        <w:t xml:space="preserve"> </w:t>
      </w:r>
      <w:r w:rsidR="002C38A7" w:rsidRPr="002C38A7">
        <w:rPr>
          <w:vanish w:val="0"/>
        </w:rPr>
        <w:t>по реализации Национального проекта «Культура»</w:t>
      </w:r>
    </w:p>
    <w:p w:rsidR="00CD7FC9" w:rsidRDefault="00BC02E8" w:rsidP="00AC1701">
      <w:pPr>
        <w:ind w:firstLine="709"/>
        <w:jc w:val="both"/>
        <w:rPr>
          <w:vanish w:val="0"/>
        </w:rPr>
      </w:pPr>
      <w:r>
        <w:rPr>
          <w:vanish w:val="0"/>
        </w:rPr>
        <w:t xml:space="preserve">План </w:t>
      </w:r>
      <w:r w:rsidRPr="00BC02E8">
        <w:rPr>
          <w:vanish w:val="0"/>
        </w:rPr>
        <w:t>мероприятий («дорожная карта») по реализации Национального проекта «Культура» (муниципальная составляющая)</w:t>
      </w:r>
      <w:r>
        <w:rPr>
          <w:vanish w:val="0"/>
        </w:rPr>
        <w:t xml:space="preserve"> разработан в целях обеспечения выполнения Указа Президента Российской Федерации</w:t>
      </w:r>
      <w:r w:rsidR="00F87A13">
        <w:rPr>
          <w:vanish w:val="0"/>
        </w:rPr>
        <w:t xml:space="preserve"> от 7 мая 2018 № 204 «О национальных целях и стратегических задачах развития Российской Федерации на период до 2024 года» и направлен на у</w:t>
      </w:r>
      <w:r w:rsidR="00F87A13" w:rsidRPr="00F87A13">
        <w:rPr>
          <w:vanish w:val="0"/>
        </w:rPr>
        <w:t>велич</w:t>
      </w:r>
      <w:r w:rsidR="00F87A13">
        <w:rPr>
          <w:vanish w:val="0"/>
        </w:rPr>
        <w:t>ение</w:t>
      </w:r>
      <w:r w:rsidR="00F87A13" w:rsidRPr="00F87A13">
        <w:rPr>
          <w:vanish w:val="0"/>
        </w:rPr>
        <w:t xml:space="preserve"> </w:t>
      </w:r>
      <w:r w:rsidR="00F87A13" w:rsidRPr="00F87A13">
        <w:rPr>
          <w:b/>
          <w:vanish w:val="0"/>
        </w:rPr>
        <w:t xml:space="preserve">к 2024 году </w:t>
      </w:r>
      <w:r w:rsidR="00F87A13" w:rsidRPr="00F87A13">
        <w:rPr>
          <w:vanish w:val="0"/>
        </w:rPr>
        <w:t>числ</w:t>
      </w:r>
      <w:r w:rsidR="00F87A13">
        <w:rPr>
          <w:vanish w:val="0"/>
        </w:rPr>
        <w:t>а</w:t>
      </w:r>
      <w:r w:rsidR="00F87A13" w:rsidRPr="00F87A13">
        <w:rPr>
          <w:vanish w:val="0"/>
        </w:rPr>
        <w:t xml:space="preserve"> граждан, вовлеченных в культуру, путем </w:t>
      </w:r>
      <w:r w:rsidR="00F87A13" w:rsidRPr="007A427C">
        <w:rPr>
          <w:vanish w:val="0"/>
        </w:rPr>
        <w:t>создания современной инфраструктуры культуры, внедрения в деятельность организаций культуры новых форм и технологий, широкой поддержки культурных инициатив, направленных на укрепление российской гражданской идентичности</w:t>
      </w:r>
      <w:r w:rsidR="007A427C">
        <w:rPr>
          <w:vanish w:val="0"/>
        </w:rPr>
        <w:t>.</w:t>
      </w:r>
    </w:p>
    <w:p w:rsidR="00514CBA" w:rsidRPr="00514CBA" w:rsidRDefault="00514CBA" w:rsidP="00AC1701">
      <w:pPr>
        <w:ind w:firstLine="709"/>
        <w:jc w:val="both"/>
        <w:rPr>
          <w:vanish w:val="0"/>
        </w:rPr>
      </w:pPr>
    </w:p>
    <w:p w:rsidR="00CD7FC9" w:rsidRPr="00E75285" w:rsidRDefault="002C38A7" w:rsidP="00AC1701">
      <w:pPr>
        <w:numPr>
          <w:ilvl w:val="0"/>
          <w:numId w:val="5"/>
        </w:numPr>
        <w:jc w:val="center"/>
        <w:rPr>
          <w:bCs w:val="0"/>
          <w:vanish w:val="0"/>
        </w:rPr>
      </w:pPr>
      <w:r>
        <w:rPr>
          <w:bCs w:val="0"/>
          <w:vanish w:val="0"/>
        </w:rPr>
        <w:t xml:space="preserve">Целевые показатели </w:t>
      </w:r>
      <w:r w:rsidR="00A96E40">
        <w:rPr>
          <w:bCs w:val="0"/>
          <w:vanish w:val="0"/>
        </w:rPr>
        <w:t>Н</w:t>
      </w:r>
      <w:r>
        <w:rPr>
          <w:bCs w:val="0"/>
          <w:vanish w:val="0"/>
        </w:rPr>
        <w:t>ационального проекта «Культура»</w:t>
      </w:r>
      <w:r w:rsidR="00514CBA">
        <w:rPr>
          <w:bCs w:val="0"/>
          <w:vanish w:val="0"/>
        </w:rPr>
        <w:t xml:space="preserve"> </w:t>
      </w:r>
    </w:p>
    <w:p w:rsidR="00676F83" w:rsidRDefault="00922938" w:rsidP="00AC1701">
      <w:pPr>
        <w:ind w:firstLine="709"/>
        <w:jc w:val="both"/>
        <w:rPr>
          <w:bCs w:val="0"/>
          <w:vanish w:val="0"/>
        </w:rPr>
      </w:pPr>
      <w:r>
        <w:rPr>
          <w:bCs w:val="0"/>
          <w:vanish w:val="0"/>
        </w:rPr>
        <w:t xml:space="preserve">В ходе выполнения мероприятий, направленных </w:t>
      </w:r>
      <w:r w:rsidR="00E2582A">
        <w:rPr>
          <w:bCs w:val="0"/>
          <w:vanish w:val="0"/>
        </w:rPr>
        <w:t xml:space="preserve">на </w:t>
      </w:r>
      <w:r>
        <w:rPr>
          <w:bCs w:val="0"/>
          <w:vanish w:val="0"/>
        </w:rPr>
        <w:t>реализацию Национ</w:t>
      </w:r>
      <w:r w:rsidR="00A96E40">
        <w:rPr>
          <w:bCs w:val="0"/>
          <w:vanish w:val="0"/>
        </w:rPr>
        <w:t>ального проекта «Культура» (муниципальная составляющая), будут достигнуты следующие целевые показатели:</w:t>
      </w:r>
    </w:p>
    <w:p w:rsidR="00676F83" w:rsidRDefault="00676F83" w:rsidP="00AC1701">
      <w:pPr>
        <w:jc w:val="both"/>
        <w:rPr>
          <w:bCs w:val="0"/>
          <w:vanish w:val="0"/>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559"/>
        <w:gridCol w:w="1701"/>
        <w:gridCol w:w="1276"/>
        <w:gridCol w:w="1417"/>
        <w:gridCol w:w="1134"/>
        <w:gridCol w:w="1134"/>
        <w:gridCol w:w="1134"/>
        <w:gridCol w:w="1134"/>
        <w:gridCol w:w="1134"/>
        <w:gridCol w:w="1134"/>
      </w:tblGrid>
      <w:tr w:rsidR="00694F74" w:rsidRPr="00427F52" w:rsidTr="001C36DE">
        <w:trPr>
          <w:trHeight w:val="693"/>
          <w:hidden w:val="0"/>
        </w:trPr>
        <w:tc>
          <w:tcPr>
            <w:tcW w:w="15876" w:type="dxa"/>
            <w:gridSpan w:val="11"/>
          </w:tcPr>
          <w:p w:rsidR="00694F74" w:rsidRPr="00B20DB6" w:rsidRDefault="003B4759" w:rsidP="00AC1701">
            <w:pPr>
              <w:spacing w:after="240"/>
              <w:jc w:val="center"/>
              <w:rPr>
                <w:b/>
                <w:vanish w:val="0"/>
                <w:color w:val="000000"/>
                <w:sz w:val="24"/>
                <w:szCs w:val="24"/>
              </w:rPr>
            </w:pPr>
            <w:r w:rsidRPr="009872E2">
              <w:rPr>
                <w:b/>
                <w:vanish w:val="0"/>
                <w:color w:val="000000"/>
                <w:sz w:val="24"/>
                <w:szCs w:val="24"/>
              </w:rPr>
              <w:lastRenderedPageBreak/>
              <w:t>Увеличение числа посещений учреждений культуры муниципального образования "Вешкаймский район", для обеспечения достижения регионального целевого показателя - 15%-го прироста посещаемости</w:t>
            </w:r>
          </w:p>
        </w:tc>
      </w:tr>
      <w:tr w:rsidR="00694F74" w:rsidRPr="00427F52" w:rsidTr="003B4759">
        <w:trPr>
          <w:trHeight w:val="420"/>
          <w:hidden w:val="0"/>
        </w:trPr>
        <w:tc>
          <w:tcPr>
            <w:tcW w:w="15876" w:type="dxa"/>
            <w:gridSpan w:val="11"/>
          </w:tcPr>
          <w:p w:rsidR="001C36DE" w:rsidRDefault="00694F74" w:rsidP="00AC1701">
            <w:pPr>
              <w:jc w:val="center"/>
              <w:rPr>
                <w:b/>
                <w:vanish w:val="0"/>
                <w:color w:val="000000"/>
                <w:sz w:val="24"/>
                <w:szCs w:val="24"/>
              </w:rPr>
            </w:pPr>
            <w:r w:rsidRPr="00B20DB6">
              <w:rPr>
                <w:b/>
                <w:vanish w:val="0"/>
                <w:color w:val="000000"/>
                <w:sz w:val="24"/>
                <w:szCs w:val="24"/>
              </w:rPr>
              <w:t xml:space="preserve"> Темпы роста показателей посещаемости по типам учреждений культуры</w:t>
            </w:r>
          </w:p>
          <w:p w:rsidR="00694F74" w:rsidRPr="00B20DB6" w:rsidRDefault="001C36DE" w:rsidP="00AC1701">
            <w:pPr>
              <w:jc w:val="center"/>
              <w:rPr>
                <w:b/>
                <w:vanish w:val="0"/>
                <w:color w:val="000000"/>
                <w:sz w:val="24"/>
                <w:szCs w:val="24"/>
              </w:rPr>
            </w:pPr>
            <w:r w:rsidRPr="006E6D37">
              <w:rPr>
                <w:b/>
                <w:i/>
                <w:vanish w:val="0"/>
                <w:color w:val="000000"/>
                <w:sz w:val="24"/>
                <w:szCs w:val="24"/>
              </w:rPr>
              <w:t>*За базовое значение приняты значения показателей (по видам деятельности) в соответствии с формами федерального наблюдения по итгоам 2017 года</w:t>
            </w:r>
          </w:p>
        </w:tc>
      </w:tr>
      <w:tr w:rsidR="00694F74" w:rsidRPr="00427F52" w:rsidTr="001C36DE">
        <w:trPr>
          <w:trHeight w:val="420"/>
          <w:hidden w:val="0"/>
        </w:trPr>
        <w:tc>
          <w:tcPr>
            <w:tcW w:w="3119" w:type="dxa"/>
            <w:vMerge w:val="restart"/>
            <w:shd w:val="clear" w:color="auto" w:fill="auto"/>
            <w:vAlign w:val="center"/>
            <w:hideMark/>
          </w:tcPr>
          <w:p w:rsidR="00694F74" w:rsidRPr="00B20DB6" w:rsidRDefault="00694F74" w:rsidP="00AC1701">
            <w:pPr>
              <w:jc w:val="center"/>
              <w:rPr>
                <w:b/>
                <w:vanish w:val="0"/>
                <w:sz w:val="24"/>
                <w:szCs w:val="24"/>
              </w:rPr>
            </w:pPr>
            <w:r w:rsidRPr="00B20DB6">
              <w:rPr>
                <w:b/>
                <w:vanish w:val="0"/>
                <w:sz w:val="24"/>
                <w:szCs w:val="24"/>
              </w:rPr>
              <w:t>Показатель</w:t>
            </w:r>
          </w:p>
        </w:tc>
        <w:tc>
          <w:tcPr>
            <w:tcW w:w="1559" w:type="dxa"/>
            <w:vMerge w:val="restart"/>
            <w:vAlign w:val="center"/>
          </w:tcPr>
          <w:p w:rsidR="00694F74" w:rsidRPr="00B20DB6" w:rsidRDefault="00694F74" w:rsidP="00AC1701">
            <w:pPr>
              <w:jc w:val="center"/>
              <w:rPr>
                <w:b/>
                <w:vanish w:val="0"/>
                <w:sz w:val="24"/>
                <w:szCs w:val="24"/>
              </w:rPr>
            </w:pPr>
            <w:r>
              <w:rPr>
                <w:b/>
                <w:vanish w:val="0"/>
                <w:sz w:val="24"/>
                <w:szCs w:val="24"/>
              </w:rPr>
              <w:t>Тип показателя</w:t>
            </w:r>
          </w:p>
        </w:tc>
        <w:tc>
          <w:tcPr>
            <w:tcW w:w="1701" w:type="dxa"/>
            <w:vMerge w:val="restart"/>
            <w:vAlign w:val="center"/>
          </w:tcPr>
          <w:p w:rsidR="00694F74" w:rsidRPr="00B20DB6" w:rsidRDefault="00694F74" w:rsidP="00AC1701">
            <w:pPr>
              <w:jc w:val="center"/>
              <w:rPr>
                <w:b/>
                <w:vanish w:val="0"/>
                <w:sz w:val="24"/>
                <w:szCs w:val="24"/>
              </w:rPr>
            </w:pPr>
            <w:r>
              <w:rPr>
                <w:b/>
                <w:vanish w:val="0"/>
                <w:sz w:val="24"/>
                <w:szCs w:val="24"/>
              </w:rPr>
              <w:t>Территория</w:t>
            </w:r>
          </w:p>
        </w:tc>
        <w:tc>
          <w:tcPr>
            <w:tcW w:w="1276" w:type="dxa"/>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Базовое значение</w:t>
            </w:r>
          </w:p>
        </w:tc>
        <w:tc>
          <w:tcPr>
            <w:tcW w:w="8221" w:type="dxa"/>
            <w:gridSpan w:val="7"/>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Период реализации федерального проекта, год</w:t>
            </w:r>
          </w:p>
        </w:tc>
      </w:tr>
      <w:tr w:rsidR="00694F74" w:rsidRPr="00427F52" w:rsidTr="001C36DE">
        <w:trPr>
          <w:trHeight w:val="420"/>
          <w:hidden w:val="0"/>
        </w:trPr>
        <w:tc>
          <w:tcPr>
            <w:tcW w:w="3119" w:type="dxa"/>
            <w:vMerge/>
            <w:vAlign w:val="center"/>
            <w:hideMark/>
          </w:tcPr>
          <w:p w:rsidR="00694F74" w:rsidRPr="00B20DB6" w:rsidRDefault="00694F74" w:rsidP="00AC1701">
            <w:pPr>
              <w:jc w:val="center"/>
              <w:rPr>
                <w:b/>
                <w:vanish w:val="0"/>
                <w:sz w:val="24"/>
                <w:szCs w:val="24"/>
              </w:rPr>
            </w:pPr>
          </w:p>
        </w:tc>
        <w:tc>
          <w:tcPr>
            <w:tcW w:w="1559" w:type="dxa"/>
            <w:vMerge/>
            <w:vAlign w:val="center"/>
          </w:tcPr>
          <w:p w:rsidR="00694F74" w:rsidRPr="00B20DB6" w:rsidRDefault="00694F74" w:rsidP="00AC1701">
            <w:pPr>
              <w:jc w:val="center"/>
              <w:rPr>
                <w:b/>
                <w:vanish w:val="0"/>
                <w:sz w:val="24"/>
                <w:szCs w:val="24"/>
              </w:rPr>
            </w:pPr>
          </w:p>
        </w:tc>
        <w:tc>
          <w:tcPr>
            <w:tcW w:w="1701" w:type="dxa"/>
            <w:vMerge/>
            <w:tcBorders>
              <w:bottom w:val="single" w:sz="4" w:space="0" w:color="auto"/>
            </w:tcBorders>
            <w:vAlign w:val="center"/>
          </w:tcPr>
          <w:p w:rsidR="00694F74" w:rsidRPr="00B20DB6" w:rsidRDefault="00694F74" w:rsidP="00AC1701">
            <w:pPr>
              <w:jc w:val="center"/>
              <w:rPr>
                <w:b/>
                <w:vanish w:val="0"/>
                <w:sz w:val="24"/>
                <w:szCs w:val="24"/>
              </w:rPr>
            </w:pPr>
          </w:p>
        </w:tc>
        <w:tc>
          <w:tcPr>
            <w:tcW w:w="1276" w:type="dxa"/>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Значение</w:t>
            </w:r>
          </w:p>
        </w:tc>
        <w:tc>
          <w:tcPr>
            <w:tcW w:w="1417" w:type="dxa"/>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Год</w:t>
            </w:r>
          </w:p>
        </w:tc>
        <w:tc>
          <w:tcPr>
            <w:tcW w:w="1134" w:type="dxa"/>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2019</w:t>
            </w:r>
          </w:p>
        </w:tc>
        <w:tc>
          <w:tcPr>
            <w:tcW w:w="1134" w:type="dxa"/>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2020</w:t>
            </w:r>
          </w:p>
        </w:tc>
        <w:tc>
          <w:tcPr>
            <w:tcW w:w="1134" w:type="dxa"/>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2021</w:t>
            </w:r>
          </w:p>
        </w:tc>
        <w:tc>
          <w:tcPr>
            <w:tcW w:w="1134" w:type="dxa"/>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2022</w:t>
            </w:r>
          </w:p>
        </w:tc>
        <w:tc>
          <w:tcPr>
            <w:tcW w:w="1134" w:type="dxa"/>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2023</w:t>
            </w:r>
          </w:p>
        </w:tc>
        <w:tc>
          <w:tcPr>
            <w:tcW w:w="1134" w:type="dxa"/>
            <w:shd w:val="clear" w:color="auto" w:fill="auto"/>
            <w:noWrap/>
            <w:vAlign w:val="center"/>
            <w:hideMark/>
          </w:tcPr>
          <w:p w:rsidR="00694F74" w:rsidRPr="00B20DB6" w:rsidRDefault="00694F74" w:rsidP="00AC1701">
            <w:pPr>
              <w:jc w:val="center"/>
              <w:rPr>
                <w:b/>
                <w:vanish w:val="0"/>
                <w:sz w:val="24"/>
                <w:szCs w:val="24"/>
              </w:rPr>
            </w:pPr>
            <w:r w:rsidRPr="00B20DB6">
              <w:rPr>
                <w:b/>
                <w:vanish w:val="0"/>
                <w:sz w:val="24"/>
                <w:szCs w:val="24"/>
              </w:rPr>
              <w:t>2024</w:t>
            </w:r>
          </w:p>
        </w:tc>
      </w:tr>
      <w:tr w:rsidR="003B4759" w:rsidRPr="00427F52" w:rsidTr="001C36DE">
        <w:trPr>
          <w:trHeight w:val="495"/>
          <w:hidden w:val="0"/>
        </w:trPr>
        <w:tc>
          <w:tcPr>
            <w:tcW w:w="3119" w:type="dxa"/>
            <w:vMerge w:val="restart"/>
            <w:shd w:val="clear" w:color="auto" w:fill="auto"/>
            <w:vAlign w:val="center"/>
          </w:tcPr>
          <w:p w:rsidR="003B4759" w:rsidRPr="00B20DB6" w:rsidRDefault="003B4759" w:rsidP="00AC1701">
            <w:pPr>
              <w:jc w:val="center"/>
              <w:rPr>
                <w:bCs w:val="0"/>
                <w:vanish w:val="0"/>
                <w:sz w:val="24"/>
                <w:szCs w:val="24"/>
              </w:rPr>
            </w:pPr>
            <w:r w:rsidRPr="00B20DB6">
              <w:rPr>
                <w:bCs w:val="0"/>
                <w:vanish w:val="0"/>
                <w:sz w:val="24"/>
                <w:szCs w:val="24"/>
              </w:rPr>
              <w:t>Количество посещений общедоступных (публичных) библиотек, тыс. чел.</w:t>
            </w:r>
          </w:p>
        </w:tc>
        <w:tc>
          <w:tcPr>
            <w:tcW w:w="1559" w:type="dxa"/>
            <w:vAlign w:val="center"/>
          </w:tcPr>
          <w:p w:rsidR="003B4759" w:rsidRPr="00B20DB6" w:rsidRDefault="001C36DE" w:rsidP="00AC1701">
            <w:pPr>
              <w:jc w:val="center"/>
              <w:rPr>
                <w:bCs w:val="0"/>
                <w:vanish w:val="0"/>
                <w:sz w:val="24"/>
                <w:szCs w:val="24"/>
              </w:rPr>
            </w:pPr>
            <w:r>
              <w:rPr>
                <w:bCs w:val="0"/>
                <w:vanish w:val="0"/>
                <w:sz w:val="24"/>
                <w:szCs w:val="24"/>
              </w:rPr>
              <w:t>-</w:t>
            </w:r>
          </w:p>
        </w:tc>
        <w:tc>
          <w:tcPr>
            <w:tcW w:w="1701" w:type="dxa"/>
            <w:vAlign w:val="center"/>
          </w:tcPr>
          <w:p w:rsidR="003B4759" w:rsidRPr="003B4759" w:rsidRDefault="003B4759" w:rsidP="00AC1701">
            <w:pPr>
              <w:jc w:val="center"/>
              <w:rPr>
                <w:bCs w:val="0"/>
                <w:vanish w:val="0"/>
                <w:sz w:val="24"/>
                <w:szCs w:val="24"/>
              </w:rPr>
            </w:pPr>
            <w:r w:rsidRPr="003B4759">
              <w:rPr>
                <w:bCs w:val="0"/>
                <w:vanish w:val="0"/>
                <w:sz w:val="24"/>
                <w:szCs w:val="24"/>
              </w:rPr>
              <w:t>Ульяновская область</w:t>
            </w:r>
          </w:p>
        </w:tc>
        <w:tc>
          <w:tcPr>
            <w:tcW w:w="1276"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3422,0</w:t>
            </w:r>
          </w:p>
        </w:tc>
        <w:tc>
          <w:tcPr>
            <w:tcW w:w="1417" w:type="dxa"/>
            <w:shd w:val="clear" w:color="auto" w:fill="auto"/>
            <w:noWrap/>
            <w:vAlign w:val="center"/>
          </w:tcPr>
          <w:p w:rsidR="003B4759" w:rsidRPr="003B4759" w:rsidRDefault="003B4759" w:rsidP="00AC1701">
            <w:pPr>
              <w:jc w:val="center"/>
            </w:pPr>
            <w:r w:rsidRPr="003B4759">
              <w:rPr>
                <w:vanish w:val="0"/>
                <w:sz w:val="24"/>
                <w:szCs w:val="24"/>
              </w:rPr>
              <w:t>01.01.2018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3455,0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3530,0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3602,0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3680,0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3760,0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3830,0</w:t>
            </w:r>
          </w:p>
        </w:tc>
      </w:tr>
      <w:tr w:rsidR="003B4759" w:rsidRPr="00427F52" w:rsidTr="001C36DE">
        <w:trPr>
          <w:trHeight w:val="651"/>
          <w:hidden w:val="0"/>
        </w:trPr>
        <w:tc>
          <w:tcPr>
            <w:tcW w:w="3119" w:type="dxa"/>
            <w:vMerge/>
            <w:shd w:val="clear" w:color="auto" w:fill="auto"/>
            <w:vAlign w:val="center"/>
            <w:hideMark/>
          </w:tcPr>
          <w:p w:rsidR="003B4759" w:rsidRPr="00B20DB6" w:rsidRDefault="003B4759" w:rsidP="00AC1701">
            <w:pPr>
              <w:jc w:val="center"/>
              <w:rPr>
                <w:bCs w:val="0"/>
                <w:vanish w:val="0"/>
                <w:sz w:val="24"/>
                <w:szCs w:val="24"/>
              </w:rPr>
            </w:pPr>
          </w:p>
        </w:tc>
        <w:tc>
          <w:tcPr>
            <w:tcW w:w="1559" w:type="dxa"/>
            <w:vAlign w:val="center"/>
          </w:tcPr>
          <w:p w:rsidR="003B4759" w:rsidRPr="00B20DB6" w:rsidRDefault="001C36DE" w:rsidP="00AC1701">
            <w:pPr>
              <w:jc w:val="center"/>
              <w:rPr>
                <w:bCs w:val="0"/>
                <w:vanish w:val="0"/>
                <w:sz w:val="24"/>
                <w:szCs w:val="24"/>
              </w:rPr>
            </w:pPr>
            <w:r>
              <w:rPr>
                <w:bCs w:val="0"/>
                <w:vanish w:val="0"/>
                <w:sz w:val="24"/>
                <w:szCs w:val="24"/>
              </w:rPr>
              <w:t>-</w:t>
            </w:r>
          </w:p>
        </w:tc>
        <w:tc>
          <w:tcPr>
            <w:tcW w:w="1701" w:type="dxa"/>
            <w:vAlign w:val="center"/>
          </w:tcPr>
          <w:p w:rsidR="003B4759" w:rsidRPr="003B4759" w:rsidRDefault="003B4759" w:rsidP="00AC1701">
            <w:pPr>
              <w:jc w:val="center"/>
              <w:rPr>
                <w:bCs w:val="0"/>
                <w:vanish w:val="0"/>
                <w:sz w:val="24"/>
                <w:szCs w:val="24"/>
              </w:rPr>
            </w:pPr>
            <w:r w:rsidRPr="003B4759">
              <w:rPr>
                <w:bCs w:val="0"/>
                <w:vanish w:val="0"/>
                <w:sz w:val="24"/>
                <w:szCs w:val="24"/>
              </w:rPr>
              <w:t>Вешкаймский район</w:t>
            </w:r>
          </w:p>
        </w:tc>
        <w:tc>
          <w:tcPr>
            <w:tcW w:w="1276"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106,80</w:t>
            </w:r>
          </w:p>
        </w:tc>
        <w:tc>
          <w:tcPr>
            <w:tcW w:w="1417"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01.01.2018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108,94</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111,07</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113,21</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115,34</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117,48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119,62</w:t>
            </w:r>
          </w:p>
        </w:tc>
      </w:tr>
      <w:tr w:rsidR="003B4759" w:rsidRPr="00427F52" w:rsidTr="001C36DE">
        <w:trPr>
          <w:trHeight w:val="495"/>
          <w:hidden w:val="0"/>
        </w:trPr>
        <w:tc>
          <w:tcPr>
            <w:tcW w:w="3119" w:type="dxa"/>
            <w:shd w:val="clear" w:color="auto" w:fill="auto"/>
            <w:vAlign w:val="center"/>
            <w:hideMark/>
          </w:tcPr>
          <w:p w:rsidR="003B4759" w:rsidRPr="00B20DB6" w:rsidRDefault="003B4759" w:rsidP="00AC1701">
            <w:pPr>
              <w:jc w:val="center"/>
              <w:rPr>
                <w:bCs w:val="0"/>
                <w:vanish w:val="0"/>
                <w:sz w:val="24"/>
                <w:szCs w:val="24"/>
              </w:rPr>
            </w:pPr>
            <w:r w:rsidRPr="00B20DB6">
              <w:rPr>
                <w:bCs w:val="0"/>
                <w:vanish w:val="0"/>
                <w:sz w:val="24"/>
                <w:szCs w:val="24"/>
              </w:rPr>
              <w:t>Прирост посещений общедоступных (публичных) библиотек,</w:t>
            </w:r>
            <w:r>
              <w:rPr>
                <w:bCs w:val="0"/>
                <w:vanish w:val="0"/>
                <w:sz w:val="24"/>
                <w:szCs w:val="24"/>
              </w:rPr>
              <w:t xml:space="preserve"> </w:t>
            </w:r>
            <w:r w:rsidRPr="00B20DB6">
              <w:rPr>
                <w:b/>
                <w:vanish w:val="0"/>
                <w:sz w:val="24"/>
                <w:szCs w:val="24"/>
              </w:rPr>
              <w:t>%</w:t>
            </w:r>
          </w:p>
        </w:tc>
        <w:tc>
          <w:tcPr>
            <w:tcW w:w="1559" w:type="dxa"/>
            <w:vAlign w:val="center"/>
          </w:tcPr>
          <w:p w:rsidR="003B4759" w:rsidRPr="00B20DB6" w:rsidRDefault="001C36DE" w:rsidP="00AC1701">
            <w:pPr>
              <w:jc w:val="center"/>
              <w:rPr>
                <w:b/>
                <w:vanish w:val="0"/>
                <w:sz w:val="24"/>
                <w:szCs w:val="24"/>
              </w:rPr>
            </w:pPr>
            <w:r>
              <w:rPr>
                <w:b/>
                <w:vanish w:val="0"/>
                <w:sz w:val="24"/>
                <w:szCs w:val="24"/>
              </w:rPr>
              <w:t>основной</w:t>
            </w:r>
          </w:p>
        </w:tc>
        <w:tc>
          <w:tcPr>
            <w:tcW w:w="1701" w:type="dxa"/>
            <w:vAlign w:val="center"/>
          </w:tcPr>
          <w:p w:rsidR="003B4759" w:rsidRPr="003B4759" w:rsidRDefault="001C36DE" w:rsidP="00AC1701">
            <w:pPr>
              <w:jc w:val="center"/>
              <w:rPr>
                <w:vanish w:val="0"/>
                <w:sz w:val="24"/>
                <w:szCs w:val="24"/>
              </w:rPr>
            </w:pPr>
            <w:r w:rsidRPr="003B4759">
              <w:rPr>
                <w:bCs w:val="0"/>
                <w:vanish w:val="0"/>
                <w:sz w:val="24"/>
                <w:szCs w:val="24"/>
              </w:rPr>
              <w:t>Вешкаймский район</w:t>
            </w:r>
          </w:p>
        </w:tc>
        <w:tc>
          <w:tcPr>
            <w:tcW w:w="1276"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100,00%</w:t>
            </w:r>
          </w:p>
        </w:tc>
        <w:tc>
          <w:tcPr>
            <w:tcW w:w="1417"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01.01.2018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102,00%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104,00%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106,00%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108,00%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110,00%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112,00%</w:t>
            </w:r>
          </w:p>
        </w:tc>
      </w:tr>
      <w:tr w:rsidR="003B4759" w:rsidRPr="00427F52" w:rsidTr="001C36DE">
        <w:trPr>
          <w:trHeight w:val="735"/>
          <w:hidden w:val="0"/>
        </w:trPr>
        <w:tc>
          <w:tcPr>
            <w:tcW w:w="3119" w:type="dxa"/>
            <w:vMerge w:val="restart"/>
            <w:shd w:val="clear" w:color="auto" w:fill="auto"/>
            <w:vAlign w:val="center"/>
          </w:tcPr>
          <w:p w:rsidR="003B4759" w:rsidRPr="00B20DB6" w:rsidRDefault="003B4759" w:rsidP="00AC1701">
            <w:pPr>
              <w:jc w:val="center"/>
              <w:rPr>
                <w:bCs w:val="0"/>
                <w:vanish w:val="0"/>
                <w:sz w:val="24"/>
                <w:szCs w:val="24"/>
              </w:rPr>
            </w:pPr>
            <w:r w:rsidRPr="00B20DB6">
              <w:rPr>
                <w:bCs w:val="0"/>
                <w:vanish w:val="0"/>
                <w:sz w:val="24"/>
                <w:szCs w:val="24"/>
              </w:rPr>
              <w:t xml:space="preserve">Количество посещений культурно-массовых мероприятий клубов и </w:t>
            </w:r>
            <w:r>
              <w:rPr>
                <w:bCs w:val="0"/>
                <w:vanish w:val="0"/>
                <w:sz w:val="24"/>
                <w:szCs w:val="24"/>
              </w:rPr>
              <w:t>домов культуры, тыс. чел.</w:t>
            </w:r>
          </w:p>
        </w:tc>
        <w:tc>
          <w:tcPr>
            <w:tcW w:w="1559" w:type="dxa"/>
            <w:vAlign w:val="center"/>
          </w:tcPr>
          <w:p w:rsidR="003B4759" w:rsidRPr="00B20DB6" w:rsidRDefault="001C36DE" w:rsidP="00AC1701">
            <w:pPr>
              <w:jc w:val="center"/>
              <w:rPr>
                <w:bCs w:val="0"/>
                <w:vanish w:val="0"/>
                <w:sz w:val="24"/>
                <w:szCs w:val="24"/>
              </w:rPr>
            </w:pPr>
            <w:r>
              <w:rPr>
                <w:bCs w:val="0"/>
                <w:vanish w:val="0"/>
                <w:sz w:val="24"/>
                <w:szCs w:val="24"/>
              </w:rPr>
              <w:t>-</w:t>
            </w:r>
          </w:p>
        </w:tc>
        <w:tc>
          <w:tcPr>
            <w:tcW w:w="1701" w:type="dxa"/>
            <w:vAlign w:val="center"/>
          </w:tcPr>
          <w:p w:rsidR="003B4759" w:rsidRPr="003B4759" w:rsidRDefault="003B4759" w:rsidP="00AC1701">
            <w:pPr>
              <w:jc w:val="center"/>
              <w:rPr>
                <w:bCs w:val="0"/>
                <w:vanish w:val="0"/>
                <w:sz w:val="24"/>
                <w:szCs w:val="24"/>
              </w:rPr>
            </w:pPr>
            <w:r w:rsidRPr="003B4759">
              <w:rPr>
                <w:bCs w:val="0"/>
                <w:vanish w:val="0"/>
                <w:sz w:val="24"/>
                <w:szCs w:val="24"/>
              </w:rPr>
              <w:t>Ульяновская область</w:t>
            </w:r>
          </w:p>
        </w:tc>
        <w:tc>
          <w:tcPr>
            <w:tcW w:w="1276"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533,87</w:t>
            </w:r>
          </w:p>
        </w:tc>
        <w:tc>
          <w:tcPr>
            <w:tcW w:w="1417" w:type="dxa"/>
            <w:shd w:val="clear" w:color="auto" w:fill="auto"/>
            <w:noWrap/>
            <w:vAlign w:val="center"/>
          </w:tcPr>
          <w:p w:rsidR="003B4759" w:rsidRPr="003B4759" w:rsidRDefault="003B4759" w:rsidP="00AC1701">
            <w:pPr>
              <w:jc w:val="center"/>
            </w:pPr>
            <w:r w:rsidRPr="003B4759">
              <w:rPr>
                <w:vanish w:val="0"/>
                <w:sz w:val="24"/>
                <w:szCs w:val="24"/>
              </w:rPr>
              <w:t>01.01.2018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560,6</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587,3</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614,0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640,7</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667,4</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694,1</w:t>
            </w:r>
          </w:p>
        </w:tc>
      </w:tr>
      <w:tr w:rsidR="003B4759" w:rsidRPr="00427F52" w:rsidTr="001C36DE">
        <w:trPr>
          <w:trHeight w:val="735"/>
          <w:hidden w:val="0"/>
        </w:trPr>
        <w:tc>
          <w:tcPr>
            <w:tcW w:w="3119" w:type="dxa"/>
            <w:vMerge/>
            <w:shd w:val="clear" w:color="auto" w:fill="auto"/>
            <w:vAlign w:val="center"/>
            <w:hideMark/>
          </w:tcPr>
          <w:p w:rsidR="003B4759" w:rsidRPr="00B20DB6" w:rsidRDefault="003B4759" w:rsidP="00AC1701">
            <w:pPr>
              <w:jc w:val="center"/>
              <w:rPr>
                <w:bCs w:val="0"/>
                <w:vanish w:val="0"/>
                <w:sz w:val="24"/>
                <w:szCs w:val="24"/>
              </w:rPr>
            </w:pPr>
          </w:p>
        </w:tc>
        <w:tc>
          <w:tcPr>
            <w:tcW w:w="1559" w:type="dxa"/>
            <w:vAlign w:val="center"/>
          </w:tcPr>
          <w:p w:rsidR="003B4759" w:rsidRPr="00B20DB6" w:rsidRDefault="001C36DE" w:rsidP="00AC1701">
            <w:pPr>
              <w:jc w:val="center"/>
              <w:rPr>
                <w:bCs w:val="0"/>
                <w:vanish w:val="0"/>
                <w:sz w:val="24"/>
                <w:szCs w:val="24"/>
              </w:rPr>
            </w:pPr>
            <w:r>
              <w:rPr>
                <w:bCs w:val="0"/>
                <w:vanish w:val="0"/>
                <w:sz w:val="24"/>
                <w:szCs w:val="24"/>
              </w:rPr>
              <w:t>-</w:t>
            </w:r>
          </w:p>
        </w:tc>
        <w:tc>
          <w:tcPr>
            <w:tcW w:w="1701" w:type="dxa"/>
            <w:vAlign w:val="center"/>
          </w:tcPr>
          <w:p w:rsidR="003B4759" w:rsidRPr="003B4759" w:rsidRDefault="003B4759" w:rsidP="00AC1701">
            <w:pPr>
              <w:jc w:val="center"/>
              <w:rPr>
                <w:bCs w:val="0"/>
                <w:vanish w:val="0"/>
                <w:sz w:val="24"/>
                <w:szCs w:val="24"/>
              </w:rPr>
            </w:pPr>
            <w:r w:rsidRPr="003B4759">
              <w:rPr>
                <w:bCs w:val="0"/>
                <w:vanish w:val="0"/>
                <w:sz w:val="24"/>
                <w:szCs w:val="24"/>
              </w:rPr>
              <w:t>Вешкаймский район</w:t>
            </w:r>
          </w:p>
        </w:tc>
        <w:tc>
          <w:tcPr>
            <w:tcW w:w="1276"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5,92</w:t>
            </w:r>
          </w:p>
        </w:tc>
        <w:tc>
          <w:tcPr>
            <w:tcW w:w="1417"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01.01.2018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6,22</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6,51</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6,81</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7,10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7,40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7,70</w:t>
            </w:r>
          </w:p>
        </w:tc>
      </w:tr>
      <w:tr w:rsidR="003B4759" w:rsidRPr="00427F52" w:rsidTr="001C36DE">
        <w:trPr>
          <w:trHeight w:val="495"/>
          <w:hidden w:val="0"/>
        </w:trPr>
        <w:tc>
          <w:tcPr>
            <w:tcW w:w="3119" w:type="dxa"/>
            <w:shd w:val="clear" w:color="auto" w:fill="auto"/>
            <w:vAlign w:val="center"/>
            <w:hideMark/>
          </w:tcPr>
          <w:p w:rsidR="003B4759" w:rsidRPr="00B20DB6" w:rsidRDefault="003B4759" w:rsidP="00AC1701">
            <w:pPr>
              <w:jc w:val="center"/>
              <w:rPr>
                <w:bCs w:val="0"/>
                <w:vanish w:val="0"/>
                <w:sz w:val="24"/>
                <w:szCs w:val="24"/>
              </w:rPr>
            </w:pPr>
            <w:r w:rsidRPr="00B20DB6">
              <w:rPr>
                <w:bCs w:val="0"/>
                <w:vanish w:val="0"/>
                <w:sz w:val="24"/>
                <w:szCs w:val="24"/>
              </w:rPr>
              <w:t>Прирост посещений культурно-массовых мероприятий клубов и домов культуры,</w:t>
            </w:r>
            <w:r w:rsidRPr="00B20DB6">
              <w:rPr>
                <w:b/>
                <w:vanish w:val="0"/>
                <w:sz w:val="24"/>
                <w:szCs w:val="24"/>
              </w:rPr>
              <w:t xml:space="preserve"> %</w:t>
            </w:r>
          </w:p>
        </w:tc>
        <w:tc>
          <w:tcPr>
            <w:tcW w:w="1559" w:type="dxa"/>
            <w:vAlign w:val="center"/>
          </w:tcPr>
          <w:p w:rsidR="003B4759" w:rsidRPr="00B20DB6" w:rsidRDefault="001C36DE" w:rsidP="00AC1701">
            <w:pPr>
              <w:jc w:val="center"/>
              <w:rPr>
                <w:b/>
                <w:vanish w:val="0"/>
                <w:sz w:val="24"/>
                <w:szCs w:val="24"/>
              </w:rPr>
            </w:pPr>
            <w:r>
              <w:rPr>
                <w:b/>
                <w:vanish w:val="0"/>
                <w:sz w:val="24"/>
                <w:szCs w:val="24"/>
              </w:rPr>
              <w:t>основной</w:t>
            </w:r>
          </w:p>
        </w:tc>
        <w:tc>
          <w:tcPr>
            <w:tcW w:w="1701" w:type="dxa"/>
            <w:vAlign w:val="center"/>
          </w:tcPr>
          <w:p w:rsidR="003B4759" w:rsidRPr="003B4759" w:rsidRDefault="001C36DE" w:rsidP="00AC1701">
            <w:pPr>
              <w:jc w:val="center"/>
              <w:rPr>
                <w:vanish w:val="0"/>
                <w:sz w:val="24"/>
                <w:szCs w:val="24"/>
              </w:rPr>
            </w:pPr>
            <w:r w:rsidRPr="003B4759">
              <w:rPr>
                <w:bCs w:val="0"/>
                <w:vanish w:val="0"/>
                <w:sz w:val="24"/>
                <w:szCs w:val="24"/>
              </w:rPr>
              <w:t>Вешкаймский район</w:t>
            </w:r>
          </w:p>
        </w:tc>
        <w:tc>
          <w:tcPr>
            <w:tcW w:w="1276"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100,00%</w:t>
            </w:r>
          </w:p>
        </w:tc>
        <w:tc>
          <w:tcPr>
            <w:tcW w:w="1417"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01.01.2018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105,00%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110,00%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115,00%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120,00%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125,00%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130,00%</w:t>
            </w:r>
          </w:p>
        </w:tc>
      </w:tr>
      <w:tr w:rsidR="003B4759" w:rsidRPr="00427F52" w:rsidTr="001C36DE">
        <w:trPr>
          <w:trHeight w:val="495"/>
          <w:hidden w:val="0"/>
        </w:trPr>
        <w:tc>
          <w:tcPr>
            <w:tcW w:w="3119" w:type="dxa"/>
            <w:vMerge w:val="restart"/>
            <w:shd w:val="clear" w:color="auto" w:fill="auto"/>
            <w:vAlign w:val="center"/>
          </w:tcPr>
          <w:p w:rsidR="003B4759" w:rsidRPr="00B20DB6" w:rsidRDefault="003B4759" w:rsidP="00AC1701">
            <w:pPr>
              <w:jc w:val="center"/>
              <w:rPr>
                <w:bCs w:val="0"/>
                <w:vanish w:val="0"/>
                <w:sz w:val="24"/>
                <w:szCs w:val="24"/>
              </w:rPr>
            </w:pPr>
            <w:r w:rsidRPr="00B20DB6">
              <w:rPr>
                <w:bCs w:val="0"/>
                <w:vanish w:val="0"/>
                <w:sz w:val="24"/>
                <w:szCs w:val="24"/>
              </w:rPr>
              <w:t>Количество участников клубных формирований, тыс. чел.</w:t>
            </w:r>
          </w:p>
        </w:tc>
        <w:tc>
          <w:tcPr>
            <w:tcW w:w="1559" w:type="dxa"/>
            <w:vAlign w:val="center"/>
          </w:tcPr>
          <w:p w:rsidR="003B4759" w:rsidRPr="00B20DB6" w:rsidRDefault="001C36DE" w:rsidP="00AC1701">
            <w:pPr>
              <w:jc w:val="center"/>
              <w:rPr>
                <w:bCs w:val="0"/>
                <w:vanish w:val="0"/>
                <w:sz w:val="24"/>
                <w:szCs w:val="24"/>
              </w:rPr>
            </w:pPr>
            <w:r>
              <w:rPr>
                <w:bCs w:val="0"/>
                <w:vanish w:val="0"/>
                <w:sz w:val="24"/>
                <w:szCs w:val="24"/>
              </w:rPr>
              <w:t>-</w:t>
            </w:r>
          </w:p>
        </w:tc>
        <w:tc>
          <w:tcPr>
            <w:tcW w:w="1701" w:type="dxa"/>
            <w:vAlign w:val="center"/>
          </w:tcPr>
          <w:p w:rsidR="003B4759" w:rsidRPr="00B20DB6" w:rsidRDefault="003B4759" w:rsidP="00AC1701">
            <w:pPr>
              <w:jc w:val="center"/>
              <w:rPr>
                <w:bCs w:val="0"/>
                <w:vanish w:val="0"/>
                <w:sz w:val="24"/>
                <w:szCs w:val="24"/>
              </w:rPr>
            </w:pPr>
            <w:r>
              <w:rPr>
                <w:bCs w:val="0"/>
                <w:vanish w:val="0"/>
                <w:sz w:val="24"/>
                <w:szCs w:val="24"/>
              </w:rPr>
              <w:t>Ульяновская область</w:t>
            </w:r>
          </w:p>
        </w:tc>
        <w:tc>
          <w:tcPr>
            <w:tcW w:w="1276" w:type="dxa"/>
            <w:shd w:val="clear" w:color="auto" w:fill="auto"/>
            <w:noWrap/>
            <w:vAlign w:val="center"/>
          </w:tcPr>
          <w:p w:rsidR="003B4759" w:rsidRPr="00A2116B" w:rsidRDefault="003B4759" w:rsidP="00AC1701">
            <w:pPr>
              <w:jc w:val="center"/>
              <w:rPr>
                <w:vanish w:val="0"/>
                <w:sz w:val="24"/>
                <w:szCs w:val="24"/>
              </w:rPr>
            </w:pPr>
            <w:r w:rsidRPr="00A2116B">
              <w:rPr>
                <w:vanish w:val="0"/>
                <w:sz w:val="24"/>
                <w:szCs w:val="24"/>
              </w:rPr>
              <w:t>46,6</w:t>
            </w:r>
          </w:p>
        </w:tc>
        <w:tc>
          <w:tcPr>
            <w:tcW w:w="1417" w:type="dxa"/>
            <w:shd w:val="clear" w:color="auto" w:fill="auto"/>
            <w:noWrap/>
            <w:vAlign w:val="center"/>
          </w:tcPr>
          <w:p w:rsidR="003B4759" w:rsidRPr="00A2116B" w:rsidRDefault="003B4759" w:rsidP="00AC1701">
            <w:pPr>
              <w:jc w:val="center"/>
            </w:pPr>
            <w:r w:rsidRPr="00A2116B">
              <w:rPr>
                <w:vanish w:val="0"/>
                <w:sz w:val="24"/>
                <w:szCs w:val="24"/>
              </w:rPr>
              <w:t>01.01.2018</w:t>
            </w:r>
          </w:p>
        </w:tc>
        <w:tc>
          <w:tcPr>
            <w:tcW w:w="1134" w:type="dxa"/>
            <w:shd w:val="clear" w:color="auto" w:fill="auto"/>
            <w:noWrap/>
            <w:vAlign w:val="center"/>
          </w:tcPr>
          <w:p w:rsidR="003B4759" w:rsidRPr="00A2116B" w:rsidRDefault="003B4759" w:rsidP="00AC1701">
            <w:pPr>
              <w:jc w:val="center"/>
              <w:rPr>
                <w:bCs w:val="0"/>
                <w:vanish w:val="0"/>
                <w:sz w:val="24"/>
                <w:szCs w:val="24"/>
              </w:rPr>
            </w:pPr>
            <w:r w:rsidRPr="00A2116B">
              <w:rPr>
                <w:bCs w:val="0"/>
                <w:vanish w:val="0"/>
                <w:sz w:val="24"/>
                <w:szCs w:val="24"/>
              </w:rPr>
              <w:t>47,1</w:t>
            </w:r>
          </w:p>
        </w:tc>
        <w:tc>
          <w:tcPr>
            <w:tcW w:w="1134" w:type="dxa"/>
            <w:shd w:val="clear" w:color="auto" w:fill="auto"/>
            <w:noWrap/>
            <w:vAlign w:val="center"/>
          </w:tcPr>
          <w:p w:rsidR="003B4759" w:rsidRPr="00A2116B" w:rsidRDefault="003B4759" w:rsidP="00AC1701">
            <w:pPr>
              <w:jc w:val="center"/>
              <w:rPr>
                <w:bCs w:val="0"/>
                <w:vanish w:val="0"/>
                <w:sz w:val="24"/>
                <w:szCs w:val="24"/>
              </w:rPr>
            </w:pPr>
            <w:r w:rsidRPr="00A2116B">
              <w:rPr>
                <w:bCs w:val="0"/>
                <w:vanish w:val="0"/>
                <w:sz w:val="24"/>
                <w:szCs w:val="24"/>
              </w:rPr>
              <w:t>47,8</w:t>
            </w:r>
          </w:p>
        </w:tc>
        <w:tc>
          <w:tcPr>
            <w:tcW w:w="1134" w:type="dxa"/>
            <w:shd w:val="clear" w:color="auto" w:fill="auto"/>
            <w:noWrap/>
            <w:vAlign w:val="center"/>
          </w:tcPr>
          <w:p w:rsidR="003B4759" w:rsidRPr="00A2116B" w:rsidRDefault="003B4759" w:rsidP="00AC1701">
            <w:pPr>
              <w:jc w:val="center"/>
              <w:rPr>
                <w:bCs w:val="0"/>
                <w:vanish w:val="0"/>
                <w:sz w:val="24"/>
                <w:szCs w:val="24"/>
              </w:rPr>
            </w:pPr>
            <w:r w:rsidRPr="00A2116B">
              <w:rPr>
                <w:bCs w:val="0"/>
                <w:vanish w:val="0"/>
                <w:sz w:val="24"/>
                <w:szCs w:val="24"/>
              </w:rPr>
              <w:t>48,0</w:t>
            </w:r>
          </w:p>
        </w:tc>
        <w:tc>
          <w:tcPr>
            <w:tcW w:w="1134" w:type="dxa"/>
            <w:shd w:val="clear" w:color="auto" w:fill="auto"/>
            <w:noWrap/>
            <w:vAlign w:val="center"/>
          </w:tcPr>
          <w:p w:rsidR="003B4759" w:rsidRPr="00A2116B" w:rsidRDefault="003B4759" w:rsidP="00AC1701">
            <w:pPr>
              <w:jc w:val="center"/>
              <w:rPr>
                <w:bCs w:val="0"/>
                <w:vanish w:val="0"/>
                <w:sz w:val="24"/>
                <w:szCs w:val="24"/>
              </w:rPr>
            </w:pPr>
            <w:r w:rsidRPr="00A2116B">
              <w:rPr>
                <w:bCs w:val="0"/>
                <w:vanish w:val="0"/>
                <w:sz w:val="24"/>
                <w:szCs w:val="24"/>
              </w:rPr>
              <w:t>48,5</w:t>
            </w:r>
          </w:p>
        </w:tc>
        <w:tc>
          <w:tcPr>
            <w:tcW w:w="1134" w:type="dxa"/>
            <w:shd w:val="clear" w:color="auto" w:fill="auto"/>
            <w:noWrap/>
            <w:vAlign w:val="center"/>
          </w:tcPr>
          <w:p w:rsidR="003B4759" w:rsidRPr="00A2116B" w:rsidRDefault="003B4759" w:rsidP="00AC1701">
            <w:pPr>
              <w:jc w:val="center"/>
              <w:rPr>
                <w:bCs w:val="0"/>
                <w:vanish w:val="0"/>
                <w:sz w:val="24"/>
                <w:szCs w:val="24"/>
              </w:rPr>
            </w:pPr>
            <w:r w:rsidRPr="00A2116B">
              <w:rPr>
                <w:bCs w:val="0"/>
                <w:vanish w:val="0"/>
                <w:sz w:val="24"/>
                <w:szCs w:val="24"/>
              </w:rPr>
              <w:t>48,9</w:t>
            </w:r>
          </w:p>
        </w:tc>
        <w:tc>
          <w:tcPr>
            <w:tcW w:w="1134" w:type="dxa"/>
            <w:shd w:val="clear" w:color="auto" w:fill="auto"/>
            <w:noWrap/>
            <w:vAlign w:val="center"/>
          </w:tcPr>
          <w:p w:rsidR="003B4759" w:rsidRPr="00A2116B" w:rsidRDefault="003B4759" w:rsidP="00AC1701">
            <w:pPr>
              <w:jc w:val="center"/>
              <w:rPr>
                <w:bCs w:val="0"/>
                <w:vanish w:val="0"/>
                <w:sz w:val="24"/>
                <w:szCs w:val="24"/>
              </w:rPr>
            </w:pPr>
            <w:r w:rsidRPr="00A2116B">
              <w:rPr>
                <w:bCs w:val="0"/>
                <w:vanish w:val="0"/>
                <w:sz w:val="24"/>
                <w:szCs w:val="24"/>
              </w:rPr>
              <w:t>49,4</w:t>
            </w:r>
          </w:p>
        </w:tc>
      </w:tr>
      <w:tr w:rsidR="003B4759" w:rsidRPr="00427F52" w:rsidTr="001C36DE">
        <w:trPr>
          <w:trHeight w:val="495"/>
          <w:hidden w:val="0"/>
        </w:trPr>
        <w:tc>
          <w:tcPr>
            <w:tcW w:w="3119" w:type="dxa"/>
            <w:vMerge/>
            <w:shd w:val="clear" w:color="auto" w:fill="auto"/>
            <w:vAlign w:val="center"/>
            <w:hideMark/>
          </w:tcPr>
          <w:p w:rsidR="003B4759" w:rsidRPr="00B20DB6" w:rsidRDefault="003B4759" w:rsidP="00AC1701">
            <w:pPr>
              <w:jc w:val="center"/>
              <w:rPr>
                <w:bCs w:val="0"/>
                <w:vanish w:val="0"/>
                <w:sz w:val="24"/>
                <w:szCs w:val="24"/>
              </w:rPr>
            </w:pPr>
          </w:p>
        </w:tc>
        <w:tc>
          <w:tcPr>
            <w:tcW w:w="1559" w:type="dxa"/>
            <w:vAlign w:val="center"/>
          </w:tcPr>
          <w:p w:rsidR="003B4759" w:rsidRPr="00B20DB6" w:rsidRDefault="001C36DE" w:rsidP="00AC1701">
            <w:pPr>
              <w:jc w:val="center"/>
              <w:rPr>
                <w:bCs w:val="0"/>
                <w:vanish w:val="0"/>
                <w:sz w:val="24"/>
                <w:szCs w:val="24"/>
              </w:rPr>
            </w:pPr>
            <w:r>
              <w:rPr>
                <w:bCs w:val="0"/>
                <w:vanish w:val="0"/>
                <w:sz w:val="24"/>
                <w:szCs w:val="24"/>
              </w:rPr>
              <w:t>-</w:t>
            </w:r>
          </w:p>
        </w:tc>
        <w:tc>
          <w:tcPr>
            <w:tcW w:w="1701" w:type="dxa"/>
            <w:vAlign w:val="center"/>
          </w:tcPr>
          <w:p w:rsidR="003B4759" w:rsidRPr="003B4759" w:rsidRDefault="003B4759" w:rsidP="00AC1701">
            <w:pPr>
              <w:jc w:val="center"/>
              <w:rPr>
                <w:bCs w:val="0"/>
                <w:vanish w:val="0"/>
                <w:sz w:val="24"/>
                <w:szCs w:val="24"/>
              </w:rPr>
            </w:pPr>
            <w:r w:rsidRPr="003B4759">
              <w:rPr>
                <w:bCs w:val="0"/>
                <w:vanish w:val="0"/>
                <w:sz w:val="24"/>
                <w:szCs w:val="24"/>
              </w:rPr>
              <w:t>Вешкаймский район</w:t>
            </w:r>
          </w:p>
        </w:tc>
        <w:tc>
          <w:tcPr>
            <w:tcW w:w="1276"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1,760</w:t>
            </w:r>
          </w:p>
        </w:tc>
        <w:tc>
          <w:tcPr>
            <w:tcW w:w="1417"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01.01.2018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1,778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1,795</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1,813</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1,831</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1,848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1,866</w:t>
            </w:r>
          </w:p>
        </w:tc>
      </w:tr>
      <w:tr w:rsidR="003B4759" w:rsidRPr="00427F52" w:rsidTr="001C36DE">
        <w:trPr>
          <w:trHeight w:val="420"/>
          <w:hidden w:val="0"/>
        </w:trPr>
        <w:tc>
          <w:tcPr>
            <w:tcW w:w="3119" w:type="dxa"/>
            <w:shd w:val="clear" w:color="auto" w:fill="auto"/>
            <w:vAlign w:val="center"/>
            <w:hideMark/>
          </w:tcPr>
          <w:p w:rsidR="003B4759" w:rsidRPr="00B20DB6" w:rsidRDefault="003B4759" w:rsidP="00AC1701">
            <w:pPr>
              <w:jc w:val="center"/>
              <w:rPr>
                <w:bCs w:val="0"/>
                <w:vanish w:val="0"/>
                <w:sz w:val="24"/>
                <w:szCs w:val="24"/>
              </w:rPr>
            </w:pPr>
            <w:r w:rsidRPr="00B20DB6">
              <w:rPr>
                <w:bCs w:val="0"/>
                <w:vanish w:val="0"/>
                <w:sz w:val="24"/>
                <w:szCs w:val="24"/>
              </w:rPr>
              <w:t xml:space="preserve">Прирост участников клубных формирований, </w:t>
            </w:r>
            <w:r w:rsidRPr="00B20DB6">
              <w:rPr>
                <w:b/>
                <w:vanish w:val="0"/>
                <w:sz w:val="24"/>
                <w:szCs w:val="24"/>
              </w:rPr>
              <w:t>%</w:t>
            </w:r>
          </w:p>
        </w:tc>
        <w:tc>
          <w:tcPr>
            <w:tcW w:w="1559" w:type="dxa"/>
            <w:vAlign w:val="center"/>
          </w:tcPr>
          <w:p w:rsidR="003B4759" w:rsidRPr="00B20DB6" w:rsidRDefault="001C36DE" w:rsidP="00AC1701">
            <w:pPr>
              <w:jc w:val="center"/>
              <w:rPr>
                <w:b/>
                <w:vanish w:val="0"/>
                <w:sz w:val="24"/>
                <w:szCs w:val="24"/>
              </w:rPr>
            </w:pPr>
            <w:r>
              <w:rPr>
                <w:b/>
                <w:vanish w:val="0"/>
                <w:sz w:val="24"/>
                <w:szCs w:val="24"/>
              </w:rPr>
              <w:t>основной</w:t>
            </w:r>
          </w:p>
        </w:tc>
        <w:tc>
          <w:tcPr>
            <w:tcW w:w="1701" w:type="dxa"/>
            <w:vAlign w:val="center"/>
          </w:tcPr>
          <w:p w:rsidR="003B4759" w:rsidRPr="003B4759" w:rsidRDefault="001C36DE" w:rsidP="00AC1701">
            <w:pPr>
              <w:jc w:val="center"/>
              <w:rPr>
                <w:vanish w:val="0"/>
                <w:sz w:val="24"/>
                <w:szCs w:val="24"/>
              </w:rPr>
            </w:pPr>
            <w:r w:rsidRPr="003B4759">
              <w:rPr>
                <w:bCs w:val="0"/>
                <w:vanish w:val="0"/>
                <w:sz w:val="24"/>
                <w:szCs w:val="24"/>
              </w:rPr>
              <w:t>Вешкаймский район</w:t>
            </w:r>
          </w:p>
        </w:tc>
        <w:tc>
          <w:tcPr>
            <w:tcW w:w="1276"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100,00%</w:t>
            </w:r>
          </w:p>
        </w:tc>
        <w:tc>
          <w:tcPr>
            <w:tcW w:w="1417"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01.01.2018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101,02%</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101,99%</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103,01%</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104,03%</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105,00%</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106,02%</w:t>
            </w:r>
          </w:p>
        </w:tc>
      </w:tr>
      <w:tr w:rsidR="003B4759" w:rsidRPr="00427F52" w:rsidTr="001C36DE">
        <w:trPr>
          <w:trHeight w:val="420"/>
          <w:hidden w:val="0"/>
        </w:trPr>
        <w:tc>
          <w:tcPr>
            <w:tcW w:w="3119" w:type="dxa"/>
            <w:vMerge w:val="restart"/>
            <w:shd w:val="clear" w:color="auto" w:fill="auto"/>
            <w:vAlign w:val="center"/>
          </w:tcPr>
          <w:p w:rsidR="003B4759" w:rsidRPr="00B20DB6" w:rsidRDefault="003B4759" w:rsidP="00AC1701">
            <w:pPr>
              <w:jc w:val="center"/>
              <w:rPr>
                <w:bCs w:val="0"/>
                <w:vanish w:val="0"/>
                <w:sz w:val="24"/>
                <w:szCs w:val="24"/>
              </w:rPr>
            </w:pPr>
            <w:r w:rsidRPr="00B20DB6">
              <w:rPr>
                <w:bCs w:val="0"/>
                <w:vanish w:val="0"/>
                <w:sz w:val="24"/>
                <w:szCs w:val="24"/>
              </w:rPr>
              <w:t xml:space="preserve">Количество </w:t>
            </w:r>
            <w:r>
              <w:rPr>
                <w:bCs w:val="0"/>
                <w:vanish w:val="0"/>
                <w:sz w:val="24"/>
                <w:szCs w:val="24"/>
              </w:rPr>
              <w:t>учащихся ДШИ, тыс. чел.</w:t>
            </w:r>
          </w:p>
        </w:tc>
        <w:tc>
          <w:tcPr>
            <w:tcW w:w="1559" w:type="dxa"/>
            <w:vAlign w:val="center"/>
          </w:tcPr>
          <w:p w:rsidR="003B4759" w:rsidRPr="00B20DB6" w:rsidRDefault="001C36DE" w:rsidP="00AC1701">
            <w:pPr>
              <w:jc w:val="center"/>
              <w:rPr>
                <w:bCs w:val="0"/>
                <w:vanish w:val="0"/>
                <w:sz w:val="24"/>
                <w:szCs w:val="24"/>
              </w:rPr>
            </w:pPr>
            <w:r>
              <w:rPr>
                <w:bCs w:val="0"/>
                <w:vanish w:val="0"/>
                <w:sz w:val="24"/>
                <w:szCs w:val="24"/>
              </w:rPr>
              <w:t>-</w:t>
            </w:r>
          </w:p>
        </w:tc>
        <w:tc>
          <w:tcPr>
            <w:tcW w:w="1701" w:type="dxa"/>
            <w:vAlign w:val="center"/>
          </w:tcPr>
          <w:p w:rsidR="003B4759" w:rsidRPr="003B4759" w:rsidRDefault="003B4759" w:rsidP="00AC1701">
            <w:pPr>
              <w:jc w:val="center"/>
              <w:rPr>
                <w:bCs w:val="0"/>
                <w:vanish w:val="0"/>
                <w:sz w:val="24"/>
                <w:szCs w:val="24"/>
              </w:rPr>
            </w:pPr>
            <w:r w:rsidRPr="003B4759">
              <w:rPr>
                <w:bCs w:val="0"/>
                <w:vanish w:val="0"/>
                <w:sz w:val="24"/>
                <w:szCs w:val="24"/>
              </w:rPr>
              <w:t>Ульяновская область</w:t>
            </w:r>
          </w:p>
        </w:tc>
        <w:tc>
          <w:tcPr>
            <w:tcW w:w="1276"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15,08</w:t>
            </w:r>
          </w:p>
        </w:tc>
        <w:tc>
          <w:tcPr>
            <w:tcW w:w="1417" w:type="dxa"/>
            <w:shd w:val="clear" w:color="auto" w:fill="auto"/>
            <w:noWrap/>
            <w:vAlign w:val="center"/>
          </w:tcPr>
          <w:p w:rsidR="003B4759" w:rsidRPr="003B4759" w:rsidRDefault="003B4759" w:rsidP="00AC1701">
            <w:pPr>
              <w:jc w:val="center"/>
            </w:pPr>
            <w:r w:rsidRPr="003B4759">
              <w:rPr>
                <w:vanish w:val="0"/>
                <w:sz w:val="24"/>
                <w:szCs w:val="24"/>
              </w:rPr>
              <w:t>01.09.2018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15,5</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15,6</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15,9</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16,1</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16,4</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16,9</w:t>
            </w:r>
          </w:p>
        </w:tc>
      </w:tr>
      <w:tr w:rsidR="003B4759" w:rsidRPr="00427F52" w:rsidTr="001C36DE">
        <w:trPr>
          <w:trHeight w:val="420"/>
          <w:hidden w:val="0"/>
        </w:trPr>
        <w:tc>
          <w:tcPr>
            <w:tcW w:w="3119" w:type="dxa"/>
            <w:vMerge/>
            <w:shd w:val="clear" w:color="auto" w:fill="auto"/>
            <w:vAlign w:val="center"/>
            <w:hideMark/>
          </w:tcPr>
          <w:p w:rsidR="003B4759" w:rsidRPr="00B20DB6" w:rsidRDefault="003B4759" w:rsidP="00AC1701">
            <w:pPr>
              <w:jc w:val="center"/>
              <w:rPr>
                <w:bCs w:val="0"/>
                <w:vanish w:val="0"/>
                <w:sz w:val="24"/>
                <w:szCs w:val="24"/>
              </w:rPr>
            </w:pPr>
          </w:p>
        </w:tc>
        <w:tc>
          <w:tcPr>
            <w:tcW w:w="1559" w:type="dxa"/>
            <w:vAlign w:val="center"/>
          </w:tcPr>
          <w:p w:rsidR="003B4759" w:rsidRPr="00B20DB6" w:rsidRDefault="001C36DE" w:rsidP="00AC1701">
            <w:pPr>
              <w:jc w:val="center"/>
              <w:rPr>
                <w:bCs w:val="0"/>
                <w:vanish w:val="0"/>
                <w:sz w:val="24"/>
                <w:szCs w:val="24"/>
              </w:rPr>
            </w:pPr>
            <w:r>
              <w:rPr>
                <w:bCs w:val="0"/>
                <w:vanish w:val="0"/>
                <w:sz w:val="24"/>
                <w:szCs w:val="24"/>
              </w:rPr>
              <w:t>-</w:t>
            </w:r>
          </w:p>
        </w:tc>
        <w:tc>
          <w:tcPr>
            <w:tcW w:w="1701" w:type="dxa"/>
            <w:vAlign w:val="center"/>
          </w:tcPr>
          <w:p w:rsidR="003B4759" w:rsidRPr="003B4759" w:rsidRDefault="003B4759" w:rsidP="00AC1701">
            <w:pPr>
              <w:jc w:val="center"/>
              <w:rPr>
                <w:bCs w:val="0"/>
                <w:vanish w:val="0"/>
                <w:sz w:val="24"/>
                <w:szCs w:val="24"/>
              </w:rPr>
            </w:pPr>
            <w:r w:rsidRPr="003B4759">
              <w:rPr>
                <w:bCs w:val="0"/>
                <w:vanish w:val="0"/>
                <w:sz w:val="24"/>
                <w:szCs w:val="24"/>
              </w:rPr>
              <w:t>Вешкаймский район</w:t>
            </w:r>
          </w:p>
        </w:tc>
        <w:tc>
          <w:tcPr>
            <w:tcW w:w="1276"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0,215</w:t>
            </w:r>
          </w:p>
        </w:tc>
        <w:tc>
          <w:tcPr>
            <w:tcW w:w="1417"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01.09.2018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0,219</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0,224</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0,228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0,232</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0,236</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0,241</w:t>
            </w:r>
          </w:p>
        </w:tc>
      </w:tr>
      <w:tr w:rsidR="003B4759" w:rsidRPr="00427F52" w:rsidTr="001C36DE">
        <w:trPr>
          <w:trHeight w:val="420"/>
          <w:hidden w:val="0"/>
        </w:trPr>
        <w:tc>
          <w:tcPr>
            <w:tcW w:w="3119" w:type="dxa"/>
            <w:shd w:val="clear" w:color="auto" w:fill="auto"/>
            <w:vAlign w:val="center"/>
            <w:hideMark/>
          </w:tcPr>
          <w:p w:rsidR="003B4759" w:rsidRPr="00B20DB6" w:rsidRDefault="003B4759" w:rsidP="00AC1701">
            <w:pPr>
              <w:jc w:val="center"/>
              <w:rPr>
                <w:bCs w:val="0"/>
                <w:vanish w:val="0"/>
                <w:sz w:val="24"/>
                <w:szCs w:val="24"/>
              </w:rPr>
            </w:pPr>
            <w:r w:rsidRPr="00B20DB6">
              <w:rPr>
                <w:bCs w:val="0"/>
                <w:vanish w:val="0"/>
                <w:sz w:val="24"/>
                <w:szCs w:val="24"/>
              </w:rPr>
              <w:t xml:space="preserve">Прирост учащихся ДШИ, </w:t>
            </w:r>
            <w:r w:rsidRPr="00B20DB6">
              <w:rPr>
                <w:b/>
                <w:vanish w:val="0"/>
                <w:sz w:val="24"/>
                <w:szCs w:val="24"/>
              </w:rPr>
              <w:t>%</w:t>
            </w:r>
          </w:p>
        </w:tc>
        <w:tc>
          <w:tcPr>
            <w:tcW w:w="1559" w:type="dxa"/>
            <w:vAlign w:val="center"/>
          </w:tcPr>
          <w:p w:rsidR="003B4759" w:rsidRPr="00B20DB6" w:rsidRDefault="001C36DE" w:rsidP="00AC1701">
            <w:pPr>
              <w:jc w:val="center"/>
              <w:rPr>
                <w:b/>
                <w:vanish w:val="0"/>
                <w:sz w:val="24"/>
                <w:szCs w:val="24"/>
              </w:rPr>
            </w:pPr>
            <w:r>
              <w:rPr>
                <w:b/>
                <w:vanish w:val="0"/>
                <w:sz w:val="24"/>
                <w:szCs w:val="24"/>
              </w:rPr>
              <w:t>основной</w:t>
            </w:r>
          </w:p>
        </w:tc>
        <w:tc>
          <w:tcPr>
            <w:tcW w:w="1701" w:type="dxa"/>
            <w:vAlign w:val="center"/>
          </w:tcPr>
          <w:p w:rsidR="003B4759" w:rsidRPr="003B4759" w:rsidRDefault="001C36DE" w:rsidP="00AC1701">
            <w:pPr>
              <w:jc w:val="center"/>
              <w:rPr>
                <w:vanish w:val="0"/>
                <w:sz w:val="24"/>
                <w:szCs w:val="24"/>
              </w:rPr>
            </w:pPr>
            <w:r w:rsidRPr="003B4759">
              <w:rPr>
                <w:bCs w:val="0"/>
                <w:vanish w:val="0"/>
                <w:sz w:val="24"/>
                <w:szCs w:val="24"/>
              </w:rPr>
              <w:t>Вешкаймский район</w:t>
            </w:r>
          </w:p>
        </w:tc>
        <w:tc>
          <w:tcPr>
            <w:tcW w:w="1276"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100,00%</w:t>
            </w:r>
          </w:p>
        </w:tc>
        <w:tc>
          <w:tcPr>
            <w:tcW w:w="1417" w:type="dxa"/>
            <w:shd w:val="clear" w:color="auto" w:fill="auto"/>
            <w:noWrap/>
            <w:vAlign w:val="center"/>
          </w:tcPr>
          <w:p w:rsidR="003B4759" w:rsidRPr="003B4759" w:rsidRDefault="003B4759" w:rsidP="00AC1701">
            <w:pPr>
              <w:jc w:val="center"/>
              <w:rPr>
                <w:vanish w:val="0"/>
                <w:sz w:val="24"/>
                <w:szCs w:val="24"/>
              </w:rPr>
            </w:pPr>
            <w:r w:rsidRPr="003B4759">
              <w:rPr>
                <w:vanish w:val="0"/>
                <w:sz w:val="24"/>
                <w:szCs w:val="24"/>
              </w:rPr>
              <w:t>01.09.2018</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101,86%</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104,19%</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106,05%</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107,91%</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109,77%</w:t>
            </w:r>
          </w:p>
        </w:tc>
        <w:tc>
          <w:tcPr>
            <w:tcW w:w="1134" w:type="dxa"/>
            <w:shd w:val="clear" w:color="auto" w:fill="auto"/>
            <w:noWrap/>
            <w:vAlign w:val="center"/>
          </w:tcPr>
          <w:p w:rsidR="003B4759" w:rsidRPr="003B4759" w:rsidRDefault="003B4759" w:rsidP="00AC1701">
            <w:pPr>
              <w:jc w:val="center"/>
              <w:rPr>
                <w:bCs w:val="0"/>
                <w:vanish w:val="0"/>
                <w:sz w:val="24"/>
                <w:szCs w:val="24"/>
              </w:rPr>
            </w:pPr>
            <w:r w:rsidRPr="003B4759">
              <w:rPr>
                <w:bCs w:val="0"/>
                <w:vanish w:val="0"/>
                <w:sz w:val="24"/>
                <w:szCs w:val="24"/>
              </w:rPr>
              <w:t>112,09%</w:t>
            </w:r>
          </w:p>
        </w:tc>
      </w:tr>
      <w:tr w:rsidR="003B4759" w:rsidRPr="00427F52" w:rsidTr="001C36DE">
        <w:trPr>
          <w:trHeight w:val="420"/>
          <w:hidden w:val="0"/>
        </w:trPr>
        <w:tc>
          <w:tcPr>
            <w:tcW w:w="3119" w:type="dxa"/>
            <w:vMerge w:val="restart"/>
            <w:shd w:val="clear" w:color="auto" w:fill="FFF2CC"/>
            <w:noWrap/>
            <w:vAlign w:val="center"/>
          </w:tcPr>
          <w:p w:rsidR="003B4759" w:rsidRPr="001C36DE" w:rsidRDefault="003B4759" w:rsidP="00AC1701">
            <w:pPr>
              <w:jc w:val="center"/>
              <w:rPr>
                <w:b/>
                <w:vanish w:val="0"/>
                <w:sz w:val="24"/>
                <w:szCs w:val="24"/>
              </w:rPr>
            </w:pPr>
            <w:r w:rsidRPr="001C36DE">
              <w:rPr>
                <w:b/>
                <w:vanish w:val="0"/>
                <w:sz w:val="24"/>
                <w:szCs w:val="24"/>
              </w:rPr>
              <w:t>Всего</w:t>
            </w:r>
          </w:p>
        </w:tc>
        <w:tc>
          <w:tcPr>
            <w:tcW w:w="1559" w:type="dxa"/>
            <w:shd w:val="clear" w:color="auto" w:fill="FFF2CC"/>
            <w:vAlign w:val="center"/>
          </w:tcPr>
          <w:p w:rsidR="003B4759" w:rsidRPr="001C36DE" w:rsidRDefault="001C36DE" w:rsidP="00AC1701">
            <w:pPr>
              <w:jc w:val="center"/>
              <w:rPr>
                <w:b/>
                <w:vanish w:val="0"/>
                <w:sz w:val="24"/>
                <w:szCs w:val="24"/>
              </w:rPr>
            </w:pPr>
            <w:r w:rsidRPr="001C36DE">
              <w:rPr>
                <w:b/>
                <w:vanish w:val="0"/>
                <w:sz w:val="24"/>
                <w:szCs w:val="24"/>
              </w:rPr>
              <w:t>-</w:t>
            </w:r>
          </w:p>
        </w:tc>
        <w:tc>
          <w:tcPr>
            <w:tcW w:w="1701" w:type="dxa"/>
            <w:shd w:val="clear" w:color="auto" w:fill="FFF2CC"/>
            <w:vAlign w:val="center"/>
          </w:tcPr>
          <w:p w:rsidR="003B4759" w:rsidRPr="001C36DE" w:rsidRDefault="003B4759" w:rsidP="00AC1701">
            <w:pPr>
              <w:jc w:val="center"/>
              <w:rPr>
                <w:b/>
                <w:vanish w:val="0"/>
                <w:sz w:val="24"/>
                <w:szCs w:val="24"/>
              </w:rPr>
            </w:pPr>
            <w:r w:rsidRPr="001C36DE">
              <w:rPr>
                <w:b/>
                <w:bCs w:val="0"/>
                <w:vanish w:val="0"/>
                <w:sz w:val="24"/>
                <w:szCs w:val="24"/>
              </w:rPr>
              <w:t>Ульяновская область</w:t>
            </w:r>
          </w:p>
        </w:tc>
        <w:tc>
          <w:tcPr>
            <w:tcW w:w="1276" w:type="dxa"/>
            <w:shd w:val="clear" w:color="auto" w:fill="FFF2CC"/>
            <w:noWrap/>
            <w:vAlign w:val="center"/>
          </w:tcPr>
          <w:p w:rsidR="003B4759" w:rsidRPr="001C36DE" w:rsidRDefault="003B4759" w:rsidP="00AC1701">
            <w:pPr>
              <w:jc w:val="center"/>
              <w:rPr>
                <w:b/>
                <w:vanish w:val="0"/>
                <w:sz w:val="24"/>
                <w:szCs w:val="24"/>
              </w:rPr>
            </w:pPr>
            <w:r w:rsidRPr="001C36DE">
              <w:rPr>
                <w:b/>
                <w:vanish w:val="0"/>
                <w:sz w:val="24"/>
                <w:szCs w:val="24"/>
              </w:rPr>
              <w:t>4986,59</w:t>
            </w:r>
          </w:p>
        </w:tc>
        <w:tc>
          <w:tcPr>
            <w:tcW w:w="1417" w:type="dxa"/>
            <w:shd w:val="clear" w:color="auto" w:fill="FFF2CC"/>
            <w:noWrap/>
            <w:vAlign w:val="center"/>
          </w:tcPr>
          <w:p w:rsidR="003B4759" w:rsidRPr="001C36DE" w:rsidRDefault="003B4759" w:rsidP="00AC1701">
            <w:pPr>
              <w:jc w:val="center"/>
              <w:rPr>
                <w:b/>
              </w:rPr>
            </w:pPr>
            <w:r w:rsidRPr="001C36DE">
              <w:rPr>
                <w:b/>
                <w:vanish w:val="0"/>
                <w:sz w:val="24"/>
                <w:szCs w:val="24"/>
              </w:rPr>
              <w:t>01.01.2018</w:t>
            </w:r>
          </w:p>
        </w:tc>
        <w:tc>
          <w:tcPr>
            <w:tcW w:w="1134" w:type="dxa"/>
            <w:shd w:val="clear" w:color="auto" w:fill="FFF2CC"/>
            <w:noWrap/>
            <w:vAlign w:val="center"/>
          </w:tcPr>
          <w:p w:rsidR="003B4759" w:rsidRPr="001C36DE" w:rsidRDefault="003B4759" w:rsidP="00AC1701">
            <w:pPr>
              <w:jc w:val="center"/>
              <w:rPr>
                <w:b/>
                <w:bCs w:val="0"/>
                <w:vanish w:val="0"/>
                <w:sz w:val="24"/>
                <w:szCs w:val="24"/>
              </w:rPr>
            </w:pPr>
            <w:r w:rsidRPr="001C36DE">
              <w:rPr>
                <w:b/>
                <w:bCs w:val="0"/>
                <w:vanish w:val="0"/>
                <w:sz w:val="24"/>
                <w:szCs w:val="24"/>
              </w:rPr>
              <w:t>5066,15</w:t>
            </w:r>
          </w:p>
        </w:tc>
        <w:tc>
          <w:tcPr>
            <w:tcW w:w="1134" w:type="dxa"/>
            <w:shd w:val="clear" w:color="auto" w:fill="FFF2CC"/>
            <w:noWrap/>
            <w:vAlign w:val="center"/>
          </w:tcPr>
          <w:p w:rsidR="003B4759" w:rsidRPr="001C36DE" w:rsidRDefault="003B4759" w:rsidP="00AC1701">
            <w:pPr>
              <w:jc w:val="center"/>
              <w:rPr>
                <w:b/>
                <w:bCs w:val="0"/>
                <w:vanish w:val="0"/>
                <w:sz w:val="24"/>
                <w:szCs w:val="24"/>
              </w:rPr>
            </w:pPr>
            <w:r w:rsidRPr="001C36DE">
              <w:rPr>
                <w:b/>
                <w:bCs w:val="0"/>
                <w:vanish w:val="0"/>
                <w:sz w:val="24"/>
                <w:szCs w:val="24"/>
              </w:rPr>
              <w:t>5186,56</w:t>
            </w:r>
          </w:p>
        </w:tc>
        <w:tc>
          <w:tcPr>
            <w:tcW w:w="1134" w:type="dxa"/>
            <w:shd w:val="clear" w:color="auto" w:fill="FFF2CC"/>
            <w:noWrap/>
            <w:vAlign w:val="center"/>
          </w:tcPr>
          <w:p w:rsidR="003B4759" w:rsidRPr="001C36DE" w:rsidRDefault="003B4759" w:rsidP="00AC1701">
            <w:pPr>
              <w:jc w:val="center"/>
              <w:rPr>
                <w:b/>
                <w:bCs w:val="0"/>
                <w:vanish w:val="0"/>
                <w:sz w:val="24"/>
                <w:szCs w:val="24"/>
              </w:rPr>
            </w:pPr>
            <w:r w:rsidRPr="001C36DE">
              <w:rPr>
                <w:b/>
                <w:bCs w:val="0"/>
                <w:vanish w:val="0"/>
                <w:sz w:val="24"/>
                <w:szCs w:val="24"/>
              </w:rPr>
              <w:t>5313,07</w:t>
            </w:r>
          </w:p>
        </w:tc>
        <w:tc>
          <w:tcPr>
            <w:tcW w:w="1134" w:type="dxa"/>
            <w:shd w:val="clear" w:color="auto" w:fill="FFF2CC"/>
            <w:noWrap/>
            <w:vAlign w:val="center"/>
          </w:tcPr>
          <w:p w:rsidR="003B4759" w:rsidRPr="001C36DE" w:rsidRDefault="003B4759" w:rsidP="00AC1701">
            <w:pPr>
              <w:jc w:val="center"/>
              <w:rPr>
                <w:b/>
                <w:bCs w:val="0"/>
                <w:vanish w:val="0"/>
                <w:sz w:val="24"/>
                <w:szCs w:val="24"/>
              </w:rPr>
            </w:pPr>
            <w:r w:rsidRPr="001C36DE">
              <w:rPr>
                <w:b/>
                <w:bCs w:val="0"/>
                <w:vanish w:val="0"/>
                <w:sz w:val="24"/>
                <w:szCs w:val="24"/>
              </w:rPr>
              <w:t>5858,98</w:t>
            </w:r>
          </w:p>
        </w:tc>
        <w:tc>
          <w:tcPr>
            <w:tcW w:w="1134" w:type="dxa"/>
            <w:shd w:val="clear" w:color="auto" w:fill="FFF2CC"/>
            <w:noWrap/>
            <w:vAlign w:val="center"/>
          </w:tcPr>
          <w:p w:rsidR="003B4759" w:rsidRPr="001C36DE" w:rsidRDefault="003B4759" w:rsidP="00AC1701">
            <w:pPr>
              <w:jc w:val="center"/>
              <w:rPr>
                <w:b/>
                <w:bCs w:val="0"/>
                <w:vanish w:val="0"/>
                <w:sz w:val="24"/>
                <w:szCs w:val="24"/>
              </w:rPr>
            </w:pPr>
            <w:r w:rsidRPr="001C36DE">
              <w:rPr>
                <w:b/>
                <w:bCs w:val="0"/>
                <w:vanish w:val="0"/>
                <w:sz w:val="24"/>
                <w:szCs w:val="24"/>
              </w:rPr>
              <w:t>5596,89</w:t>
            </w:r>
          </w:p>
        </w:tc>
        <w:tc>
          <w:tcPr>
            <w:tcW w:w="1134" w:type="dxa"/>
            <w:shd w:val="clear" w:color="auto" w:fill="FFF2CC"/>
            <w:noWrap/>
            <w:vAlign w:val="center"/>
          </w:tcPr>
          <w:p w:rsidR="003B4759" w:rsidRPr="001C36DE" w:rsidRDefault="003B4759" w:rsidP="00AC1701">
            <w:pPr>
              <w:jc w:val="center"/>
              <w:rPr>
                <w:b/>
                <w:bCs w:val="0"/>
                <w:vanish w:val="0"/>
                <w:sz w:val="24"/>
                <w:szCs w:val="24"/>
              </w:rPr>
            </w:pPr>
            <w:r w:rsidRPr="001C36DE">
              <w:rPr>
                <w:b/>
                <w:bCs w:val="0"/>
                <w:vanish w:val="0"/>
                <w:sz w:val="24"/>
                <w:szCs w:val="24"/>
              </w:rPr>
              <w:t>5739,57</w:t>
            </w:r>
          </w:p>
        </w:tc>
      </w:tr>
      <w:tr w:rsidR="003B4759" w:rsidRPr="00427F52" w:rsidTr="001C36DE">
        <w:trPr>
          <w:trHeight w:val="420"/>
          <w:hidden w:val="0"/>
        </w:trPr>
        <w:tc>
          <w:tcPr>
            <w:tcW w:w="3119" w:type="dxa"/>
            <w:vMerge/>
            <w:shd w:val="clear" w:color="auto" w:fill="FFF2CC"/>
            <w:noWrap/>
            <w:vAlign w:val="center"/>
            <w:hideMark/>
          </w:tcPr>
          <w:p w:rsidR="003B4759" w:rsidRPr="001C36DE" w:rsidRDefault="003B4759" w:rsidP="00AC1701">
            <w:pPr>
              <w:jc w:val="center"/>
              <w:rPr>
                <w:b/>
                <w:vanish w:val="0"/>
                <w:sz w:val="24"/>
                <w:szCs w:val="24"/>
              </w:rPr>
            </w:pPr>
          </w:p>
        </w:tc>
        <w:tc>
          <w:tcPr>
            <w:tcW w:w="1559" w:type="dxa"/>
            <w:shd w:val="clear" w:color="auto" w:fill="FFF2CC"/>
            <w:vAlign w:val="center"/>
          </w:tcPr>
          <w:p w:rsidR="003B4759" w:rsidRPr="001C36DE" w:rsidRDefault="001C36DE" w:rsidP="00AC1701">
            <w:pPr>
              <w:jc w:val="center"/>
              <w:rPr>
                <w:b/>
                <w:vanish w:val="0"/>
                <w:sz w:val="24"/>
                <w:szCs w:val="24"/>
              </w:rPr>
            </w:pPr>
            <w:r w:rsidRPr="001C36DE">
              <w:rPr>
                <w:b/>
                <w:vanish w:val="0"/>
                <w:sz w:val="24"/>
                <w:szCs w:val="24"/>
              </w:rPr>
              <w:t>-</w:t>
            </w:r>
          </w:p>
        </w:tc>
        <w:tc>
          <w:tcPr>
            <w:tcW w:w="1701" w:type="dxa"/>
            <w:shd w:val="clear" w:color="auto" w:fill="FFF2CC"/>
            <w:vAlign w:val="center"/>
          </w:tcPr>
          <w:p w:rsidR="003B4759" w:rsidRPr="00275EFD" w:rsidRDefault="003B4759" w:rsidP="00AC1701">
            <w:pPr>
              <w:jc w:val="center"/>
              <w:rPr>
                <w:b/>
                <w:vanish w:val="0"/>
                <w:color w:val="FF0000"/>
                <w:sz w:val="24"/>
                <w:szCs w:val="24"/>
              </w:rPr>
            </w:pPr>
            <w:r w:rsidRPr="00275EFD">
              <w:rPr>
                <w:b/>
                <w:bCs w:val="0"/>
                <w:vanish w:val="0"/>
                <w:color w:val="FF0000"/>
                <w:sz w:val="24"/>
                <w:szCs w:val="24"/>
              </w:rPr>
              <w:t>Вешкаймский район</w:t>
            </w:r>
          </w:p>
        </w:tc>
        <w:tc>
          <w:tcPr>
            <w:tcW w:w="1276" w:type="dxa"/>
            <w:shd w:val="clear" w:color="auto" w:fill="FFF2CC"/>
            <w:noWrap/>
            <w:vAlign w:val="center"/>
          </w:tcPr>
          <w:p w:rsidR="003B4759" w:rsidRPr="00275EFD" w:rsidRDefault="003B4759" w:rsidP="00AC1701">
            <w:pPr>
              <w:spacing w:after="120"/>
              <w:ind w:right="113"/>
              <w:jc w:val="center"/>
              <w:rPr>
                <w:b/>
                <w:vanish w:val="0"/>
                <w:color w:val="FF0000"/>
                <w:sz w:val="24"/>
                <w:szCs w:val="24"/>
              </w:rPr>
            </w:pPr>
            <w:r w:rsidRPr="002C309C">
              <w:rPr>
                <w:b/>
                <w:vanish w:val="0"/>
                <w:color w:val="FF0000"/>
                <w:sz w:val="24"/>
                <w:szCs w:val="24"/>
              </w:rPr>
              <w:t>114,70</w:t>
            </w:r>
          </w:p>
        </w:tc>
        <w:tc>
          <w:tcPr>
            <w:tcW w:w="1417" w:type="dxa"/>
            <w:shd w:val="clear" w:color="auto" w:fill="FFF2CC"/>
            <w:noWrap/>
            <w:vAlign w:val="center"/>
          </w:tcPr>
          <w:p w:rsidR="003B4759" w:rsidRPr="00275EFD" w:rsidRDefault="003B4759" w:rsidP="00AC1701">
            <w:pPr>
              <w:ind w:right="113"/>
              <w:jc w:val="center"/>
              <w:rPr>
                <w:b/>
                <w:vanish w:val="0"/>
                <w:color w:val="FF0000"/>
                <w:sz w:val="24"/>
                <w:szCs w:val="24"/>
              </w:rPr>
            </w:pPr>
            <w:r w:rsidRPr="00275EFD">
              <w:rPr>
                <w:b/>
                <w:vanish w:val="0"/>
                <w:color w:val="FF0000"/>
                <w:sz w:val="24"/>
                <w:szCs w:val="24"/>
              </w:rPr>
              <w:t>01.01.2018</w:t>
            </w:r>
          </w:p>
        </w:tc>
        <w:tc>
          <w:tcPr>
            <w:tcW w:w="1134" w:type="dxa"/>
            <w:shd w:val="clear" w:color="auto" w:fill="FFF2CC"/>
            <w:noWrap/>
            <w:vAlign w:val="center"/>
          </w:tcPr>
          <w:p w:rsidR="003B4759" w:rsidRPr="00275EFD" w:rsidRDefault="003B4759" w:rsidP="00AC1701">
            <w:pPr>
              <w:spacing w:after="120"/>
              <w:ind w:right="113"/>
              <w:jc w:val="center"/>
              <w:rPr>
                <w:b/>
                <w:vanish w:val="0"/>
                <w:color w:val="FF0000"/>
                <w:sz w:val="24"/>
                <w:szCs w:val="24"/>
              </w:rPr>
            </w:pPr>
            <w:r w:rsidRPr="00275EFD">
              <w:rPr>
                <w:b/>
                <w:vanish w:val="0"/>
                <w:color w:val="FF0000"/>
                <w:sz w:val="24"/>
                <w:szCs w:val="24"/>
              </w:rPr>
              <w:t>117,15</w:t>
            </w:r>
          </w:p>
        </w:tc>
        <w:tc>
          <w:tcPr>
            <w:tcW w:w="1134" w:type="dxa"/>
            <w:shd w:val="clear" w:color="auto" w:fill="FFF2CC"/>
            <w:noWrap/>
            <w:vAlign w:val="center"/>
          </w:tcPr>
          <w:p w:rsidR="003B4759" w:rsidRPr="00275EFD" w:rsidRDefault="003B4759" w:rsidP="00AC1701">
            <w:pPr>
              <w:spacing w:after="120"/>
              <w:ind w:right="113"/>
              <w:jc w:val="center"/>
              <w:rPr>
                <w:b/>
                <w:vanish w:val="0"/>
                <w:color w:val="FF0000"/>
                <w:sz w:val="24"/>
                <w:szCs w:val="24"/>
              </w:rPr>
            </w:pPr>
            <w:r w:rsidRPr="00275EFD">
              <w:rPr>
                <w:b/>
                <w:vanish w:val="0"/>
                <w:color w:val="FF0000"/>
                <w:sz w:val="24"/>
                <w:szCs w:val="24"/>
              </w:rPr>
              <w:t>119,60</w:t>
            </w:r>
          </w:p>
        </w:tc>
        <w:tc>
          <w:tcPr>
            <w:tcW w:w="1134" w:type="dxa"/>
            <w:shd w:val="clear" w:color="auto" w:fill="FFF2CC"/>
            <w:noWrap/>
            <w:vAlign w:val="center"/>
          </w:tcPr>
          <w:p w:rsidR="003B4759" w:rsidRPr="00275EFD" w:rsidRDefault="003B4759" w:rsidP="00AC1701">
            <w:pPr>
              <w:spacing w:after="120"/>
              <w:ind w:right="113"/>
              <w:jc w:val="center"/>
              <w:rPr>
                <w:b/>
                <w:vanish w:val="0"/>
                <w:color w:val="FF0000"/>
                <w:sz w:val="24"/>
                <w:szCs w:val="24"/>
              </w:rPr>
            </w:pPr>
            <w:r w:rsidRPr="00275EFD">
              <w:rPr>
                <w:b/>
                <w:vanish w:val="0"/>
                <w:color w:val="FF0000"/>
                <w:sz w:val="24"/>
                <w:szCs w:val="24"/>
              </w:rPr>
              <w:t>122,06</w:t>
            </w:r>
          </w:p>
        </w:tc>
        <w:tc>
          <w:tcPr>
            <w:tcW w:w="1134" w:type="dxa"/>
            <w:shd w:val="clear" w:color="auto" w:fill="FFF2CC"/>
            <w:noWrap/>
            <w:vAlign w:val="center"/>
          </w:tcPr>
          <w:p w:rsidR="003B4759" w:rsidRPr="00275EFD" w:rsidRDefault="003B4759" w:rsidP="00AC1701">
            <w:pPr>
              <w:spacing w:after="120"/>
              <w:ind w:right="113"/>
              <w:jc w:val="center"/>
              <w:rPr>
                <w:b/>
                <w:vanish w:val="0"/>
                <w:color w:val="FF0000"/>
                <w:sz w:val="24"/>
                <w:szCs w:val="24"/>
              </w:rPr>
            </w:pPr>
            <w:r w:rsidRPr="00275EFD">
              <w:rPr>
                <w:b/>
                <w:vanish w:val="0"/>
                <w:color w:val="FF0000"/>
                <w:sz w:val="24"/>
                <w:szCs w:val="24"/>
              </w:rPr>
              <w:t>124,51</w:t>
            </w:r>
          </w:p>
        </w:tc>
        <w:tc>
          <w:tcPr>
            <w:tcW w:w="1134" w:type="dxa"/>
            <w:shd w:val="clear" w:color="auto" w:fill="FFF2CC"/>
            <w:noWrap/>
            <w:vAlign w:val="center"/>
          </w:tcPr>
          <w:p w:rsidR="003B4759" w:rsidRPr="00275EFD" w:rsidRDefault="003B4759" w:rsidP="00AC1701">
            <w:pPr>
              <w:spacing w:after="120"/>
              <w:ind w:right="113"/>
              <w:jc w:val="center"/>
              <w:rPr>
                <w:b/>
                <w:vanish w:val="0"/>
                <w:color w:val="FF0000"/>
                <w:sz w:val="24"/>
                <w:szCs w:val="24"/>
              </w:rPr>
            </w:pPr>
            <w:r w:rsidRPr="00275EFD">
              <w:rPr>
                <w:b/>
                <w:vanish w:val="0"/>
                <w:color w:val="FF0000"/>
                <w:sz w:val="24"/>
                <w:szCs w:val="24"/>
              </w:rPr>
              <w:t>126,96</w:t>
            </w:r>
          </w:p>
        </w:tc>
        <w:tc>
          <w:tcPr>
            <w:tcW w:w="1134" w:type="dxa"/>
            <w:shd w:val="clear" w:color="auto" w:fill="FFF2CC"/>
            <w:noWrap/>
            <w:vAlign w:val="center"/>
          </w:tcPr>
          <w:p w:rsidR="003B4759" w:rsidRPr="00275EFD" w:rsidRDefault="003B4759" w:rsidP="00AC1701">
            <w:pPr>
              <w:spacing w:after="120"/>
              <w:ind w:right="113"/>
              <w:jc w:val="center"/>
              <w:rPr>
                <w:b/>
                <w:vanish w:val="0"/>
                <w:color w:val="FF0000"/>
                <w:sz w:val="24"/>
                <w:szCs w:val="24"/>
              </w:rPr>
            </w:pPr>
            <w:r w:rsidRPr="00275EFD">
              <w:rPr>
                <w:b/>
                <w:vanish w:val="0"/>
                <w:color w:val="FF0000"/>
                <w:sz w:val="24"/>
                <w:szCs w:val="24"/>
              </w:rPr>
              <w:t>129,42</w:t>
            </w:r>
          </w:p>
        </w:tc>
      </w:tr>
      <w:tr w:rsidR="003B4759" w:rsidRPr="00427F52" w:rsidTr="001C36DE">
        <w:trPr>
          <w:trHeight w:val="420"/>
          <w:hidden w:val="0"/>
        </w:trPr>
        <w:tc>
          <w:tcPr>
            <w:tcW w:w="3119" w:type="dxa"/>
            <w:shd w:val="clear" w:color="auto" w:fill="FFF2CC"/>
            <w:vAlign w:val="center"/>
            <w:hideMark/>
          </w:tcPr>
          <w:p w:rsidR="003B4759" w:rsidRPr="001C36DE" w:rsidRDefault="003B4759" w:rsidP="00AC1701">
            <w:pPr>
              <w:jc w:val="center"/>
              <w:rPr>
                <w:b/>
                <w:vanish w:val="0"/>
                <w:sz w:val="24"/>
                <w:szCs w:val="24"/>
              </w:rPr>
            </w:pPr>
            <w:r w:rsidRPr="001C36DE">
              <w:rPr>
                <w:b/>
                <w:vanish w:val="0"/>
                <w:sz w:val="24"/>
                <w:szCs w:val="24"/>
              </w:rPr>
              <w:t>Прирост посещений учреждений культуры, %</w:t>
            </w:r>
          </w:p>
        </w:tc>
        <w:tc>
          <w:tcPr>
            <w:tcW w:w="1559" w:type="dxa"/>
            <w:shd w:val="clear" w:color="auto" w:fill="FFF2CC"/>
            <w:vAlign w:val="center"/>
          </w:tcPr>
          <w:p w:rsidR="003B4759" w:rsidRPr="001C36DE" w:rsidRDefault="001C36DE" w:rsidP="00AC1701">
            <w:pPr>
              <w:jc w:val="center"/>
              <w:rPr>
                <w:b/>
                <w:vanish w:val="0"/>
                <w:sz w:val="24"/>
                <w:szCs w:val="24"/>
              </w:rPr>
            </w:pPr>
            <w:r w:rsidRPr="001C36DE">
              <w:rPr>
                <w:b/>
                <w:vanish w:val="0"/>
                <w:sz w:val="24"/>
                <w:szCs w:val="24"/>
              </w:rPr>
              <w:t>основной</w:t>
            </w:r>
          </w:p>
        </w:tc>
        <w:tc>
          <w:tcPr>
            <w:tcW w:w="1701" w:type="dxa"/>
            <w:shd w:val="clear" w:color="auto" w:fill="FFF2CC"/>
            <w:vAlign w:val="center"/>
          </w:tcPr>
          <w:p w:rsidR="003B4759" w:rsidRPr="001C36DE" w:rsidRDefault="001C36DE" w:rsidP="00AC1701">
            <w:pPr>
              <w:jc w:val="center"/>
              <w:rPr>
                <w:b/>
                <w:vanish w:val="0"/>
                <w:sz w:val="24"/>
                <w:szCs w:val="24"/>
              </w:rPr>
            </w:pPr>
            <w:r w:rsidRPr="001C36DE">
              <w:rPr>
                <w:b/>
                <w:bCs w:val="0"/>
                <w:vanish w:val="0"/>
                <w:sz w:val="24"/>
                <w:szCs w:val="24"/>
              </w:rPr>
              <w:t>Вешкаймский район</w:t>
            </w:r>
          </w:p>
        </w:tc>
        <w:tc>
          <w:tcPr>
            <w:tcW w:w="1276" w:type="dxa"/>
            <w:shd w:val="clear" w:color="auto" w:fill="FFF2CC"/>
            <w:noWrap/>
            <w:vAlign w:val="center"/>
          </w:tcPr>
          <w:p w:rsidR="003B4759" w:rsidRPr="001C36DE" w:rsidRDefault="001C36DE" w:rsidP="00AC1701">
            <w:pPr>
              <w:ind w:right="113"/>
              <w:jc w:val="center"/>
              <w:rPr>
                <w:b/>
                <w:vanish w:val="0"/>
                <w:color w:val="000000"/>
                <w:sz w:val="24"/>
                <w:szCs w:val="24"/>
              </w:rPr>
            </w:pPr>
            <w:r w:rsidRPr="001C36DE">
              <w:rPr>
                <w:b/>
                <w:vanish w:val="0"/>
                <w:color w:val="000000"/>
                <w:sz w:val="24"/>
                <w:szCs w:val="24"/>
              </w:rPr>
              <w:t>100,00%</w:t>
            </w:r>
          </w:p>
          <w:p w:rsidR="001C36DE" w:rsidRPr="001C36DE" w:rsidRDefault="001C36DE" w:rsidP="00AC1701">
            <w:pPr>
              <w:ind w:right="113"/>
              <w:jc w:val="center"/>
              <w:rPr>
                <w:b/>
                <w:vanish w:val="0"/>
                <w:color w:val="000000"/>
                <w:sz w:val="24"/>
                <w:szCs w:val="24"/>
              </w:rPr>
            </w:pPr>
          </w:p>
        </w:tc>
        <w:tc>
          <w:tcPr>
            <w:tcW w:w="1417" w:type="dxa"/>
            <w:shd w:val="clear" w:color="auto" w:fill="FFF2CC"/>
            <w:noWrap/>
            <w:vAlign w:val="center"/>
          </w:tcPr>
          <w:p w:rsidR="003B4759" w:rsidRPr="001C36DE" w:rsidRDefault="001C36DE" w:rsidP="00AC1701">
            <w:pPr>
              <w:ind w:right="113"/>
              <w:jc w:val="center"/>
              <w:rPr>
                <w:b/>
                <w:vanish w:val="0"/>
                <w:color w:val="000000"/>
                <w:sz w:val="24"/>
                <w:szCs w:val="24"/>
              </w:rPr>
            </w:pPr>
            <w:r w:rsidRPr="001C36DE">
              <w:rPr>
                <w:b/>
                <w:vanish w:val="0"/>
                <w:color w:val="000000"/>
                <w:sz w:val="24"/>
                <w:szCs w:val="24"/>
              </w:rPr>
              <w:t>01.01.2018</w:t>
            </w:r>
          </w:p>
        </w:tc>
        <w:tc>
          <w:tcPr>
            <w:tcW w:w="1134" w:type="dxa"/>
            <w:shd w:val="clear" w:color="auto" w:fill="FFF2CC"/>
            <w:noWrap/>
            <w:vAlign w:val="center"/>
          </w:tcPr>
          <w:p w:rsidR="003B4759" w:rsidRPr="001C36DE" w:rsidRDefault="003B4759" w:rsidP="00AC1701">
            <w:pPr>
              <w:spacing w:after="120"/>
              <w:jc w:val="center"/>
              <w:rPr>
                <w:b/>
                <w:vanish w:val="0"/>
                <w:color w:val="000000"/>
                <w:sz w:val="24"/>
                <w:szCs w:val="24"/>
              </w:rPr>
            </w:pPr>
            <w:r w:rsidRPr="001C36DE">
              <w:rPr>
                <w:b/>
                <w:vanish w:val="0"/>
                <w:color w:val="000000"/>
                <w:sz w:val="24"/>
                <w:szCs w:val="24"/>
              </w:rPr>
              <w:t>102,14%</w:t>
            </w:r>
          </w:p>
        </w:tc>
        <w:tc>
          <w:tcPr>
            <w:tcW w:w="1134" w:type="dxa"/>
            <w:shd w:val="clear" w:color="auto" w:fill="FFF2CC"/>
            <w:noWrap/>
            <w:vAlign w:val="center"/>
          </w:tcPr>
          <w:p w:rsidR="003B4759" w:rsidRPr="001C36DE" w:rsidRDefault="003B4759" w:rsidP="00AC1701">
            <w:pPr>
              <w:spacing w:after="120"/>
              <w:jc w:val="center"/>
              <w:rPr>
                <w:b/>
                <w:vanish w:val="0"/>
                <w:color w:val="000000"/>
                <w:sz w:val="24"/>
                <w:szCs w:val="24"/>
              </w:rPr>
            </w:pPr>
            <w:r w:rsidRPr="001C36DE">
              <w:rPr>
                <w:b/>
                <w:vanish w:val="0"/>
                <w:color w:val="000000"/>
                <w:sz w:val="24"/>
                <w:szCs w:val="24"/>
              </w:rPr>
              <w:t>104,28%</w:t>
            </w:r>
          </w:p>
        </w:tc>
        <w:tc>
          <w:tcPr>
            <w:tcW w:w="1134" w:type="dxa"/>
            <w:shd w:val="clear" w:color="auto" w:fill="FFF2CC"/>
            <w:noWrap/>
            <w:vAlign w:val="center"/>
          </w:tcPr>
          <w:p w:rsidR="003B4759" w:rsidRPr="001C36DE" w:rsidRDefault="003B4759" w:rsidP="00AC1701">
            <w:pPr>
              <w:spacing w:after="120"/>
              <w:jc w:val="center"/>
              <w:rPr>
                <w:b/>
                <w:vanish w:val="0"/>
                <w:color w:val="000000"/>
                <w:sz w:val="24"/>
                <w:szCs w:val="24"/>
              </w:rPr>
            </w:pPr>
            <w:r w:rsidRPr="001C36DE">
              <w:rPr>
                <w:b/>
                <w:vanish w:val="0"/>
                <w:color w:val="000000"/>
                <w:sz w:val="24"/>
                <w:szCs w:val="24"/>
              </w:rPr>
              <w:t>106,42%</w:t>
            </w:r>
          </w:p>
        </w:tc>
        <w:tc>
          <w:tcPr>
            <w:tcW w:w="1134" w:type="dxa"/>
            <w:shd w:val="clear" w:color="auto" w:fill="FFF2CC"/>
            <w:noWrap/>
            <w:vAlign w:val="center"/>
          </w:tcPr>
          <w:p w:rsidR="003B4759" w:rsidRPr="001C36DE" w:rsidRDefault="003B4759" w:rsidP="00AC1701">
            <w:pPr>
              <w:spacing w:after="120"/>
              <w:jc w:val="center"/>
              <w:rPr>
                <w:b/>
                <w:vanish w:val="0"/>
                <w:color w:val="000000"/>
                <w:sz w:val="24"/>
                <w:szCs w:val="24"/>
              </w:rPr>
            </w:pPr>
            <w:r w:rsidRPr="001C36DE">
              <w:rPr>
                <w:b/>
                <w:vanish w:val="0"/>
                <w:color w:val="000000"/>
                <w:sz w:val="24"/>
                <w:szCs w:val="24"/>
              </w:rPr>
              <w:t>108,55%</w:t>
            </w:r>
          </w:p>
        </w:tc>
        <w:tc>
          <w:tcPr>
            <w:tcW w:w="1134" w:type="dxa"/>
            <w:shd w:val="clear" w:color="auto" w:fill="FFF2CC"/>
            <w:noWrap/>
            <w:vAlign w:val="center"/>
          </w:tcPr>
          <w:p w:rsidR="003B4759" w:rsidRPr="001C36DE" w:rsidRDefault="003B4759" w:rsidP="00AC1701">
            <w:pPr>
              <w:spacing w:after="120"/>
              <w:jc w:val="center"/>
              <w:rPr>
                <w:b/>
                <w:vanish w:val="0"/>
                <w:color w:val="000000"/>
                <w:sz w:val="24"/>
                <w:szCs w:val="24"/>
              </w:rPr>
            </w:pPr>
            <w:r w:rsidRPr="001C36DE">
              <w:rPr>
                <w:b/>
                <w:vanish w:val="0"/>
                <w:color w:val="000000"/>
                <w:sz w:val="24"/>
                <w:szCs w:val="24"/>
              </w:rPr>
              <w:t>110,69%</w:t>
            </w:r>
          </w:p>
        </w:tc>
        <w:tc>
          <w:tcPr>
            <w:tcW w:w="1134" w:type="dxa"/>
            <w:shd w:val="clear" w:color="auto" w:fill="FFF2CC"/>
            <w:noWrap/>
            <w:vAlign w:val="center"/>
          </w:tcPr>
          <w:p w:rsidR="003B4759" w:rsidRPr="001C36DE" w:rsidRDefault="003B4759" w:rsidP="00AC1701">
            <w:pPr>
              <w:spacing w:after="120"/>
              <w:jc w:val="center"/>
              <w:rPr>
                <w:b/>
                <w:vanish w:val="0"/>
                <w:color w:val="000000"/>
                <w:sz w:val="24"/>
                <w:szCs w:val="24"/>
              </w:rPr>
            </w:pPr>
            <w:r w:rsidRPr="001C36DE">
              <w:rPr>
                <w:b/>
                <w:vanish w:val="0"/>
                <w:color w:val="000000"/>
                <w:sz w:val="24"/>
                <w:szCs w:val="24"/>
              </w:rPr>
              <w:t>112,83%</w:t>
            </w:r>
          </w:p>
        </w:tc>
      </w:tr>
    </w:tbl>
    <w:p w:rsidR="00694F74" w:rsidRDefault="00694F74" w:rsidP="00AC1701">
      <w:pPr>
        <w:jc w:val="both"/>
        <w:rPr>
          <w:bCs w:val="0"/>
          <w:vanish w:val="0"/>
        </w:rPr>
      </w:pPr>
    </w:p>
    <w:p w:rsidR="00694F74" w:rsidRDefault="00694F74" w:rsidP="00AC1701">
      <w:pPr>
        <w:jc w:val="both"/>
        <w:rPr>
          <w:bCs w:val="0"/>
          <w:vanish w:val="0"/>
        </w:rPr>
      </w:pPr>
    </w:p>
    <w:p w:rsidR="002938D2" w:rsidRDefault="002938D2" w:rsidP="00AC1701">
      <w:pPr>
        <w:jc w:val="both"/>
        <w:rPr>
          <w:bCs w:val="0"/>
          <w:vanish w:val="0"/>
        </w:rPr>
      </w:pPr>
    </w:p>
    <w:p w:rsidR="006843DC" w:rsidRDefault="00E2582A" w:rsidP="00AC1701">
      <w:pPr>
        <w:numPr>
          <w:ilvl w:val="0"/>
          <w:numId w:val="5"/>
        </w:numPr>
        <w:ind w:left="0" w:firstLine="709"/>
        <w:jc w:val="both"/>
      </w:pPr>
      <w:r w:rsidRPr="004841E4">
        <w:rPr>
          <w:b/>
          <w:bCs w:val="0"/>
          <w:vanish w:val="0"/>
        </w:rPr>
        <w:t>Основные мероприятия, направленные на реализацию Национального проекта «Культура» (муниципальная составляющая).</w:t>
      </w:r>
      <w:r w:rsidR="004841E4" w:rsidRPr="004841E4">
        <w:t xml:space="preserve"> </w:t>
      </w:r>
    </w:p>
    <w:p w:rsidR="004841E4" w:rsidRPr="004841E4" w:rsidRDefault="004841E4" w:rsidP="00AC1701">
      <w:pPr>
        <w:jc w:val="both"/>
      </w:pPr>
    </w:p>
    <w:p w:rsidR="00C469CE" w:rsidRDefault="00C469CE" w:rsidP="00AC1701">
      <w:pPr>
        <w:rPr>
          <w:bCs w:val="0"/>
          <w:vanish w:val="0"/>
        </w:rPr>
      </w:pPr>
    </w:p>
    <w:p w:rsidR="00037D7A" w:rsidRDefault="00037D7A" w:rsidP="00AC1701">
      <w:pPr>
        <w:rPr>
          <w:bCs w:val="0"/>
          <w:vanish w:val="0"/>
        </w:rPr>
      </w:pPr>
    </w:p>
    <w:tbl>
      <w:tblPr>
        <w:tblW w:w="1535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6"/>
        <w:gridCol w:w="3564"/>
        <w:gridCol w:w="1856"/>
        <w:gridCol w:w="1856"/>
        <w:gridCol w:w="2366"/>
        <w:gridCol w:w="2178"/>
        <w:gridCol w:w="2935"/>
      </w:tblGrid>
      <w:tr w:rsidR="003427E6" w:rsidTr="003427E6">
        <w:trPr>
          <w:trHeight w:val="540"/>
          <w:tblHeader/>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AF2AB6" w:rsidRPr="00B4167B" w:rsidRDefault="00AF2AB6" w:rsidP="00AC1701">
            <w:pPr>
              <w:pStyle w:val="a4"/>
              <w:spacing w:line="240" w:lineRule="auto"/>
              <w:ind w:left="0"/>
              <w:jc w:val="center"/>
              <w:rPr>
                <w:rFonts w:ascii="Times New Roman" w:hAnsi="Times New Roman"/>
                <w:sz w:val="24"/>
                <w:szCs w:val="24"/>
              </w:rPr>
            </w:pPr>
          </w:p>
          <w:p w:rsidR="00AF2AB6" w:rsidRPr="00B4167B" w:rsidRDefault="00AF2AB6" w:rsidP="00AC1701">
            <w:pPr>
              <w:pStyle w:val="a4"/>
              <w:spacing w:line="240" w:lineRule="auto"/>
              <w:ind w:left="0"/>
              <w:jc w:val="center"/>
              <w:rPr>
                <w:rFonts w:ascii="Times New Roman" w:hAnsi="Times New Roman"/>
                <w:sz w:val="24"/>
                <w:szCs w:val="24"/>
              </w:rPr>
            </w:pPr>
            <w:r w:rsidRPr="00B4167B">
              <w:rPr>
                <w:rFonts w:ascii="Times New Roman" w:hAnsi="Times New Roman"/>
                <w:sz w:val="24"/>
                <w:szCs w:val="24"/>
              </w:rPr>
              <w:t>№</w:t>
            </w:r>
          </w:p>
          <w:p w:rsidR="00AF2AB6" w:rsidRPr="00B4167B" w:rsidRDefault="00AF2AB6" w:rsidP="00AC1701">
            <w:pPr>
              <w:pStyle w:val="a4"/>
              <w:spacing w:line="240" w:lineRule="auto"/>
              <w:ind w:left="0"/>
              <w:jc w:val="center"/>
              <w:rPr>
                <w:rFonts w:ascii="Times New Roman" w:hAnsi="Times New Roman"/>
                <w:sz w:val="24"/>
                <w:szCs w:val="24"/>
              </w:rPr>
            </w:pPr>
            <w:r w:rsidRPr="00B4167B">
              <w:rPr>
                <w:rFonts w:ascii="Times New Roman" w:hAnsi="Times New Roman"/>
                <w:sz w:val="24"/>
                <w:szCs w:val="24"/>
              </w:rPr>
              <w:t>п/п</w:t>
            </w:r>
          </w:p>
        </w:tc>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AF2AB6" w:rsidRPr="00B4167B" w:rsidRDefault="00AF2AB6" w:rsidP="00AC1701">
            <w:pPr>
              <w:widowControl w:val="0"/>
              <w:autoSpaceDE w:val="0"/>
              <w:autoSpaceDN w:val="0"/>
              <w:jc w:val="center"/>
              <w:rPr>
                <w:bCs w:val="0"/>
                <w:vanish w:val="0"/>
                <w:sz w:val="24"/>
                <w:szCs w:val="24"/>
              </w:rPr>
            </w:pPr>
            <w:r w:rsidRPr="00B4167B">
              <w:rPr>
                <w:bCs w:val="0"/>
                <w:vanish w:val="0"/>
                <w:sz w:val="24"/>
                <w:szCs w:val="24"/>
              </w:rPr>
              <w:t>Наименование</w:t>
            </w:r>
          </w:p>
          <w:p w:rsidR="00AF2AB6" w:rsidRPr="00B4167B" w:rsidRDefault="00AF2AB6" w:rsidP="00AC1701">
            <w:pPr>
              <w:pStyle w:val="a4"/>
              <w:spacing w:line="240" w:lineRule="auto"/>
              <w:ind w:left="0"/>
              <w:jc w:val="center"/>
              <w:rPr>
                <w:rFonts w:ascii="Times New Roman" w:hAnsi="Times New Roman"/>
                <w:sz w:val="24"/>
                <w:szCs w:val="24"/>
              </w:rPr>
            </w:pPr>
            <w:r w:rsidRPr="00B4167B">
              <w:rPr>
                <w:rFonts w:ascii="Times New Roman" w:hAnsi="Times New Roman"/>
                <w:sz w:val="24"/>
                <w:szCs w:val="24"/>
              </w:rPr>
              <w:t>мероприятия</w:t>
            </w:r>
          </w:p>
        </w:tc>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AF2AB6" w:rsidRPr="00B4167B" w:rsidRDefault="00AF2AB6" w:rsidP="00AC1701">
            <w:pPr>
              <w:pStyle w:val="a4"/>
              <w:spacing w:line="240" w:lineRule="auto"/>
              <w:ind w:left="0"/>
              <w:jc w:val="center"/>
              <w:rPr>
                <w:rFonts w:ascii="Times New Roman" w:hAnsi="Times New Roman"/>
                <w:sz w:val="24"/>
                <w:szCs w:val="24"/>
              </w:rPr>
            </w:pPr>
            <w:r w:rsidRPr="00B4167B">
              <w:rPr>
                <w:rFonts w:ascii="Times New Roman" w:hAnsi="Times New Roman"/>
                <w:sz w:val="24"/>
                <w:szCs w:val="24"/>
              </w:rPr>
              <w:t>Сроки реализации</w:t>
            </w:r>
          </w:p>
        </w:tc>
        <w:tc>
          <w:tcPr>
            <w:tcW w:w="2366" w:type="dxa"/>
            <w:vMerge w:val="restart"/>
            <w:tcBorders>
              <w:top w:val="single" w:sz="4" w:space="0" w:color="auto"/>
              <w:left w:val="single" w:sz="4" w:space="0" w:color="auto"/>
              <w:bottom w:val="single" w:sz="4" w:space="0" w:color="auto"/>
              <w:right w:val="single" w:sz="4" w:space="0" w:color="auto"/>
            </w:tcBorders>
            <w:hideMark/>
          </w:tcPr>
          <w:p w:rsidR="00AF2AB6" w:rsidRPr="00B4167B" w:rsidRDefault="00AF2AB6" w:rsidP="00AC1701">
            <w:pPr>
              <w:pStyle w:val="ConsPlusNormal"/>
              <w:jc w:val="center"/>
              <w:rPr>
                <w:sz w:val="24"/>
                <w:szCs w:val="24"/>
              </w:rPr>
            </w:pPr>
            <w:r w:rsidRPr="00B4167B">
              <w:rPr>
                <w:sz w:val="24"/>
                <w:szCs w:val="24"/>
              </w:rPr>
              <w:t>Ответственный исполнитель</w:t>
            </w:r>
          </w:p>
        </w:tc>
        <w:tc>
          <w:tcPr>
            <w:tcW w:w="2178" w:type="dxa"/>
            <w:vMerge w:val="restart"/>
            <w:tcBorders>
              <w:top w:val="single" w:sz="4" w:space="0" w:color="auto"/>
              <w:left w:val="single" w:sz="4" w:space="0" w:color="auto"/>
              <w:bottom w:val="single" w:sz="4" w:space="0" w:color="auto"/>
              <w:right w:val="single" w:sz="4" w:space="0" w:color="auto"/>
            </w:tcBorders>
            <w:hideMark/>
          </w:tcPr>
          <w:p w:rsidR="00AF2AB6" w:rsidRPr="00B4167B" w:rsidRDefault="00AF2AB6" w:rsidP="00AC1701">
            <w:pPr>
              <w:pStyle w:val="ConsPlusNormal"/>
              <w:jc w:val="center"/>
              <w:rPr>
                <w:sz w:val="24"/>
                <w:szCs w:val="24"/>
              </w:rPr>
            </w:pPr>
            <w:r w:rsidRPr="00B4167B">
              <w:rPr>
                <w:sz w:val="24"/>
                <w:szCs w:val="24"/>
              </w:rPr>
              <w:t>Вид документа</w:t>
            </w:r>
          </w:p>
          <w:p w:rsidR="00AF2AB6" w:rsidRPr="00B4167B" w:rsidRDefault="00AF2AB6" w:rsidP="00AC1701">
            <w:pPr>
              <w:pStyle w:val="ConsPlusNormal"/>
              <w:jc w:val="center"/>
              <w:rPr>
                <w:sz w:val="24"/>
                <w:szCs w:val="24"/>
              </w:rPr>
            </w:pPr>
            <w:r w:rsidRPr="00B4167B">
              <w:rPr>
                <w:sz w:val="24"/>
                <w:szCs w:val="24"/>
              </w:rPr>
              <w:t>и характеристика мероприятия</w:t>
            </w:r>
          </w:p>
        </w:tc>
        <w:tc>
          <w:tcPr>
            <w:tcW w:w="2935" w:type="dxa"/>
            <w:vMerge w:val="restart"/>
            <w:tcBorders>
              <w:top w:val="single" w:sz="4" w:space="0" w:color="auto"/>
              <w:left w:val="single" w:sz="4" w:space="0" w:color="auto"/>
              <w:bottom w:val="single" w:sz="4" w:space="0" w:color="auto"/>
              <w:right w:val="single" w:sz="4" w:space="0" w:color="auto"/>
            </w:tcBorders>
            <w:hideMark/>
          </w:tcPr>
          <w:p w:rsidR="00E50044" w:rsidRPr="00B4167B" w:rsidRDefault="00AF2AB6" w:rsidP="00AC1701">
            <w:pPr>
              <w:pStyle w:val="ConsPlusNormal"/>
              <w:jc w:val="center"/>
              <w:rPr>
                <w:sz w:val="24"/>
                <w:szCs w:val="24"/>
              </w:rPr>
            </w:pPr>
            <w:r w:rsidRPr="00B4167B">
              <w:rPr>
                <w:sz w:val="24"/>
                <w:szCs w:val="24"/>
              </w:rPr>
              <w:t xml:space="preserve">Адресат отчета </w:t>
            </w:r>
          </w:p>
          <w:p w:rsidR="00AF2AB6" w:rsidRPr="00B4167B" w:rsidRDefault="00AF2AB6" w:rsidP="00AC1701">
            <w:pPr>
              <w:pStyle w:val="ConsPlusNormal"/>
              <w:jc w:val="center"/>
              <w:rPr>
                <w:sz w:val="24"/>
                <w:szCs w:val="24"/>
              </w:rPr>
            </w:pPr>
            <w:r w:rsidRPr="00B4167B">
              <w:rPr>
                <w:sz w:val="24"/>
                <w:szCs w:val="24"/>
              </w:rPr>
              <w:t>о работе</w:t>
            </w:r>
          </w:p>
        </w:tc>
      </w:tr>
      <w:tr w:rsidR="00865AD9" w:rsidTr="003427E6">
        <w:trPr>
          <w:trHeight w:val="435"/>
          <w:tblHeader/>
          <w:hidden w:val="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AB6" w:rsidRPr="00B4167B" w:rsidRDefault="00AF2AB6" w:rsidP="00AC1701">
            <w:pPr>
              <w:rPr>
                <w:rFonts w:eastAsia="Calibri"/>
                <w:bCs w:val="0"/>
                <w:vanish w:val="0"/>
                <w:sz w:val="24"/>
                <w:szCs w:val="24"/>
                <w:lang w:eastAsia="en-US"/>
              </w:rPr>
            </w:pPr>
          </w:p>
        </w:tc>
        <w:tc>
          <w:tcPr>
            <w:tcW w:w="3564" w:type="dxa"/>
            <w:vMerge/>
            <w:tcBorders>
              <w:top w:val="single" w:sz="4" w:space="0" w:color="auto"/>
              <w:left w:val="single" w:sz="4" w:space="0" w:color="auto"/>
              <w:bottom w:val="single" w:sz="4" w:space="0" w:color="auto"/>
              <w:right w:val="single" w:sz="4" w:space="0" w:color="auto"/>
            </w:tcBorders>
            <w:vAlign w:val="center"/>
            <w:hideMark/>
          </w:tcPr>
          <w:p w:rsidR="00AF2AB6" w:rsidRPr="00B4167B" w:rsidRDefault="00AF2AB6" w:rsidP="00AC1701">
            <w:pPr>
              <w:rPr>
                <w:rFonts w:eastAsia="Calibri"/>
                <w:bCs w:val="0"/>
                <w:vanish w:val="0"/>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hideMark/>
          </w:tcPr>
          <w:p w:rsidR="00AF2AB6" w:rsidRPr="00B4167B" w:rsidRDefault="00AF2AB6" w:rsidP="00AC1701">
            <w:pPr>
              <w:pStyle w:val="a4"/>
              <w:spacing w:line="240" w:lineRule="auto"/>
              <w:ind w:left="0"/>
              <w:jc w:val="center"/>
              <w:rPr>
                <w:rFonts w:ascii="Times New Roman" w:hAnsi="Times New Roman"/>
                <w:sz w:val="24"/>
                <w:szCs w:val="24"/>
              </w:rPr>
            </w:pPr>
            <w:r w:rsidRPr="00B4167B">
              <w:rPr>
                <w:rFonts w:ascii="Times New Roman" w:hAnsi="Times New Roman"/>
                <w:sz w:val="24"/>
                <w:szCs w:val="24"/>
              </w:rPr>
              <w:t>начало</w:t>
            </w:r>
          </w:p>
        </w:tc>
        <w:tc>
          <w:tcPr>
            <w:tcW w:w="1856" w:type="dxa"/>
            <w:tcBorders>
              <w:top w:val="single" w:sz="4" w:space="0" w:color="auto"/>
              <w:left w:val="single" w:sz="4" w:space="0" w:color="auto"/>
              <w:bottom w:val="single" w:sz="4" w:space="0" w:color="auto"/>
              <w:right w:val="single" w:sz="4" w:space="0" w:color="auto"/>
            </w:tcBorders>
            <w:hideMark/>
          </w:tcPr>
          <w:p w:rsidR="00AF2AB6" w:rsidRPr="00B4167B" w:rsidRDefault="00AF2AB6" w:rsidP="00AC1701">
            <w:pPr>
              <w:pStyle w:val="a4"/>
              <w:spacing w:line="240" w:lineRule="auto"/>
              <w:ind w:left="0"/>
              <w:jc w:val="center"/>
              <w:rPr>
                <w:rFonts w:ascii="Times New Roman" w:hAnsi="Times New Roman"/>
                <w:sz w:val="24"/>
                <w:szCs w:val="24"/>
              </w:rPr>
            </w:pPr>
            <w:r w:rsidRPr="00B4167B">
              <w:rPr>
                <w:rFonts w:ascii="Times New Roman" w:hAnsi="Times New Roman"/>
                <w:sz w:val="24"/>
                <w:szCs w:val="24"/>
              </w:rPr>
              <w:t>окончание</w:t>
            </w: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AF2AB6" w:rsidRPr="00B4167B" w:rsidRDefault="00AF2AB6" w:rsidP="00AC1701">
            <w:pPr>
              <w:rPr>
                <w:bCs w:val="0"/>
                <w:vanish w:val="0"/>
                <w:sz w:val="24"/>
                <w:szCs w:val="24"/>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AF2AB6" w:rsidRPr="00B4167B" w:rsidRDefault="00AF2AB6" w:rsidP="00AC1701">
            <w:pPr>
              <w:rPr>
                <w:bCs w:val="0"/>
                <w:vanish w:val="0"/>
                <w:sz w:val="24"/>
                <w:szCs w:val="24"/>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AF2AB6" w:rsidRPr="00B4167B" w:rsidRDefault="00AF2AB6" w:rsidP="00AC1701">
            <w:pPr>
              <w:rPr>
                <w:bCs w:val="0"/>
                <w:vanish w:val="0"/>
                <w:sz w:val="24"/>
                <w:szCs w:val="24"/>
              </w:rPr>
            </w:pPr>
          </w:p>
        </w:tc>
      </w:tr>
      <w:tr w:rsidR="00AF2AB6" w:rsidTr="004569D6">
        <w:tc>
          <w:tcPr>
            <w:tcW w:w="15351" w:type="dxa"/>
            <w:gridSpan w:val="7"/>
            <w:tcBorders>
              <w:top w:val="single" w:sz="4" w:space="0" w:color="auto"/>
              <w:left w:val="single" w:sz="4" w:space="0" w:color="auto"/>
              <w:bottom w:val="single" w:sz="4" w:space="0" w:color="auto"/>
              <w:right w:val="single" w:sz="4" w:space="0" w:color="auto"/>
            </w:tcBorders>
            <w:hideMark/>
          </w:tcPr>
          <w:p w:rsidR="00AF2AB6" w:rsidRPr="00B4167B" w:rsidRDefault="00AF2AB6" w:rsidP="00AC1701">
            <w:pPr>
              <w:pStyle w:val="a4"/>
              <w:numPr>
                <w:ilvl w:val="0"/>
                <w:numId w:val="8"/>
              </w:numPr>
              <w:spacing w:line="240" w:lineRule="auto"/>
              <w:jc w:val="center"/>
              <w:rPr>
                <w:rFonts w:ascii="Times New Roman" w:hAnsi="Times New Roman"/>
                <w:b/>
                <w:sz w:val="24"/>
                <w:szCs w:val="24"/>
              </w:rPr>
            </w:pPr>
            <w:r w:rsidRPr="00B4167B">
              <w:rPr>
                <w:rFonts w:ascii="Times New Roman" w:hAnsi="Times New Roman"/>
                <w:b/>
                <w:sz w:val="24"/>
                <w:szCs w:val="24"/>
              </w:rPr>
              <w:t>Культурная среда</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b/>
                <w:sz w:val="24"/>
                <w:szCs w:val="24"/>
              </w:rPr>
            </w:pPr>
            <w:r w:rsidRPr="004569D6">
              <w:rPr>
                <w:rFonts w:ascii="Times New Roman" w:hAnsi="Times New Roman"/>
                <w:b/>
                <w:sz w:val="24"/>
                <w:szCs w:val="24"/>
              </w:rPr>
              <w:t>1.1.</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27" w:firstLine="27"/>
              <w:jc w:val="center"/>
              <w:rPr>
                <w:rFonts w:ascii="Times New Roman" w:hAnsi="Times New Roman"/>
                <w:b/>
                <w:sz w:val="24"/>
                <w:szCs w:val="24"/>
              </w:rPr>
            </w:pPr>
            <w:r w:rsidRPr="004569D6">
              <w:rPr>
                <w:rFonts w:ascii="Times New Roman" w:hAnsi="Times New Roman"/>
                <w:b/>
                <w:sz w:val="24"/>
                <w:szCs w:val="24"/>
              </w:rPr>
              <w:t xml:space="preserve">Ремонт фасада здания Каргинского ЦСДК отделение МКУ Вешкаймский РДК в рамках проекта </w:t>
            </w:r>
            <w:r w:rsidRPr="004569D6">
              <w:rPr>
                <w:rFonts w:ascii="Times New Roman" w:eastAsia="Batang" w:hAnsi="Times New Roman"/>
                <w:b/>
                <w:sz w:val="24"/>
                <w:szCs w:val="24"/>
              </w:rPr>
              <w:t>развития муниципальных образований Ульяновской области, подготовленных на основе местных инициатив граждан</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01.01.2019</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31.12.2019</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 Вешкаймский РДК;</w:t>
            </w:r>
          </w:p>
          <w:p w:rsidR="001A4C88" w:rsidRPr="004569D6" w:rsidRDefault="001A4C88" w:rsidP="002A22C3">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 xml:space="preserve">Глава </w:t>
            </w:r>
            <w:r w:rsidR="002A22C3">
              <w:rPr>
                <w:rFonts w:ascii="Times New Roman" w:hAnsi="Times New Roman"/>
                <w:sz w:val="24"/>
                <w:szCs w:val="24"/>
              </w:rPr>
              <w:t xml:space="preserve">администрации </w:t>
            </w:r>
            <w:r w:rsidRPr="004569D6">
              <w:rPr>
                <w:rFonts w:ascii="Times New Roman" w:hAnsi="Times New Roman"/>
                <w:sz w:val="24"/>
                <w:szCs w:val="24"/>
              </w:rPr>
              <w:t>МО «Каргинское  сельское поселение»</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Отчёт по основной деятельности Управления по социальным вопросам и 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1.1.1.</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27"/>
              <w:jc w:val="center"/>
              <w:rPr>
                <w:rFonts w:ascii="Times New Roman" w:hAnsi="Times New Roman"/>
                <w:sz w:val="24"/>
                <w:szCs w:val="24"/>
              </w:rPr>
            </w:pPr>
            <w:r w:rsidRPr="004569D6">
              <w:rPr>
                <w:rFonts w:ascii="Times New Roman" w:hAnsi="Times New Roman"/>
                <w:sz w:val="24"/>
                <w:szCs w:val="24"/>
              </w:rPr>
              <w:t xml:space="preserve">Подготовка и подача заявки в Министерство финансов Ульяновской области на участие в отборе на предоставление </w:t>
            </w:r>
            <w:r w:rsidRPr="004569D6">
              <w:rPr>
                <w:rFonts w:ascii="Times New Roman" w:hAnsi="Times New Roman"/>
                <w:sz w:val="24"/>
                <w:szCs w:val="24"/>
              </w:rPr>
              <w:lastRenderedPageBreak/>
              <w:t>субсидии из областного бюджета на реализацию мероприятий направленных на ремонт Каргинского ЦСДК</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lastRenderedPageBreak/>
              <w:t>01.01.2019</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20.02.2019</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 Вешкаймский РДК;</w:t>
            </w:r>
          </w:p>
          <w:p w:rsidR="001A4C88" w:rsidRPr="004569D6" w:rsidRDefault="002A22C3"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 xml:space="preserve">Глава </w:t>
            </w:r>
            <w:r>
              <w:rPr>
                <w:rFonts w:ascii="Times New Roman" w:hAnsi="Times New Roman"/>
                <w:sz w:val="24"/>
                <w:szCs w:val="24"/>
              </w:rPr>
              <w:t xml:space="preserve">администрации </w:t>
            </w:r>
            <w:r w:rsidRPr="004569D6">
              <w:rPr>
                <w:rFonts w:ascii="Times New Roman" w:hAnsi="Times New Roman"/>
                <w:sz w:val="24"/>
                <w:szCs w:val="24"/>
              </w:rPr>
              <w:t xml:space="preserve">МО «Каргинское  </w:t>
            </w:r>
            <w:r w:rsidRPr="004569D6">
              <w:rPr>
                <w:rFonts w:ascii="Times New Roman" w:hAnsi="Times New Roman"/>
                <w:sz w:val="24"/>
                <w:szCs w:val="24"/>
              </w:rPr>
              <w:lastRenderedPageBreak/>
              <w:t>сельское поселение»</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lastRenderedPageBreak/>
              <w:t xml:space="preserve">Заявка в Министерство финансов Ульяновской </w:t>
            </w:r>
            <w:r w:rsidRPr="004569D6">
              <w:rPr>
                <w:rFonts w:ascii="Times New Roman" w:hAnsi="Times New Roman"/>
                <w:sz w:val="24"/>
                <w:szCs w:val="24"/>
              </w:rPr>
              <w:lastRenderedPageBreak/>
              <w:t>области</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lastRenderedPageBreak/>
              <w:t>Министерство финансов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lastRenderedPageBreak/>
              <w:t>1.1.2.</w:t>
            </w:r>
          </w:p>
        </w:tc>
        <w:tc>
          <w:tcPr>
            <w:tcW w:w="3564" w:type="dxa"/>
            <w:tcBorders>
              <w:top w:val="single" w:sz="4" w:space="0" w:color="auto"/>
              <w:left w:val="single" w:sz="4" w:space="0" w:color="auto"/>
              <w:bottom w:val="single" w:sz="4" w:space="0" w:color="auto"/>
              <w:right w:val="single" w:sz="4" w:space="0" w:color="auto"/>
            </w:tcBorders>
          </w:tcPr>
          <w:p w:rsidR="001A4C88" w:rsidRPr="004746FE" w:rsidRDefault="001A4C88" w:rsidP="00AC1701">
            <w:pPr>
              <w:pStyle w:val="a4"/>
              <w:spacing w:line="240" w:lineRule="auto"/>
              <w:ind w:left="-27"/>
              <w:jc w:val="center"/>
              <w:rPr>
                <w:rFonts w:ascii="Times New Roman" w:hAnsi="Times New Roman"/>
                <w:sz w:val="24"/>
                <w:szCs w:val="24"/>
              </w:rPr>
            </w:pPr>
            <w:r w:rsidRPr="004746FE">
              <w:rPr>
                <w:rFonts w:ascii="Times New Roman" w:hAnsi="Times New Roman"/>
                <w:sz w:val="24"/>
                <w:szCs w:val="24"/>
              </w:rPr>
              <w:t>Заключение соглашения с Министерством финансов Ульяновской области на финансовое обеспечение мероприятий направленных на ремонт Каргинского ЦСДК</w:t>
            </w:r>
          </w:p>
        </w:tc>
        <w:tc>
          <w:tcPr>
            <w:tcW w:w="1856" w:type="dxa"/>
            <w:tcBorders>
              <w:top w:val="single" w:sz="4" w:space="0" w:color="auto"/>
              <w:left w:val="single" w:sz="4" w:space="0" w:color="auto"/>
              <w:bottom w:val="single" w:sz="4" w:space="0" w:color="auto"/>
              <w:right w:val="single" w:sz="4" w:space="0" w:color="auto"/>
            </w:tcBorders>
          </w:tcPr>
          <w:p w:rsidR="001A4C88" w:rsidRPr="004746FE" w:rsidRDefault="004746FE" w:rsidP="00AC1701">
            <w:pPr>
              <w:pStyle w:val="a4"/>
              <w:spacing w:line="240" w:lineRule="auto"/>
              <w:ind w:left="0"/>
              <w:jc w:val="center"/>
              <w:rPr>
                <w:rFonts w:ascii="Times New Roman" w:hAnsi="Times New Roman"/>
                <w:sz w:val="24"/>
                <w:szCs w:val="24"/>
              </w:rPr>
            </w:pPr>
            <w:r w:rsidRPr="004746FE">
              <w:rPr>
                <w:rFonts w:ascii="Times New Roman" w:hAnsi="Times New Roman"/>
                <w:sz w:val="24"/>
                <w:szCs w:val="24"/>
              </w:rPr>
              <w:t>01.05.2019</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4746FE">
            <w:pPr>
              <w:pStyle w:val="a4"/>
              <w:spacing w:line="240" w:lineRule="auto"/>
              <w:ind w:left="0"/>
              <w:jc w:val="center"/>
              <w:rPr>
                <w:rFonts w:ascii="Times New Roman" w:hAnsi="Times New Roman"/>
                <w:sz w:val="24"/>
                <w:szCs w:val="24"/>
              </w:rPr>
            </w:pPr>
            <w:r w:rsidRPr="004569D6">
              <w:rPr>
                <w:rFonts w:ascii="Times New Roman" w:hAnsi="Times New Roman"/>
                <w:sz w:val="24"/>
                <w:szCs w:val="24"/>
              </w:rPr>
              <w:t>01.0</w:t>
            </w:r>
            <w:r w:rsidR="004746FE">
              <w:rPr>
                <w:rFonts w:ascii="Times New Roman" w:hAnsi="Times New Roman"/>
                <w:sz w:val="24"/>
                <w:szCs w:val="24"/>
              </w:rPr>
              <w:t>6</w:t>
            </w:r>
            <w:r w:rsidRPr="004569D6">
              <w:rPr>
                <w:rFonts w:ascii="Times New Roman" w:hAnsi="Times New Roman"/>
                <w:sz w:val="24"/>
                <w:szCs w:val="24"/>
              </w:rPr>
              <w:t>.2019</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 Вешкаймский РДК;</w:t>
            </w:r>
          </w:p>
          <w:p w:rsidR="001A4C88" w:rsidRPr="004569D6" w:rsidRDefault="002A22C3"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 xml:space="preserve">Глава </w:t>
            </w:r>
            <w:r>
              <w:rPr>
                <w:rFonts w:ascii="Times New Roman" w:hAnsi="Times New Roman"/>
                <w:sz w:val="24"/>
                <w:szCs w:val="24"/>
              </w:rPr>
              <w:t xml:space="preserve">администрации </w:t>
            </w:r>
            <w:r w:rsidRPr="004569D6">
              <w:rPr>
                <w:rFonts w:ascii="Times New Roman" w:hAnsi="Times New Roman"/>
                <w:sz w:val="24"/>
                <w:szCs w:val="24"/>
              </w:rPr>
              <w:t>МО «Каргинское  сельское поселение»</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Соглашение с Министерством финансов Ульяновской области</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финансов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t>1.1.3.</w:t>
            </w:r>
          </w:p>
        </w:tc>
        <w:tc>
          <w:tcPr>
            <w:tcW w:w="3564" w:type="dxa"/>
            <w:tcBorders>
              <w:top w:val="single" w:sz="4" w:space="0" w:color="auto"/>
              <w:left w:val="single" w:sz="4" w:space="0" w:color="auto"/>
              <w:bottom w:val="single" w:sz="4" w:space="0" w:color="auto"/>
              <w:right w:val="single" w:sz="4" w:space="0" w:color="auto"/>
            </w:tcBorders>
          </w:tcPr>
          <w:p w:rsidR="001A4C88" w:rsidRPr="004746FE" w:rsidRDefault="001A4C88" w:rsidP="00AC1701">
            <w:pPr>
              <w:pStyle w:val="a4"/>
              <w:spacing w:line="240" w:lineRule="auto"/>
              <w:ind w:left="-27"/>
              <w:jc w:val="center"/>
              <w:rPr>
                <w:rFonts w:ascii="Times New Roman" w:hAnsi="Times New Roman"/>
                <w:sz w:val="24"/>
                <w:szCs w:val="24"/>
              </w:rPr>
            </w:pPr>
            <w:r w:rsidRPr="004746FE">
              <w:rPr>
                <w:rFonts w:ascii="Times New Roman" w:hAnsi="Times New Roman"/>
                <w:sz w:val="24"/>
                <w:szCs w:val="24"/>
              </w:rPr>
              <w:t>Получена субсидия Ульяновской области на финансовое обеспечение мероприятий направленных на ремонт Каргинского ЦСДК</w:t>
            </w:r>
          </w:p>
        </w:tc>
        <w:tc>
          <w:tcPr>
            <w:tcW w:w="1856" w:type="dxa"/>
            <w:tcBorders>
              <w:top w:val="single" w:sz="4" w:space="0" w:color="auto"/>
              <w:left w:val="single" w:sz="4" w:space="0" w:color="auto"/>
              <w:bottom w:val="single" w:sz="4" w:space="0" w:color="auto"/>
              <w:right w:val="single" w:sz="4" w:space="0" w:color="auto"/>
            </w:tcBorders>
          </w:tcPr>
          <w:p w:rsidR="001A4C88" w:rsidRPr="004746FE" w:rsidRDefault="004746FE" w:rsidP="00AC1701">
            <w:pPr>
              <w:pStyle w:val="a4"/>
              <w:spacing w:line="240" w:lineRule="auto"/>
              <w:ind w:left="0"/>
              <w:jc w:val="center"/>
              <w:rPr>
                <w:rFonts w:ascii="Times New Roman" w:hAnsi="Times New Roman"/>
                <w:sz w:val="24"/>
                <w:szCs w:val="24"/>
              </w:rPr>
            </w:pPr>
            <w:r w:rsidRPr="004746FE">
              <w:rPr>
                <w:rFonts w:ascii="Times New Roman" w:hAnsi="Times New Roman"/>
                <w:sz w:val="24"/>
                <w:szCs w:val="24"/>
              </w:rPr>
              <w:t>01.06.2019</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4746FE"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01.07</w:t>
            </w:r>
            <w:r w:rsidR="001A4C88" w:rsidRPr="004569D6">
              <w:rPr>
                <w:rFonts w:ascii="Times New Roman" w:hAnsi="Times New Roman"/>
                <w:sz w:val="24"/>
                <w:szCs w:val="24"/>
              </w:rPr>
              <w:t>.2019</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 Вешкаймский РДК;</w:t>
            </w:r>
          </w:p>
          <w:p w:rsidR="001A4C88" w:rsidRPr="004569D6" w:rsidRDefault="002A22C3"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 xml:space="preserve">Глава </w:t>
            </w:r>
            <w:r>
              <w:rPr>
                <w:rFonts w:ascii="Times New Roman" w:hAnsi="Times New Roman"/>
                <w:sz w:val="24"/>
                <w:szCs w:val="24"/>
              </w:rPr>
              <w:t xml:space="preserve">администрации </w:t>
            </w:r>
            <w:r w:rsidRPr="004569D6">
              <w:rPr>
                <w:rFonts w:ascii="Times New Roman" w:hAnsi="Times New Roman"/>
                <w:sz w:val="24"/>
                <w:szCs w:val="24"/>
              </w:rPr>
              <w:t>МО «Каргинское  сельское поселение»</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Соглашение с Министерством финансов Ульяновской области</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финансов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t>1.1.4.</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27"/>
              <w:jc w:val="center"/>
              <w:rPr>
                <w:rFonts w:ascii="Times New Roman" w:hAnsi="Times New Roman"/>
                <w:sz w:val="24"/>
                <w:szCs w:val="24"/>
              </w:rPr>
            </w:pPr>
            <w:r>
              <w:rPr>
                <w:rFonts w:ascii="Times New Roman" w:hAnsi="Times New Roman"/>
                <w:sz w:val="24"/>
                <w:szCs w:val="24"/>
              </w:rPr>
              <w:t>Проведение ремонта фасада здания Каргинского ЦСДК</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01.07.2019</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01.09.2019</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 Вешкаймский РДК;</w:t>
            </w:r>
          </w:p>
          <w:p w:rsidR="001A4C88" w:rsidRPr="004569D6" w:rsidRDefault="002A22C3"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 xml:space="preserve">Глава </w:t>
            </w:r>
            <w:r>
              <w:rPr>
                <w:rFonts w:ascii="Times New Roman" w:hAnsi="Times New Roman"/>
                <w:sz w:val="24"/>
                <w:szCs w:val="24"/>
              </w:rPr>
              <w:t xml:space="preserve">администрации </w:t>
            </w:r>
            <w:r w:rsidRPr="004569D6">
              <w:rPr>
                <w:rFonts w:ascii="Times New Roman" w:hAnsi="Times New Roman"/>
                <w:sz w:val="24"/>
                <w:szCs w:val="24"/>
              </w:rPr>
              <w:t>МО «Каргинское  сельское поселение»</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Акт приемки выполненных работ</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финансов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2840B1" w:rsidRDefault="00F20A42" w:rsidP="00AC1701">
            <w:pPr>
              <w:pStyle w:val="a4"/>
              <w:spacing w:line="240" w:lineRule="auto"/>
              <w:ind w:left="0"/>
              <w:jc w:val="center"/>
              <w:rPr>
                <w:rFonts w:ascii="Times New Roman" w:hAnsi="Times New Roman"/>
                <w:sz w:val="24"/>
                <w:szCs w:val="24"/>
                <w:highlight w:val="yellow"/>
              </w:rPr>
            </w:pPr>
            <w:r>
              <w:rPr>
                <w:rFonts w:ascii="Times New Roman" w:hAnsi="Times New Roman"/>
                <w:sz w:val="24"/>
                <w:szCs w:val="24"/>
              </w:rPr>
              <w:t>1.2</w:t>
            </w:r>
            <w:r w:rsidR="001A4C88" w:rsidRPr="001A4C88">
              <w:rPr>
                <w:rFonts w:ascii="Times New Roman" w:hAnsi="Times New Roman"/>
                <w:sz w:val="24"/>
                <w:szCs w:val="24"/>
              </w:rPr>
              <w:t>.</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7B5346">
            <w:pPr>
              <w:pStyle w:val="a4"/>
              <w:spacing w:line="240" w:lineRule="auto"/>
              <w:ind w:left="-27"/>
              <w:jc w:val="center"/>
              <w:rPr>
                <w:rFonts w:ascii="Times New Roman" w:hAnsi="Times New Roman"/>
                <w:b/>
                <w:sz w:val="24"/>
                <w:szCs w:val="24"/>
              </w:rPr>
            </w:pPr>
            <w:r w:rsidRPr="004569D6">
              <w:rPr>
                <w:rFonts w:ascii="Times New Roman" w:hAnsi="Times New Roman"/>
                <w:b/>
                <w:sz w:val="24"/>
                <w:szCs w:val="24"/>
              </w:rPr>
              <w:t xml:space="preserve">Ремонт зрительного зала Ермоловского ЦСДК отделение МКУ Вешкаймский РДК </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7B5346">
            <w:pPr>
              <w:pStyle w:val="a4"/>
              <w:spacing w:line="240" w:lineRule="auto"/>
              <w:ind w:left="0"/>
              <w:jc w:val="center"/>
              <w:rPr>
                <w:rFonts w:ascii="Times New Roman" w:hAnsi="Times New Roman"/>
                <w:sz w:val="24"/>
                <w:szCs w:val="24"/>
              </w:rPr>
            </w:pPr>
            <w:r w:rsidRPr="004569D6">
              <w:rPr>
                <w:rFonts w:ascii="Times New Roman" w:hAnsi="Times New Roman"/>
                <w:sz w:val="24"/>
                <w:szCs w:val="24"/>
              </w:rPr>
              <w:t>01.01.20</w:t>
            </w:r>
            <w:r w:rsidR="007B5346">
              <w:rPr>
                <w:rFonts w:ascii="Times New Roman" w:hAnsi="Times New Roman"/>
                <w:sz w:val="24"/>
                <w:szCs w:val="24"/>
              </w:rPr>
              <w:t>19</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7B5346">
            <w:pPr>
              <w:pStyle w:val="a4"/>
              <w:spacing w:line="240" w:lineRule="auto"/>
              <w:ind w:left="0"/>
              <w:jc w:val="center"/>
              <w:rPr>
                <w:rFonts w:ascii="Times New Roman" w:hAnsi="Times New Roman"/>
                <w:sz w:val="24"/>
                <w:szCs w:val="24"/>
              </w:rPr>
            </w:pPr>
            <w:r w:rsidRPr="004569D6">
              <w:rPr>
                <w:rFonts w:ascii="Times New Roman" w:hAnsi="Times New Roman"/>
                <w:sz w:val="24"/>
                <w:szCs w:val="24"/>
              </w:rPr>
              <w:t>31.12.20</w:t>
            </w:r>
            <w:r w:rsidR="007B5346">
              <w:rPr>
                <w:rFonts w:ascii="Times New Roman" w:hAnsi="Times New Roman"/>
                <w:sz w:val="24"/>
                <w:szCs w:val="24"/>
              </w:rPr>
              <w:t>20</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 Вешкаймский РДК</w:t>
            </w:r>
          </w:p>
          <w:p w:rsidR="001A4C88" w:rsidRPr="004569D6" w:rsidRDefault="001A4C88" w:rsidP="00AC1701">
            <w:pPr>
              <w:pStyle w:val="a4"/>
              <w:spacing w:line="240" w:lineRule="auto"/>
              <w:ind w:left="-31" w:firstLine="31"/>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Отчёт по основной деятельности Управления по социальным вопросам и 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1A4C88" w:rsidRDefault="00F20A42" w:rsidP="00AC1701">
            <w:pPr>
              <w:pStyle w:val="a4"/>
              <w:spacing w:line="240" w:lineRule="auto"/>
              <w:ind w:left="0"/>
              <w:jc w:val="center"/>
              <w:rPr>
                <w:rFonts w:ascii="Times New Roman" w:hAnsi="Times New Roman"/>
                <w:sz w:val="24"/>
                <w:szCs w:val="24"/>
              </w:rPr>
            </w:pPr>
            <w:r>
              <w:rPr>
                <w:rFonts w:ascii="Times New Roman" w:hAnsi="Times New Roman"/>
                <w:sz w:val="24"/>
                <w:szCs w:val="24"/>
              </w:rPr>
              <w:t>1.</w:t>
            </w:r>
            <w:r w:rsidR="001A4C88" w:rsidRPr="001A4C88">
              <w:rPr>
                <w:rFonts w:ascii="Times New Roman" w:hAnsi="Times New Roman"/>
                <w:sz w:val="24"/>
                <w:szCs w:val="24"/>
              </w:rPr>
              <w:t>2.1.</w:t>
            </w:r>
          </w:p>
        </w:tc>
        <w:tc>
          <w:tcPr>
            <w:tcW w:w="3564" w:type="dxa"/>
            <w:tcBorders>
              <w:top w:val="single" w:sz="4" w:space="0" w:color="auto"/>
              <w:left w:val="single" w:sz="4" w:space="0" w:color="auto"/>
              <w:bottom w:val="single" w:sz="4" w:space="0" w:color="auto"/>
              <w:right w:val="single" w:sz="4" w:space="0" w:color="auto"/>
            </w:tcBorders>
          </w:tcPr>
          <w:p w:rsidR="001A4C88" w:rsidRPr="001A4C88" w:rsidRDefault="001A4C88" w:rsidP="00AC1701">
            <w:pPr>
              <w:pStyle w:val="a4"/>
              <w:spacing w:line="240" w:lineRule="auto"/>
              <w:ind w:left="-27"/>
              <w:jc w:val="center"/>
              <w:rPr>
                <w:rFonts w:ascii="Times New Roman" w:hAnsi="Times New Roman"/>
                <w:sz w:val="24"/>
                <w:szCs w:val="24"/>
              </w:rPr>
            </w:pPr>
            <w:r w:rsidRPr="001A4C88">
              <w:rPr>
                <w:rFonts w:ascii="Times New Roman" w:hAnsi="Times New Roman"/>
                <w:sz w:val="24"/>
                <w:szCs w:val="24"/>
              </w:rPr>
              <w:t xml:space="preserve">Подготовка и подача заявки в Министерство финансов </w:t>
            </w:r>
            <w:r w:rsidRPr="001A4C88">
              <w:rPr>
                <w:rFonts w:ascii="Times New Roman" w:hAnsi="Times New Roman"/>
                <w:sz w:val="24"/>
                <w:szCs w:val="24"/>
              </w:rPr>
              <w:lastRenderedPageBreak/>
              <w:t>Ульяновской области на участие в отборе на предоставление субсидии из областного бюджета на реализацию мероприятий направленных на ремонт Ермоловского ЦСДК</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lastRenderedPageBreak/>
              <w:t>01.01.20</w:t>
            </w:r>
            <w:r>
              <w:rPr>
                <w:rFonts w:ascii="Times New Roman" w:hAnsi="Times New Roman"/>
                <w:sz w:val="24"/>
                <w:szCs w:val="24"/>
              </w:rPr>
              <w:t>20</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20.02.20</w:t>
            </w:r>
            <w:r>
              <w:rPr>
                <w:rFonts w:ascii="Times New Roman" w:hAnsi="Times New Roman"/>
                <w:sz w:val="24"/>
                <w:szCs w:val="24"/>
              </w:rPr>
              <w:t>20</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 Вешкаймский РДК;</w:t>
            </w:r>
          </w:p>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lastRenderedPageBreak/>
              <w:t>Глава</w:t>
            </w:r>
            <w:r w:rsidR="002A22C3">
              <w:rPr>
                <w:rFonts w:ascii="Times New Roman" w:hAnsi="Times New Roman"/>
                <w:sz w:val="24"/>
                <w:szCs w:val="24"/>
              </w:rPr>
              <w:t xml:space="preserve"> администрации</w:t>
            </w:r>
            <w:r w:rsidRPr="004569D6">
              <w:rPr>
                <w:rFonts w:ascii="Times New Roman" w:hAnsi="Times New Roman"/>
                <w:sz w:val="24"/>
                <w:szCs w:val="24"/>
              </w:rPr>
              <w:t xml:space="preserve"> МО «Ермоловское сельское поселение»</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lastRenderedPageBreak/>
              <w:t xml:space="preserve">Заявка в Министерство </w:t>
            </w:r>
            <w:r w:rsidRPr="004569D6">
              <w:rPr>
                <w:rFonts w:ascii="Times New Roman" w:hAnsi="Times New Roman"/>
                <w:sz w:val="24"/>
                <w:szCs w:val="24"/>
              </w:rPr>
              <w:lastRenderedPageBreak/>
              <w:t>финансов Ульяновской области</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lastRenderedPageBreak/>
              <w:t>Министерство финансов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lastRenderedPageBreak/>
              <w:t>1.3</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hanging="27"/>
              <w:jc w:val="center"/>
              <w:rPr>
                <w:rFonts w:ascii="Times New Roman" w:hAnsi="Times New Roman"/>
                <w:b/>
                <w:sz w:val="24"/>
                <w:szCs w:val="24"/>
              </w:rPr>
            </w:pPr>
            <w:r w:rsidRPr="004569D6">
              <w:rPr>
                <w:rFonts w:ascii="Times New Roman" w:hAnsi="Times New Roman"/>
                <w:b/>
                <w:sz w:val="24"/>
                <w:szCs w:val="24"/>
              </w:rPr>
              <w:t xml:space="preserve">Ремонт кровли здания Коченяевского СК отделение МКУ Вешкаймский РДК в рамках проекта </w:t>
            </w:r>
            <w:r w:rsidRPr="004569D6">
              <w:rPr>
                <w:rFonts w:ascii="Times New Roman" w:eastAsia="Batang" w:hAnsi="Times New Roman"/>
                <w:b/>
                <w:sz w:val="24"/>
                <w:szCs w:val="24"/>
              </w:rPr>
              <w:t>развития муниципальных образований Ульяновской области, подготовленных на основе местных инициатив граждан</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01.01.20</w:t>
            </w:r>
            <w:r>
              <w:rPr>
                <w:rFonts w:ascii="Times New Roman" w:hAnsi="Times New Roman"/>
                <w:sz w:val="24"/>
                <w:szCs w:val="24"/>
              </w:rPr>
              <w:t>20</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31.12.20</w:t>
            </w:r>
            <w:r>
              <w:rPr>
                <w:rFonts w:ascii="Times New Roman" w:hAnsi="Times New Roman"/>
                <w:sz w:val="24"/>
                <w:szCs w:val="24"/>
              </w:rPr>
              <w:t>20</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 Вешкаймский РДК;</w:t>
            </w:r>
          </w:p>
          <w:p w:rsidR="001A4C88" w:rsidRPr="004569D6" w:rsidRDefault="002A22C3"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 xml:space="preserve">Глава </w:t>
            </w:r>
            <w:r>
              <w:rPr>
                <w:rFonts w:ascii="Times New Roman" w:hAnsi="Times New Roman"/>
                <w:sz w:val="24"/>
                <w:szCs w:val="24"/>
              </w:rPr>
              <w:t xml:space="preserve">администрации </w:t>
            </w:r>
            <w:r w:rsidRPr="004569D6">
              <w:rPr>
                <w:rFonts w:ascii="Times New Roman" w:hAnsi="Times New Roman"/>
                <w:sz w:val="24"/>
                <w:szCs w:val="24"/>
              </w:rPr>
              <w:t>МО «Каргинское  сельское поселение»</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Отчёт по основной деятельности Управления по социальным вопросам и 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1.3.1.</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27"/>
              <w:jc w:val="center"/>
              <w:rPr>
                <w:rFonts w:ascii="Times New Roman" w:hAnsi="Times New Roman"/>
                <w:sz w:val="24"/>
                <w:szCs w:val="24"/>
              </w:rPr>
            </w:pPr>
            <w:r w:rsidRPr="004569D6">
              <w:rPr>
                <w:rFonts w:ascii="Times New Roman" w:hAnsi="Times New Roman"/>
                <w:sz w:val="24"/>
                <w:szCs w:val="24"/>
              </w:rPr>
              <w:t>Подготовка и подача заявки в Министерство финансов Ульяновской области на участие в отборе на предоставление субсидии из областного бюджета на реализацию мероприятий направленных на ремонт Коченяевского СК</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01.01.20</w:t>
            </w:r>
            <w:r>
              <w:rPr>
                <w:rFonts w:ascii="Times New Roman" w:hAnsi="Times New Roman"/>
                <w:sz w:val="24"/>
                <w:szCs w:val="24"/>
              </w:rPr>
              <w:t>20</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20.02.20</w:t>
            </w:r>
            <w:r>
              <w:rPr>
                <w:rFonts w:ascii="Times New Roman" w:hAnsi="Times New Roman"/>
                <w:sz w:val="24"/>
                <w:szCs w:val="24"/>
              </w:rPr>
              <w:t>20</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 Вешкаймский РДК;</w:t>
            </w:r>
          </w:p>
          <w:p w:rsidR="001A4C88" w:rsidRPr="004569D6" w:rsidRDefault="002A22C3"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 xml:space="preserve">Глава </w:t>
            </w:r>
            <w:r>
              <w:rPr>
                <w:rFonts w:ascii="Times New Roman" w:hAnsi="Times New Roman"/>
                <w:sz w:val="24"/>
                <w:szCs w:val="24"/>
              </w:rPr>
              <w:t xml:space="preserve">администрации </w:t>
            </w:r>
            <w:r w:rsidRPr="004569D6">
              <w:rPr>
                <w:rFonts w:ascii="Times New Roman" w:hAnsi="Times New Roman"/>
                <w:sz w:val="24"/>
                <w:szCs w:val="24"/>
              </w:rPr>
              <w:t>МО «Каргинское  сельское поселение»</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Заявка в Министерство финансов Ульяновской области</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финансов Ульяновской области</w:t>
            </w:r>
          </w:p>
        </w:tc>
      </w:tr>
      <w:tr w:rsidR="001A4C88" w:rsidTr="003427E6">
        <w:trPr>
          <w:trHeight w:val="770"/>
        </w:trPr>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b/>
                <w:sz w:val="24"/>
                <w:szCs w:val="24"/>
              </w:rPr>
            </w:pPr>
            <w:r w:rsidRPr="004569D6">
              <w:rPr>
                <w:rFonts w:ascii="Times New Roman" w:hAnsi="Times New Roman"/>
                <w:b/>
                <w:sz w:val="24"/>
                <w:szCs w:val="24"/>
              </w:rPr>
              <w:t>1.</w:t>
            </w:r>
            <w:r>
              <w:rPr>
                <w:rFonts w:ascii="Times New Roman" w:hAnsi="Times New Roman"/>
                <w:b/>
                <w:sz w:val="24"/>
                <w:szCs w:val="24"/>
              </w:rPr>
              <w:t>4</w:t>
            </w:r>
            <w:r w:rsidRPr="004569D6">
              <w:rPr>
                <w:rFonts w:ascii="Times New Roman" w:hAnsi="Times New Roman"/>
                <w:b/>
                <w:sz w:val="24"/>
                <w:szCs w:val="24"/>
              </w:rPr>
              <w:t>.</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b/>
                <w:sz w:val="24"/>
                <w:szCs w:val="24"/>
              </w:rPr>
            </w:pPr>
            <w:r w:rsidRPr="004569D6">
              <w:rPr>
                <w:rFonts w:ascii="Times New Roman" w:hAnsi="Times New Roman"/>
                <w:b/>
                <w:sz w:val="24"/>
                <w:szCs w:val="24"/>
              </w:rPr>
              <w:t>Открытие модельной библиотеки</w:t>
            </w:r>
            <w:r>
              <w:rPr>
                <w:rFonts w:ascii="Times New Roman" w:hAnsi="Times New Roman"/>
                <w:b/>
                <w:sz w:val="24"/>
                <w:szCs w:val="24"/>
              </w:rPr>
              <w:t xml:space="preserve"> в Вешкаймской центральной библиотеке имени Н.Г.Гарина-Михайловского</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01.01.2020</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31.12.2020</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Директор МКУК «Вешкаймская МБС»</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 xml:space="preserve">Отчёт по основной деятельности Управления по социальным вопросам и культуре администрации МО «Вешкаймский </w:t>
            </w:r>
            <w:r w:rsidRPr="004569D6">
              <w:rPr>
                <w:rFonts w:ascii="Times New Roman" w:hAnsi="Times New Roman"/>
                <w:sz w:val="24"/>
                <w:szCs w:val="24"/>
              </w:rPr>
              <w:lastRenderedPageBreak/>
              <w:t>район»</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lastRenderedPageBreak/>
              <w:t>Министерство искусства и культурной политики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b/>
                <w:sz w:val="24"/>
                <w:szCs w:val="24"/>
              </w:rPr>
            </w:pPr>
            <w:r>
              <w:rPr>
                <w:rFonts w:ascii="Times New Roman" w:hAnsi="Times New Roman"/>
                <w:b/>
                <w:sz w:val="24"/>
                <w:szCs w:val="24"/>
              </w:rPr>
              <w:lastRenderedPageBreak/>
              <w:t>1.4.1.</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3803D2">
            <w:pPr>
              <w:pStyle w:val="a4"/>
              <w:spacing w:line="240" w:lineRule="auto"/>
              <w:ind w:left="-27"/>
              <w:jc w:val="center"/>
              <w:rPr>
                <w:rFonts w:ascii="Times New Roman" w:hAnsi="Times New Roman"/>
                <w:sz w:val="24"/>
                <w:szCs w:val="24"/>
              </w:rPr>
            </w:pPr>
            <w:r w:rsidRPr="004569D6">
              <w:rPr>
                <w:rFonts w:ascii="Times New Roman" w:hAnsi="Times New Roman"/>
                <w:sz w:val="24"/>
                <w:szCs w:val="24"/>
              </w:rPr>
              <w:t xml:space="preserve">Подготовка и подача заявки в Министерство </w:t>
            </w:r>
            <w:r>
              <w:rPr>
                <w:rFonts w:ascii="Times New Roman" w:hAnsi="Times New Roman"/>
                <w:sz w:val="24"/>
                <w:szCs w:val="24"/>
              </w:rPr>
              <w:t xml:space="preserve">искусства и культурной политики Ульяновской области </w:t>
            </w:r>
            <w:r w:rsidRPr="004569D6">
              <w:rPr>
                <w:rFonts w:ascii="Times New Roman" w:hAnsi="Times New Roman"/>
                <w:sz w:val="24"/>
                <w:szCs w:val="24"/>
              </w:rPr>
              <w:t xml:space="preserve">на участие в отборе на предоставление субсидии из областного </w:t>
            </w:r>
            <w:r>
              <w:rPr>
                <w:rFonts w:ascii="Times New Roman" w:hAnsi="Times New Roman"/>
                <w:sz w:val="24"/>
                <w:szCs w:val="24"/>
              </w:rPr>
              <w:t xml:space="preserve">и федерального </w:t>
            </w:r>
            <w:r w:rsidRPr="004569D6">
              <w:rPr>
                <w:rFonts w:ascii="Times New Roman" w:hAnsi="Times New Roman"/>
                <w:sz w:val="24"/>
                <w:szCs w:val="24"/>
              </w:rPr>
              <w:t>бюджет</w:t>
            </w:r>
            <w:r>
              <w:rPr>
                <w:rFonts w:ascii="Times New Roman" w:hAnsi="Times New Roman"/>
                <w:sz w:val="24"/>
                <w:szCs w:val="24"/>
              </w:rPr>
              <w:t>ов</w:t>
            </w:r>
            <w:r w:rsidRPr="004569D6">
              <w:rPr>
                <w:rFonts w:ascii="Times New Roman" w:hAnsi="Times New Roman"/>
                <w:sz w:val="24"/>
                <w:szCs w:val="24"/>
              </w:rPr>
              <w:t xml:space="preserve"> на реализацию мероприятий</w:t>
            </w:r>
            <w:r>
              <w:rPr>
                <w:rFonts w:ascii="Times New Roman" w:hAnsi="Times New Roman"/>
                <w:sz w:val="24"/>
                <w:szCs w:val="24"/>
              </w:rPr>
              <w:t>,</w:t>
            </w:r>
            <w:r w:rsidRPr="004569D6">
              <w:rPr>
                <w:rFonts w:ascii="Times New Roman" w:hAnsi="Times New Roman"/>
                <w:sz w:val="24"/>
                <w:szCs w:val="24"/>
              </w:rPr>
              <w:t xml:space="preserve"> направленных на </w:t>
            </w:r>
            <w:r>
              <w:rPr>
                <w:rFonts w:ascii="Times New Roman" w:hAnsi="Times New Roman"/>
                <w:sz w:val="24"/>
                <w:szCs w:val="24"/>
              </w:rPr>
              <w:t>создание модельной библиотеки</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01.0</w:t>
            </w:r>
            <w:r>
              <w:rPr>
                <w:rFonts w:ascii="Times New Roman" w:hAnsi="Times New Roman"/>
                <w:sz w:val="24"/>
                <w:szCs w:val="24"/>
              </w:rPr>
              <w:t>6</w:t>
            </w:r>
            <w:r w:rsidRPr="004569D6">
              <w:rPr>
                <w:rFonts w:ascii="Times New Roman" w:hAnsi="Times New Roman"/>
                <w:sz w:val="24"/>
                <w:szCs w:val="24"/>
              </w:rPr>
              <w:t>.20</w:t>
            </w:r>
            <w:r>
              <w:rPr>
                <w:rFonts w:ascii="Times New Roman" w:hAnsi="Times New Roman"/>
                <w:sz w:val="24"/>
                <w:szCs w:val="24"/>
              </w:rPr>
              <w:t>19</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01.07</w:t>
            </w:r>
            <w:r w:rsidRPr="004569D6">
              <w:rPr>
                <w:rFonts w:ascii="Times New Roman" w:hAnsi="Times New Roman"/>
                <w:sz w:val="24"/>
                <w:szCs w:val="24"/>
              </w:rPr>
              <w:t>.20</w:t>
            </w:r>
            <w:r>
              <w:rPr>
                <w:rFonts w:ascii="Times New Roman" w:hAnsi="Times New Roman"/>
                <w:sz w:val="24"/>
                <w:szCs w:val="24"/>
              </w:rPr>
              <w:t>19</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w:t>
            </w:r>
            <w:r>
              <w:rPr>
                <w:rFonts w:ascii="Times New Roman" w:hAnsi="Times New Roman"/>
                <w:sz w:val="24"/>
                <w:szCs w:val="24"/>
              </w:rPr>
              <w:t>К</w:t>
            </w:r>
            <w:r w:rsidRPr="004569D6">
              <w:rPr>
                <w:rFonts w:ascii="Times New Roman" w:hAnsi="Times New Roman"/>
                <w:sz w:val="24"/>
                <w:szCs w:val="24"/>
              </w:rPr>
              <w:t xml:space="preserve"> </w:t>
            </w:r>
            <w:r>
              <w:rPr>
                <w:rFonts w:ascii="Times New Roman" w:hAnsi="Times New Roman"/>
                <w:sz w:val="24"/>
                <w:szCs w:val="24"/>
              </w:rPr>
              <w:t>«</w:t>
            </w:r>
            <w:r w:rsidRPr="004569D6">
              <w:rPr>
                <w:rFonts w:ascii="Times New Roman" w:hAnsi="Times New Roman"/>
                <w:sz w:val="24"/>
                <w:szCs w:val="24"/>
              </w:rPr>
              <w:t>Вешкаймск</w:t>
            </w:r>
            <w:r>
              <w:rPr>
                <w:rFonts w:ascii="Times New Roman" w:hAnsi="Times New Roman"/>
                <w:sz w:val="24"/>
                <w:szCs w:val="24"/>
              </w:rPr>
              <w:t>ая МБС»</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Заявка в Министерство искусства и культурной политики Ульяновской области</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b/>
                <w:sz w:val="24"/>
                <w:szCs w:val="24"/>
              </w:rPr>
            </w:pPr>
            <w:r w:rsidRPr="004569D6">
              <w:rPr>
                <w:rFonts w:ascii="Times New Roman" w:hAnsi="Times New Roman"/>
                <w:b/>
                <w:sz w:val="24"/>
                <w:szCs w:val="24"/>
              </w:rPr>
              <w:t>1.</w:t>
            </w:r>
            <w:r>
              <w:rPr>
                <w:rFonts w:ascii="Times New Roman" w:hAnsi="Times New Roman"/>
                <w:b/>
                <w:sz w:val="24"/>
                <w:szCs w:val="24"/>
              </w:rPr>
              <w:t>5</w:t>
            </w:r>
            <w:r w:rsidRPr="004569D6">
              <w:rPr>
                <w:rFonts w:ascii="Times New Roman" w:hAnsi="Times New Roman"/>
                <w:b/>
                <w:sz w:val="24"/>
                <w:szCs w:val="24"/>
              </w:rPr>
              <w:t>.</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b/>
                <w:sz w:val="24"/>
                <w:szCs w:val="24"/>
              </w:rPr>
            </w:pPr>
            <w:r w:rsidRPr="004569D6">
              <w:rPr>
                <w:rFonts w:ascii="Times New Roman" w:hAnsi="Times New Roman"/>
                <w:b/>
                <w:sz w:val="24"/>
                <w:szCs w:val="24"/>
              </w:rPr>
              <w:t>Открытие модельной библиотеки</w:t>
            </w:r>
            <w:r>
              <w:rPr>
                <w:rFonts w:ascii="Times New Roman" w:hAnsi="Times New Roman"/>
                <w:b/>
                <w:sz w:val="24"/>
                <w:szCs w:val="24"/>
              </w:rPr>
              <w:t xml:space="preserve"> в Вешкаймской детской библиотеке при Центральной библиотеке имени Н.Г.Гарина-Михайловского</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01.01.2020</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31.12.2020</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Директор МКУК «Вешкаймская МБС»</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Отчёт по основной деятельности Управления по социальным вопросам и 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1A4C88" w:rsidTr="003427E6">
        <w:tc>
          <w:tcPr>
            <w:tcW w:w="596" w:type="dxa"/>
            <w:tcBorders>
              <w:top w:val="single" w:sz="4" w:space="0" w:color="auto"/>
              <w:left w:val="single" w:sz="4" w:space="0" w:color="auto"/>
              <w:bottom w:val="single" w:sz="4" w:space="0" w:color="auto"/>
              <w:right w:val="single" w:sz="4" w:space="0" w:color="auto"/>
            </w:tcBorders>
            <w:hideMark/>
          </w:tcPr>
          <w:p w:rsidR="001A4C88" w:rsidRPr="004569D6" w:rsidRDefault="001A4C88" w:rsidP="00AC1701">
            <w:pPr>
              <w:pStyle w:val="a4"/>
              <w:spacing w:line="240" w:lineRule="auto"/>
              <w:ind w:left="0"/>
              <w:jc w:val="center"/>
              <w:rPr>
                <w:rFonts w:ascii="Times New Roman" w:hAnsi="Times New Roman"/>
                <w:b/>
                <w:sz w:val="24"/>
                <w:szCs w:val="24"/>
              </w:rPr>
            </w:pPr>
            <w:r>
              <w:rPr>
                <w:rFonts w:ascii="Times New Roman" w:hAnsi="Times New Roman"/>
                <w:b/>
                <w:sz w:val="24"/>
                <w:szCs w:val="24"/>
              </w:rPr>
              <w:t>1.5.1.</w:t>
            </w:r>
          </w:p>
        </w:tc>
        <w:tc>
          <w:tcPr>
            <w:tcW w:w="3564" w:type="dxa"/>
            <w:tcBorders>
              <w:top w:val="single" w:sz="4" w:space="0" w:color="auto"/>
              <w:left w:val="single" w:sz="4" w:space="0" w:color="auto"/>
              <w:bottom w:val="single" w:sz="4" w:space="0" w:color="auto"/>
              <w:right w:val="single" w:sz="4" w:space="0" w:color="auto"/>
            </w:tcBorders>
          </w:tcPr>
          <w:p w:rsidR="001A4C88" w:rsidRPr="004569D6" w:rsidRDefault="001A4C88" w:rsidP="009972DD">
            <w:pPr>
              <w:pStyle w:val="a4"/>
              <w:spacing w:line="240" w:lineRule="auto"/>
              <w:ind w:left="-27"/>
              <w:jc w:val="center"/>
              <w:rPr>
                <w:rFonts w:ascii="Times New Roman" w:hAnsi="Times New Roman"/>
                <w:sz w:val="24"/>
                <w:szCs w:val="24"/>
              </w:rPr>
            </w:pPr>
            <w:r w:rsidRPr="004569D6">
              <w:rPr>
                <w:rFonts w:ascii="Times New Roman" w:hAnsi="Times New Roman"/>
                <w:sz w:val="24"/>
                <w:szCs w:val="24"/>
              </w:rPr>
              <w:t xml:space="preserve">Подготовка и подача заявки в Министерство </w:t>
            </w:r>
            <w:r>
              <w:rPr>
                <w:rFonts w:ascii="Times New Roman" w:hAnsi="Times New Roman"/>
                <w:sz w:val="24"/>
                <w:szCs w:val="24"/>
              </w:rPr>
              <w:t xml:space="preserve">искусства и культурной политики Ульяновской области </w:t>
            </w:r>
            <w:r w:rsidRPr="004569D6">
              <w:rPr>
                <w:rFonts w:ascii="Times New Roman" w:hAnsi="Times New Roman"/>
                <w:sz w:val="24"/>
                <w:szCs w:val="24"/>
              </w:rPr>
              <w:t xml:space="preserve">на участие в отборе на предоставление субсидии из областного </w:t>
            </w:r>
            <w:r>
              <w:rPr>
                <w:rFonts w:ascii="Times New Roman" w:hAnsi="Times New Roman"/>
                <w:sz w:val="24"/>
                <w:szCs w:val="24"/>
              </w:rPr>
              <w:t xml:space="preserve">и федерального </w:t>
            </w:r>
            <w:r w:rsidRPr="004569D6">
              <w:rPr>
                <w:rFonts w:ascii="Times New Roman" w:hAnsi="Times New Roman"/>
                <w:sz w:val="24"/>
                <w:szCs w:val="24"/>
              </w:rPr>
              <w:t>бюджет</w:t>
            </w:r>
            <w:r>
              <w:rPr>
                <w:rFonts w:ascii="Times New Roman" w:hAnsi="Times New Roman"/>
                <w:sz w:val="24"/>
                <w:szCs w:val="24"/>
              </w:rPr>
              <w:t>ов</w:t>
            </w:r>
            <w:r w:rsidRPr="004569D6">
              <w:rPr>
                <w:rFonts w:ascii="Times New Roman" w:hAnsi="Times New Roman"/>
                <w:sz w:val="24"/>
                <w:szCs w:val="24"/>
              </w:rPr>
              <w:t xml:space="preserve"> на реализацию мероприятий</w:t>
            </w:r>
            <w:r>
              <w:rPr>
                <w:rFonts w:ascii="Times New Roman" w:hAnsi="Times New Roman"/>
                <w:sz w:val="24"/>
                <w:szCs w:val="24"/>
              </w:rPr>
              <w:t>,</w:t>
            </w:r>
            <w:r w:rsidRPr="004569D6">
              <w:rPr>
                <w:rFonts w:ascii="Times New Roman" w:hAnsi="Times New Roman"/>
                <w:sz w:val="24"/>
                <w:szCs w:val="24"/>
              </w:rPr>
              <w:t xml:space="preserve"> направленных на </w:t>
            </w:r>
            <w:r>
              <w:rPr>
                <w:rFonts w:ascii="Times New Roman" w:hAnsi="Times New Roman"/>
                <w:sz w:val="24"/>
                <w:szCs w:val="24"/>
              </w:rPr>
              <w:t xml:space="preserve">создание </w:t>
            </w:r>
            <w:r>
              <w:rPr>
                <w:rFonts w:ascii="Times New Roman" w:hAnsi="Times New Roman"/>
                <w:sz w:val="24"/>
                <w:szCs w:val="24"/>
              </w:rPr>
              <w:lastRenderedPageBreak/>
              <w:t>модельной библиотеки</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lastRenderedPageBreak/>
              <w:t>01.0</w:t>
            </w:r>
            <w:r>
              <w:rPr>
                <w:rFonts w:ascii="Times New Roman" w:hAnsi="Times New Roman"/>
                <w:sz w:val="24"/>
                <w:szCs w:val="24"/>
              </w:rPr>
              <w:t>6</w:t>
            </w:r>
            <w:r w:rsidRPr="004569D6">
              <w:rPr>
                <w:rFonts w:ascii="Times New Roman" w:hAnsi="Times New Roman"/>
                <w:sz w:val="24"/>
                <w:szCs w:val="24"/>
              </w:rPr>
              <w:t>.20</w:t>
            </w:r>
            <w:r>
              <w:rPr>
                <w:rFonts w:ascii="Times New Roman" w:hAnsi="Times New Roman"/>
                <w:sz w:val="24"/>
                <w:szCs w:val="24"/>
              </w:rPr>
              <w:t>19</w:t>
            </w:r>
          </w:p>
        </w:tc>
        <w:tc>
          <w:tcPr>
            <w:tcW w:w="185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01.07</w:t>
            </w:r>
            <w:r w:rsidRPr="004569D6">
              <w:rPr>
                <w:rFonts w:ascii="Times New Roman" w:hAnsi="Times New Roman"/>
                <w:sz w:val="24"/>
                <w:szCs w:val="24"/>
              </w:rPr>
              <w:t>.20</w:t>
            </w:r>
            <w:r>
              <w:rPr>
                <w:rFonts w:ascii="Times New Roman" w:hAnsi="Times New Roman"/>
                <w:sz w:val="24"/>
                <w:szCs w:val="24"/>
              </w:rPr>
              <w:t>19</w:t>
            </w:r>
          </w:p>
        </w:tc>
        <w:tc>
          <w:tcPr>
            <w:tcW w:w="2366"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31" w:firstLine="31"/>
              <w:jc w:val="center"/>
              <w:rPr>
                <w:rFonts w:ascii="Times New Roman" w:hAnsi="Times New Roman"/>
                <w:sz w:val="24"/>
                <w:szCs w:val="24"/>
              </w:rPr>
            </w:pPr>
            <w:r w:rsidRPr="004569D6">
              <w:rPr>
                <w:rFonts w:ascii="Times New Roman" w:hAnsi="Times New Roman"/>
                <w:sz w:val="24"/>
                <w:szCs w:val="24"/>
              </w:rPr>
              <w:t>Директор МКУ</w:t>
            </w:r>
            <w:r>
              <w:rPr>
                <w:rFonts w:ascii="Times New Roman" w:hAnsi="Times New Roman"/>
                <w:sz w:val="24"/>
                <w:szCs w:val="24"/>
              </w:rPr>
              <w:t>К</w:t>
            </w:r>
            <w:r w:rsidRPr="004569D6">
              <w:rPr>
                <w:rFonts w:ascii="Times New Roman" w:hAnsi="Times New Roman"/>
                <w:sz w:val="24"/>
                <w:szCs w:val="24"/>
              </w:rPr>
              <w:t xml:space="preserve"> </w:t>
            </w:r>
            <w:r w:rsidR="003C5A7C">
              <w:rPr>
                <w:rFonts w:ascii="Times New Roman" w:hAnsi="Times New Roman"/>
                <w:sz w:val="24"/>
                <w:szCs w:val="24"/>
              </w:rPr>
              <w:t>«</w:t>
            </w:r>
            <w:r w:rsidRPr="004569D6">
              <w:rPr>
                <w:rFonts w:ascii="Times New Roman" w:hAnsi="Times New Roman"/>
                <w:sz w:val="24"/>
                <w:szCs w:val="24"/>
              </w:rPr>
              <w:t>Вешкаймск</w:t>
            </w:r>
            <w:r>
              <w:rPr>
                <w:rFonts w:ascii="Times New Roman" w:hAnsi="Times New Roman"/>
                <w:sz w:val="24"/>
                <w:szCs w:val="24"/>
              </w:rPr>
              <w:t>ая МБС</w:t>
            </w:r>
            <w:r w:rsidR="003C5A7C">
              <w:rPr>
                <w:rFonts w:ascii="Times New Roman" w:hAnsi="Times New Roman"/>
                <w:sz w:val="24"/>
                <w:szCs w:val="24"/>
              </w:rPr>
              <w:t>»</w:t>
            </w:r>
          </w:p>
        </w:tc>
        <w:tc>
          <w:tcPr>
            <w:tcW w:w="2178"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t xml:space="preserve">Министерство </w:t>
            </w:r>
            <w:r w:rsidRPr="004569D6">
              <w:rPr>
                <w:rFonts w:ascii="Times New Roman" w:hAnsi="Times New Roman"/>
                <w:sz w:val="24"/>
                <w:szCs w:val="24"/>
              </w:rPr>
              <w:t>искусства и культурной политики Ульяновской области</w:t>
            </w:r>
          </w:p>
        </w:tc>
        <w:tc>
          <w:tcPr>
            <w:tcW w:w="2935" w:type="dxa"/>
            <w:tcBorders>
              <w:top w:val="single" w:sz="4" w:space="0" w:color="auto"/>
              <w:left w:val="single" w:sz="4" w:space="0" w:color="auto"/>
              <w:bottom w:val="single" w:sz="4" w:space="0" w:color="auto"/>
              <w:right w:val="single" w:sz="4" w:space="0" w:color="auto"/>
            </w:tcBorders>
          </w:tcPr>
          <w:p w:rsidR="001A4C88" w:rsidRPr="004569D6" w:rsidRDefault="001A4C8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CD61F8" w:rsidTr="003427E6">
        <w:tc>
          <w:tcPr>
            <w:tcW w:w="596" w:type="dxa"/>
            <w:tcBorders>
              <w:top w:val="single" w:sz="4" w:space="0" w:color="auto"/>
              <w:left w:val="single" w:sz="4" w:space="0" w:color="auto"/>
              <w:bottom w:val="single" w:sz="4" w:space="0" w:color="auto"/>
              <w:right w:val="single" w:sz="4" w:space="0" w:color="auto"/>
            </w:tcBorders>
            <w:hideMark/>
          </w:tcPr>
          <w:p w:rsidR="00CD61F8" w:rsidRDefault="00CD61F8" w:rsidP="00AC1701">
            <w:pPr>
              <w:pStyle w:val="a4"/>
              <w:spacing w:line="240" w:lineRule="auto"/>
              <w:ind w:left="0"/>
              <w:jc w:val="center"/>
              <w:rPr>
                <w:rFonts w:ascii="Times New Roman" w:hAnsi="Times New Roman"/>
                <w:b/>
                <w:sz w:val="24"/>
                <w:szCs w:val="24"/>
              </w:rPr>
            </w:pPr>
            <w:r>
              <w:rPr>
                <w:rFonts w:ascii="Times New Roman" w:hAnsi="Times New Roman"/>
                <w:b/>
                <w:sz w:val="24"/>
                <w:szCs w:val="24"/>
              </w:rPr>
              <w:lastRenderedPageBreak/>
              <w:t>1.6.</w:t>
            </w:r>
          </w:p>
        </w:tc>
        <w:tc>
          <w:tcPr>
            <w:tcW w:w="3564" w:type="dxa"/>
            <w:tcBorders>
              <w:top w:val="single" w:sz="4" w:space="0" w:color="auto"/>
              <w:left w:val="single" w:sz="4" w:space="0" w:color="auto"/>
              <w:bottom w:val="single" w:sz="4" w:space="0" w:color="auto"/>
              <w:right w:val="single" w:sz="4" w:space="0" w:color="auto"/>
            </w:tcBorders>
          </w:tcPr>
          <w:p w:rsidR="00CD61F8" w:rsidRPr="00A9704F" w:rsidRDefault="00CD61F8" w:rsidP="00AC1701">
            <w:pPr>
              <w:pStyle w:val="a4"/>
              <w:spacing w:line="240" w:lineRule="auto"/>
              <w:ind w:left="-27"/>
              <w:jc w:val="center"/>
              <w:rPr>
                <w:rFonts w:ascii="Times New Roman" w:hAnsi="Times New Roman"/>
                <w:b/>
                <w:sz w:val="24"/>
                <w:szCs w:val="24"/>
              </w:rPr>
            </w:pPr>
            <w:r w:rsidRPr="00A9704F">
              <w:rPr>
                <w:rFonts w:ascii="Times New Roman" w:hAnsi="Times New Roman"/>
                <w:b/>
                <w:sz w:val="24"/>
                <w:szCs w:val="24"/>
              </w:rPr>
              <w:t xml:space="preserve">МКУ ДО «ДШИ р.п.Вешкайма» </w:t>
            </w:r>
            <w:r w:rsidR="00C277C2">
              <w:rPr>
                <w:rFonts w:ascii="Times New Roman" w:hAnsi="Times New Roman"/>
                <w:b/>
                <w:sz w:val="24"/>
                <w:szCs w:val="24"/>
              </w:rPr>
              <w:t>о</w:t>
            </w:r>
            <w:r w:rsidR="00C277C2" w:rsidRPr="00A9704F">
              <w:rPr>
                <w:rFonts w:ascii="Times New Roman" w:hAnsi="Times New Roman"/>
                <w:b/>
                <w:sz w:val="24"/>
                <w:szCs w:val="24"/>
              </w:rPr>
              <w:t xml:space="preserve">снащена </w:t>
            </w:r>
            <w:r w:rsidRPr="00A9704F">
              <w:rPr>
                <w:rFonts w:ascii="Times New Roman" w:hAnsi="Times New Roman"/>
                <w:b/>
                <w:sz w:val="24"/>
                <w:szCs w:val="24"/>
              </w:rPr>
              <w:t>музыкальными инструментами (2 пианино)</w:t>
            </w:r>
          </w:p>
        </w:tc>
        <w:tc>
          <w:tcPr>
            <w:tcW w:w="1856" w:type="dxa"/>
            <w:tcBorders>
              <w:top w:val="single" w:sz="4" w:space="0" w:color="auto"/>
              <w:left w:val="single" w:sz="4" w:space="0" w:color="auto"/>
              <w:bottom w:val="single" w:sz="4" w:space="0" w:color="auto"/>
              <w:right w:val="single" w:sz="4" w:space="0" w:color="auto"/>
            </w:tcBorders>
          </w:tcPr>
          <w:p w:rsidR="00CD61F8" w:rsidRPr="004569D6" w:rsidRDefault="00CD61F8"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01.01.2019</w:t>
            </w:r>
          </w:p>
        </w:tc>
        <w:tc>
          <w:tcPr>
            <w:tcW w:w="1856" w:type="dxa"/>
            <w:tcBorders>
              <w:top w:val="single" w:sz="4" w:space="0" w:color="auto"/>
              <w:left w:val="single" w:sz="4" w:space="0" w:color="auto"/>
              <w:bottom w:val="single" w:sz="4" w:space="0" w:color="auto"/>
              <w:right w:val="single" w:sz="4" w:space="0" w:color="auto"/>
            </w:tcBorders>
          </w:tcPr>
          <w:p w:rsidR="00CD61F8" w:rsidRDefault="00CD61F8" w:rsidP="00AC1701">
            <w:pPr>
              <w:pStyle w:val="a4"/>
              <w:spacing w:line="240" w:lineRule="auto"/>
              <w:ind w:left="0"/>
              <w:jc w:val="center"/>
              <w:rPr>
                <w:rFonts w:ascii="Times New Roman" w:hAnsi="Times New Roman"/>
                <w:sz w:val="24"/>
                <w:szCs w:val="24"/>
              </w:rPr>
            </w:pPr>
            <w:r>
              <w:rPr>
                <w:rFonts w:ascii="Times New Roman" w:hAnsi="Times New Roman"/>
                <w:sz w:val="24"/>
                <w:szCs w:val="24"/>
              </w:rPr>
              <w:t>31.12.2019</w:t>
            </w:r>
          </w:p>
        </w:tc>
        <w:tc>
          <w:tcPr>
            <w:tcW w:w="2366" w:type="dxa"/>
            <w:tcBorders>
              <w:top w:val="single" w:sz="4" w:space="0" w:color="auto"/>
              <w:left w:val="single" w:sz="4" w:space="0" w:color="auto"/>
              <w:bottom w:val="single" w:sz="4" w:space="0" w:color="auto"/>
              <w:right w:val="single" w:sz="4" w:space="0" w:color="auto"/>
            </w:tcBorders>
          </w:tcPr>
          <w:p w:rsidR="00CD61F8" w:rsidRPr="004569D6" w:rsidRDefault="00CD61F8" w:rsidP="00AC1701">
            <w:pPr>
              <w:pStyle w:val="a4"/>
              <w:spacing w:line="240" w:lineRule="auto"/>
              <w:ind w:left="-31" w:firstLine="31"/>
              <w:jc w:val="center"/>
              <w:rPr>
                <w:rFonts w:ascii="Times New Roman" w:hAnsi="Times New Roman"/>
                <w:sz w:val="24"/>
                <w:szCs w:val="24"/>
              </w:rPr>
            </w:pPr>
            <w:r>
              <w:rPr>
                <w:rFonts w:ascii="Times New Roman" w:hAnsi="Times New Roman"/>
                <w:sz w:val="24"/>
                <w:szCs w:val="24"/>
              </w:rPr>
              <w:t>Директор МКУ ДО «ДШИ р.п.Вешкайма»</w:t>
            </w:r>
          </w:p>
        </w:tc>
        <w:tc>
          <w:tcPr>
            <w:tcW w:w="2178" w:type="dxa"/>
            <w:tcBorders>
              <w:top w:val="single" w:sz="4" w:space="0" w:color="auto"/>
              <w:left w:val="single" w:sz="4" w:space="0" w:color="auto"/>
              <w:bottom w:val="single" w:sz="4" w:space="0" w:color="auto"/>
              <w:right w:val="single" w:sz="4" w:space="0" w:color="auto"/>
            </w:tcBorders>
          </w:tcPr>
          <w:p w:rsidR="00CD61F8" w:rsidRDefault="00B52235"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Отчёт по основной деятельности Управления по социальным вопросам и 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CD61F8" w:rsidRPr="004569D6" w:rsidRDefault="00B52235"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B52235" w:rsidTr="003427E6">
        <w:tc>
          <w:tcPr>
            <w:tcW w:w="596" w:type="dxa"/>
            <w:tcBorders>
              <w:top w:val="single" w:sz="4" w:space="0" w:color="auto"/>
              <w:left w:val="single" w:sz="4" w:space="0" w:color="auto"/>
              <w:bottom w:val="single" w:sz="4" w:space="0" w:color="auto"/>
              <w:right w:val="single" w:sz="4" w:space="0" w:color="auto"/>
            </w:tcBorders>
            <w:hideMark/>
          </w:tcPr>
          <w:p w:rsidR="00B52235" w:rsidRPr="00FF44B6" w:rsidRDefault="00FF44B6" w:rsidP="00AC1701">
            <w:pPr>
              <w:pStyle w:val="a4"/>
              <w:spacing w:line="240" w:lineRule="auto"/>
              <w:ind w:left="0"/>
              <w:jc w:val="center"/>
              <w:rPr>
                <w:rFonts w:ascii="Times New Roman" w:hAnsi="Times New Roman"/>
                <w:sz w:val="24"/>
                <w:szCs w:val="24"/>
              </w:rPr>
            </w:pPr>
            <w:r w:rsidRPr="00FF44B6">
              <w:rPr>
                <w:rFonts w:ascii="Times New Roman" w:hAnsi="Times New Roman"/>
                <w:sz w:val="24"/>
                <w:szCs w:val="24"/>
              </w:rPr>
              <w:t>1.6.1</w:t>
            </w:r>
          </w:p>
        </w:tc>
        <w:tc>
          <w:tcPr>
            <w:tcW w:w="3564" w:type="dxa"/>
            <w:tcBorders>
              <w:top w:val="single" w:sz="4" w:space="0" w:color="auto"/>
              <w:left w:val="single" w:sz="4" w:space="0" w:color="auto"/>
              <w:bottom w:val="single" w:sz="4" w:space="0" w:color="auto"/>
              <w:right w:val="single" w:sz="4" w:space="0" w:color="auto"/>
            </w:tcBorders>
          </w:tcPr>
          <w:p w:rsidR="00B52235" w:rsidRPr="00796518" w:rsidRDefault="00B52235" w:rsidP="00AC1701">
            <w:pPr>
              <w:pStyle w:val="a4"/>
              <w:spacing w:line="240" w:lineRule="auto"/>
              <w:ind w:left="-27"/>
              <w:jc w:val="center"/>
              <w:rPr>
                <w:rFonts w:ascii="Times New Roman" w:hAnsi="Times New Roman"/>
                <w:sz w:val="24"/>
                <w:szCs w:val="24"/>
              </w:rPr>
            </w:pPr>
            <w:r w:rsidRPr="00796518">
              <w:rPr>
                <w:rFonts w:ascii="Times New Roman" w:hAnsi="Times New Roman"/>
                <w:bCs/>
                <w:vanish/>
                <w:color w:val="000000"/>
                <w:sz w:val="24"/>
                <w:szCs w:val="24"/>
              </w:rPr>
              <w:t>Внесение изменений в муниципальную  программу «Развитие культуры и туризма на территории муниципального образования «Инзенский район» на 2018-2021 гг.</w:t>
            </w:r>
            <w:r w:rsidR="00543E4C">
              <w:rPr>
                <w:rFonts w:ascii="Times New Roman" w:hAnsi="Times New Roman"/>
                <w:bCs/>
                <w:vanish/>
                <w:color w:val="000000"/>
                <w:sz w:val="24"/>
                <w:szCs w:val="24"/>
              </w:rPr>
              <w:t>м</w:t>
            </w:r>
            <w:r w:rsidR="00543E4C">
              <w:rPr>
                <w:rFonts w:ascii="Times New Roman" w:hAnsi="Times New Roman"/>
                <w:bCs/>
                <w:color w:val="000000"/>
                <w:sz w:val="24"/>
                <w:szCs w:val="24"/>
              </w:rPr>
              <w:t xml:space="preserve">Поставка музыкальных инструментов </w:t>
            </w:r>
            <w:r w:rsidRPr="00796518">
              <w:rPr>
                <w:rFonts w:ascii="Times New Roman" w:hAnsi="Times New Roman"/>
                <w:bCs/>
                <w:vanish/>
                <w:color w:val="000000"/>
                <w:sz w:val="24"/>
                <w:szCs w:val="24"/>
              </w:rPr>
              <w:t>Внесение изменений в муниципальную  программу «Развитие культуры и туризма на территории муниципального образования «Инзенский район» на 2018-2021 гг.</w:t>
            </w:r>
          </w:p>
        </w:tc>
        <w:tc>
          <w:tcPr>
            <w:tcW w:w="1856" w:type="dxa"/>
            <w:tcBorders>
              <w:top w:val="single" w:sz="4" w:space="0" w:color="auto"/>
              <w:left w:val="single" w:sz="4" w:space="0" w:color="auto"/>
              <w:bottom w:val="single" w:sz="4" w:space="0" w:color="auto"/>
              <w:right w:val="single" w:sz="4" w:space="0" w:color="auto"/>
            </w:tcBorders>
          </w:tcPr>
          <w:p w:rsidR="00B52235" w:rsidRDefault="00543E4C"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01.06</w:t>
            </w:r>
            <w:r w:rsidR="00B52235">
              <w:rPr>
                <w:rFonts w:ascii="Times New Roman" w:hAnsi="Times New Roman"/>
                <w:sz w:val="24"/>
                <w:szCs w:val="24"/>
              </w:rPr>
              <w:t>.2019</w:t>
            </w:r>
          </w:p>
        </w:tc>
        <w:tc>
          <w:tcPr>
            <w:tcW w:w="1856" w:type="dxa"/>
            <w:tcBorders>
              <w:top w:val="single" w:sz="4" w:space="0" w:color="auto"/>
              <w:left w:val="single" w:sz="4" w:space="0" w:color="auto"/>
              <w:bottom w:val="single" w:sz="4" w:space="0" w:color="auto"/>
              <w:right w:val="single" w:sz="4" w:space="0" w:color="auto"/>
            </w:tcBorders>
          </w:tcPr>
          <w:p w:rsidR="00B52235" w:rsidRDefault="00543E4C" w:rsidP="00AC1701">
            <w:pPr>
              <w:pStyle w:val="a4"/>
              <w:spacing w:line="240" w:lineRule="auto"/>
              <w:ind w:left="0"/>
              <w:jc w:val="center"/>
              <w:rPr>
                <w:rFonts w:ascii="Times New Roman" w:hAnsi="Times New Roman"/>
                <w:sz w:val="24"/>
                <w:szCs w:val="24"/>
              </w:rPr>
            </w:pPr>
            <w:r>
              <w:rPr>
                <w:rFonts w:ascii="Times New Roman" w:hAnsi="Times New Roman"/>
                <w:sz w:val="24"/>
                <w:szCs w:val="24"/>
              </w:rPr>
              <w:t>31</w:t>
            </w:r>
            <w:r w:rsidR="00B52235">
              <w:rPr>
                <w:rFonts w:ascii="Times New Roman" w:hAnsi="Times New Roman"/>
                <w:sz w:val="24"/>
                <w:szCs w:val="24"/>
              </w:rPr>
              <w:t>.12.2019</w:t>
            </w:r>
          </w:p>
        </w:tc>
        <w:tc>
          <w:tcPr>
            <w:tcW w:w="2366" w:type="dxa"/>
            <w:tcBorders>
              <w:top w:val="single" w:sz="4" w:space="0" w:color="auto"/>
              <w:left w:val="single" w:sz="4" w:space="0" w:color="auto"/>
              <w:bottom w:val="single" w:sz="4" w:space="0" w:color="auto"/>
              <w:right w:val="single" w:sz="4" w:space="0" w:color="auto"/>
            </w:tcBorders>
          </w:tcPr>
          <w:p w:rsidR="00B52235" w:rsidRDefault="00543E4C" w:rsidP="00AC1701">
            <w:pPr>
              <w:pStyle w:val="a4"/>
              <w:spacing w:line="240" w:lineRule="auto"/>
              <w:ind w:left="-31" w:firstLine="69"/>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c>
          <w:tcPr>
            <w:tcW w:w="2178" w:type="dxa"/>
            <w:tcBorders>
              <w:top w:val="single" w:sz="4" w:space="0" w:color="auto"/>
              <w:left w:val="single" w:sz="4" w:space="0" w:color="auto"/>
              <w:bottom w:val="single" w:sz="4" w:space="0" w:color="auto"/>
              <w:right w:val="single" w:sz="4" w:space="0" w:color="auto"/>
            </w:tcBorders>
          </w:tcPr>
          <w:p w:rsidR="00B52235" w:rsidRDefault="00543E4C"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Отчёт по основной деятельности Управления по социальным вопросам и 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B52235" w:rsidRPr="004569D6" w:rsidRDefault="00796518"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6F250B" w:rsidTr="003427E6">
        <w:tc>
          <w:tcPr>
            <w:tcW w:w="596" w:type="dxa"/>
            <w:tcBorders>
              <w:top w:val="single" w:sz="4" w:space="0" w:color="auto"/>
              <w:left w:val="single" w:sz="4" w:space="0" w:color="auto"/>
              <w:bottom w:val="single" w:sz="4" w:space="0" w:color="auto"/>
              <w:right w:val="single" w:sz="4" w:space="0" w:color="auto"/>
            </w:tcBorders>
            <w:hideMark/>
          </w:tcPr>
          <w:p w:rsidR="006F250B" w:rsidRPr="00B109DC" w:rsidRDefault="006F250B" w:rsidP="00AC1701">
            <w:pPr>
              <w:pStyle w:val="a4"/>
              <w:spacing w:line="240" w:lineRule="auto"/>
              <w:ind w:left="0"/>
              <w:jc w:val="center"/>
              <w:rPr>
                <w:rFonts w:ascii="Times New Roman" w:hAnsi="Times New Roman"/>
                <w:b/>
                <w:sz w:val="24"/>
                <w:szCs w:val="24"/>
              </w:rPr>
            </w:pPr>
            <w:r w:rsidRPr="00B109DC">
              <w:rPr>
                <w:rFonts w:ascii="Times New Roman" w:hAnsi="Times New Roman"/>
                <w:b/>
                <w:sz w:val="24"/>
                <w:szCs w:val="24"/>
              </w:rPr>
              <w:t>1.7.</w:t>
            </w:r>
          </w:p>
        </w:tc>
        <w:tc>
          <w:tcPr>
            <w:tcW w:w="3564" w:type="dxa"/>
            <w:tcBorders>
              <w:top w:val="single" w:sz="4" w:space="0" w:color="auto"/>
              <w:left w:val="single" w:sz="4" w:space="0" w:color="auto"/>
              <w:bottom w:val="single" w:sz="4" w:space="0" w:color="auto"/>
              <w:right w:val="single" w:sz="4" w:space="0" w:color="auto"/>
            </w:tcBorders>
          </w:tcPr>
          <w:p w:rsidR="006F250B" w:rsidRPr="00B109DC" w:rsidRDefault="006F250B" w:rsidP="00AC1701">
            <w:pPr>
              <w:pStyle w:val="a4"/>
              <w:spacing w:line="240" w:lineRule="auto"/>
              <w:ind w:left="-27"/>
              <w:jc w:val="center"/>
              <w:rPr>
                <w:rFonts w:ascii="Times New Roman" w:hAnsi="Times New Roman"/>
                <w:b/>
                <w:bCs/>
                <w:vanish/>
                <w:color w:val="000000"/>
                <w:sz w:val="24"/>
                <w:szCs w:val="24"/>
              </w:rPr>
            </w:pPr>
            <w:r w:rsidRPr="00B109DC">
              <w:rPr>
                <w:rFonts w:ascii="Times New Roman" w:hAnsi="Times New Roman"/>
                <w:b/>
                <w:bCs/>
                <w:color w:val="000000"/>
                <w:sz w:val="24"/>
                <w:szCs w:val="24"/>
              </w:rPr>
              <w:t>МКУ Вешкаймский РДК оснащен  музыкальными инструментами, звуковой аппаратурой и орг.техникой</w:t>
            </w:r>
          </w:p>
        </w:tc>
        <w:tc>
          <w:tcPr>
            <w:tcW w:w="1856" w:type="dxa"/>
            <w:tcBorders>
              <w:top w:val="single" w:sz="4" w:space="0" w:color="auto"/>
              <w:left w:val="single" w:sz="4" w:space="0" w:color="auto"/>
              <w:bottom w:val="single" w:sz="4" w:space="0" w:color="auto"/>
              <w:right w:val="single" w:sz="4" w:space="0" w:color="auto"/>
            </w:tcBorders>
          </w:tcPr>
          <w:p w:rsidR="006F250B" w:rsidRDefault="006F250B"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01.01.2019</w:t>
            </w:r>
          </w:p>
        </w:tc>
        <w:tc>
          <w:tcPr>
            <w:tcW w:w="1856" w:type="dxa"/>
            <w:tcBorders>
              <w:top w:val="single" w:sz="4" w:space="0" w:color="auto"/>
              <w:left w:val="single" w:sz="4" w:space="0" w:color="auto"/>
              <w:bottom w:val="single" w:sz="4" w:space="0" w:color="auto"/>
              <w:right w:val="single" w:sz="4" w:space="0" w:color="auto"/>
            </w:tcBorders>
          </w:tcPr>
          <w:p w:rsidR="006F250B" w:rsidRDefault="006F250B"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01.08.2019</w:t>
            </w:r>
          </w:p>
        </w:tc>
        <w:tc>
          <w:tcPr>
            <w:tcW w:w="2366" w:type="dxa"/>
            <w:tcBorders>
              <w:top w:val="single" w:sz="4" w:space="0" w:color="auto"/>
              <w:left w:val="single" w:sz="4" w:space="0" w:color="auto"/>
              <w:bottom w:val="single" w:sz="4" w:space="0" w:color="auto"/>
              <w:right w:val="single" w:sz="4" w:space="0" w:color="auto"/>
            </w:tcBorders>
          </w:tcPr>
          <w:p w:rsidR="006F250B" w:rsidRPr="004569D6" w:rsidRDefault="006F250B" w:rsidP="00AC1701">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top w:val="single" w:sz="4" w:space="0" w:color="auto"/>
              <w:left w:val="single" w:sz="4" w:space="0" w:color="auto"/>
              <w:bottom w:val="single" w:sz="4" w:space="0" w:color="auto"/>
              <w:right w:val="single" w:sz="4" w:space="0" w:color="auto"/>
            </w:tcBorders>
          </w:tcPr>
          <w:p w:rsidR="006F250B" w:rsidRDefault="006F250B"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Отчёт по основной деятельности Управления по социальным вопросам и 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6F250B" w:rsidRPr="004569D6" w:rsidRDefault="006F250B"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6F250B" w:rsidTr="003427E6">
        <w:tc>
          <w:tcPr>
            <w:tcW w:w="596" w:type="dxa"/>
            <w:tcBorders>
              <w:top w:val="single" w:sz="4" w:space="0" w:color="auto"/>
              <w:left w:val="single" w:sz="4" w:space="0" w:color="auto"/>
              <w:bottom w:val="single" w:sz="4" w:space="0" w:color="auto"/>
              <w:right w:val="single" w:sz="4" w:space="0" w:color="auto"/>
            </w:tcBorders>
            <w:hideMark/>
          </w:tcPr>
          <w:p w:rsidR="006F250B" w:rsidRPr="00FF44B6" w:rsidRDefault="006F250B" w:rsidP="00AC1701">
            <w:pPr>
              <w:pStyle w:val="a4"/>
              <w:spacing w:line="240" w:lineRule="auto"/>
              <w:ind w:left="0"/>
              <w:jc w:val="center"/>
              <w:rPr>
                <w:rFonts w:ascii="Times New Roman" w:hAnsi="Times New Roman"/>
                <w:sz w:val="24"/>
                <w:szCs w:val="24"/>
              </w:rPr>
            </w:pPr>
            <w:r>
              <w:rPr>
                <w:rFonts w:ascii="Times New Roman" w:hAnsi="Times New Roman"/>
                <w:sz w:val="24"/>
                <w:szCs w:val="24"/>
              </w:rPr>
              <w:t>1.7.1.</w:t>
            </w:r>
          </w:p>
        </w:tc>
        <w:tc>
          <w:tcPr>
            <w:tcW w:w="3564" w:type="dxa"/>
            <w:tcBorders>
              <w:top w:val="single" w:sz="4" w:space="0" w:color="auto"/>
              <w:left w:val="single" w:sz="4" w:space="0" w:color="auto"/>
              <w:bottom w:val="single" w:sz="4" w:space="0" w:color="auto"/>
              <w:right w:val="single" w:sz="4" w:space="0" w:color="auto"/>
            </w:tcBorders>
          </w:tcPr>
          <w:p w:rsidR="006F250B" w:rsidRPr="006F250B" w:rsidRDefault="006F250B" w:rsidP="00AC1701">
            <w:pPr>
              <w:jc w:val="center"/>
              <w:rPr>
                <w:bCs w:val="0"/>
                <w:vanish w:val="0"/>
                <w:color w:val="000000"/>
                <w:sz w:val="24"/>
                <w:szCs w:val="24"/>
              </w:rPr>
            </w:pPr>
            <w:r w:rsidRPr="006F250B">
              <w:rPr>
                <w:bCs w:val="0"/>
                <w:vanish w:val="0"/>
                <w:color w:val="000000"/>
                <w:sz w:val="24"/>
                <w:szCs w:val="24"/>
              </w:rPr>
              <w:t xml:space="preserve">Заключение контрактов (договоров) на оснащение МКУ Вешкаймский РДК </w:t>
            </w:r>
            <w:r w:rsidRPr="006F250B">
              <w:rPr>
                <w:bCs w:val="0"/>
                <w:vanish w:val="0"/>
                <w:color w:val="000000"/>
                <w:sz w:val="24"/>
                <w:szCs w:val="24"/>
              </w:rPr>
              <w:lastRenderedPageBreak/>
              <w:t>музыкальными инструментами, звуковой аппаратурой и орг.техникой</w:t>
            </w:r>
          </w:p>
        </w:tc>
        <w:tc>
          <w:tcPr>
            <w:tcW w:w="1856" w:type="dxa"/>
            <w:tcBorders>
              <w:top w:val="single" w:sz="4" w:space="0" w:color="auto"/>
              <w:left w:val="single" w:sz="4" w:space="0" w:color="auto"/>
              <w:bottom w:val="single" w:sz="4" w:space="0" w:color="auto"/>
              <w:right w:val="single" w:sz="4" w:space="0" w:color="auto"/>
            </w:tcBorders>
          </w:tcPr>
          <w:p w:rsidR="006F250B" w:rsidRDefault="00B109DC" w:rsidP="00AC1701">
            <w:pPr>
              <w:pStyle w:val="a4"/>
              <w:spacing w:line="240" w:lineRule="auto"/>
              <w:ind w:left="0"/>
              <w:jc w:val="center"/>
              <w:rPr>
                <w:rFonts w:ascii="Times New Roman" w:hAnsi="Times New Roman"/>
                <w:sz w:val="24"/>
                <w:szCs w:val="24"/>
              </w:rPr>
            </w:pPr>
            <w:r>
              <w:rPr>
                <w:rFonts w:ascii="Times New Roman" w:hAnsi="Times New Roman"/>
                <w:sz w:val="24"/>
                <w:szCs w:val="24"/>
              </w:rPr>
              <w:lastRenderedPageBreak/>
              <w:t>01.0</w:t>
            </w:r>
            <w:r w:rsidR="00E22DE9">
              <w:rPr>
                <w:rFonts w:ascii="Times New Roman" w:hAnsi="Times New Roman"/>
                <w:sz w:val="24"/>
                <w:szCs w:val="24"/>
              </w:rPr>
              <w:t>3.2019</w:t>
            </w:r>
          </w:p>
        </w:tc>
        <w:tc>
          <w:tcPr>
            <w:tcW w:w="1856" w:type="dxa"/>
            <w:tcBorders>
              <w:top w:val="single" w:sz="4" w:space="0" w:color="auto"/>
              <w:left w:val="single" w:sz="4" w:space="0" w:color="auto"/>
              <w:bottom w:val="single" w:sz="4" w:space="0" w:color="auto"/>
              <w:right w:val="single" w:sz="4" w:space="0" w:color="auto"/>
            </w:tcBorders>
          </w:tcPr>
          <w:p w:rsidR="006F250B"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01.06.2019</w:t>
            </w:r>
          </w:p>
        </w:tc>
        <w:tc>
          <w:tcPr>
            <w:tcW w:w="2366" w:type="dxa"/>
            <w:tcBorders>
              <w:top w:val="single" w:sz="4" w:space="0" w:color="auto"/>
              <w:left w:val="single" w:sz="4" w:space="0" w:color="auto"/>
              <w:bottom w:val="single" w:sz="4" w:space="0" w:color="auto"/>
              <w:right w:val="single" w:sz="4" w:space="0" w:color="auto"/>
            </w:tcBorders>
          </w:tcPr>
          <w:p w:rsidR="006F250B" w:rsidRPr="004569D6" w:rsidRDefault="00B109DC" w:rsidP="00AC1701">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top w:val="single" w:sz="4" w:space="0" w:color="auto"/>
              <w:left w:val="single" w:sz="4" w:space="0" w:color="auto"/>
              <w:bottom w:val="single" w:sz="4" w:space="0" w:color="auto"/>
              <w:right w:val="single" w:sz="4" w:space="0" w:color="auto"/>
            </w:tcBorders>
          </w:tcPr>
          <w:p w:rsidR="006F250B" w:rsidRDefault="00B109DC" w:rsidP="00AC1701">
            <w:pPr>
              <w:pStyle w:val="a4"/>
              <w:spacing w:line="240" w:lineRule="auto"/>
              <w:ind w:left="0"/>
              <w:jc w:val="center"/>
              <w:rPr>
                <w:rFonts w:ascii="Times New Roman" w:hAnsi="Times New Roman"/>
                <w:sz w:val="24"/>
                <w:szCs w:val="24"/>
              </w:rPr>
            </w:pPr>
            <w:r>
              <w:rPr>
                <w:rFonts w:ascii="Times New Roman" w:hAnsi="Times New Roman"/>
                <w:sz w:val="24"/>
                <w:szCs w:val="24"/>
              </w:rPr>
              <w:t xml:space="preserve">Договоры </w:t>
            </w:r>
          </w:p>
        </w:tc>
        <w:tc>
          <w:tcPr>
            <w:tcW w:w="2935" w:type="dxa"/>
            <w:tcBorders>
              <w:top w:val="single" w:sz="4" w:space="0" w:color="auto"/>
              <w:left w:val="single" w:sz="4" w:space="0" w:color="auto"/>
              <w:bottom w:val="single" w:sz="4" w:space="0" w:color="auto"/>
              <w:right w:val="single" w:sz="4" w:space="0" w:color="auto"/>
            </w:tcBorders>
          </w:tcPr>
          <w:p w:rsidR="006F250B" w:rsidRPr="004569D6" w:rsidRDefault="006F250B"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6F250B" w:rsidTr="003427E6">
        <w:tc>
          <w:tcPr>
            <w:tcW w:w="596" w:type="dxa"/>
            <w:tcBorders>
              <w:top w:val="single" w:sz="4" w:space="0" w:color="auto"/>
              <w:left w:val="single" w:sz="4" w:space="0" w:color="auto"/>
              <w:bottom w:val="single" w:sz="4" w:space="0" w:color="auto"/>
              <w:right w:val="single" w:sz="4" w:space="0" w:color="auto"/>
            </w:tcBorders>
            <w:hideMark/>
          </w:tcPr>
          <w:p w:rsidR="006F250B" w:rsidRPr="00FF44B6" w:rsidRDefault="006F250B" w:rsidP="00AC1701">
            <w:pPr>
              <w:pStyle w:val="a4"/>
              <w:spacing w:line="240" w:lineRule="auto"/>
              <w:ind w:left="0"/>
              <w:jc w:val="center"/>
              <w:rPr>
                <w:rFonts w:ascii="Times New Roman" w:hAnsi="Times New Roman"/>
                <w:sz w:val="24"/>
                <w:szCs w:val="24"/>
              </w:rPr>
            </w:pPr>
            <w:r>
              <w:rPr>
                <w:rFonts w:ascii="Times New Roman" w:hAnsi="Times New Roman"/>
                <w:sz w:val="24"/>
                <w:szCs w:val="24"/>
              </w:rPr>
              <w:lastRenderedPageBreak/>
              <w:t>1.7.2.</w:t>
            </w:r>
          </w:p>
        </w:tc>
        <w:tc>
          <w:tcPr>
            <w:tcW w:w="3564" w:type="dxa"/>
            <w:tcBorders>
              <w:top w:val="single" w:sz="4" w:space="0" w:color="auto"/>
              <w:left w:val="single" w:sz="4" w:space="0" w:color="auto"/>
              <w:bottom w:val="single" w:sz="4" w:space="0" w:color="auto"/>
              <w:right w:val="single" w:sz="4" w:space="0" w:color="auto"/>
            </w:tcBorders>
          </w:tcPr>
          <w:p w:rsidR="006F250B" w:rsidRPr="006F250B" w:rsidRDefault="006F250B" w:rsidP="00AC1701">
            <w:pPr>
              <w:jc w:val="center"/>
              <w:rPr>
                <w:bCs w:val="0"/>
                <w:vanish w:val="0"/>
                <w:color w:val="000000"/>
                <w:sz w:val="24"/>
                <w:szCs w:val="24"/>
              </w:rPr>
            </w:pPr>
            <w:r w:rsidRPr="006F250B">
              <w:rPr>
                <w:bCs w:val="0"/>
                <w:vanish w:val="0"/>
                <w:color w:val="000000"/>
                <w:sz w:val="24"/>
                <w:szCs w:val="24"/>
              </w:rPr>
              <w:t>Поставка музыкальных инструментов, звуковой аппаратуры и орг.техники</w:t>
            </w:r>
          </w:p>
        </w:tc>
        <w:tc>
          <w:tcPr>
            <w:tcW w:w="1856" w:type="dxa"/>
            <w:tcBorders>
              <w:top w:val="single" w:sz="4" w:space="0" w:color="auto"/>
              <w:left w:val="single" w:sz="4" w:space="0" w:color="auto"/>
              <w:bottom w:val="single" w:sz="4" w:space="0" w:color="auto"/>
              <w:right w:val="single" w:sz="4" w:space="0" w:color="auto"/>
            </w:tcBorders>
          </w:tcPr>
          <w:p w:rsidR="006F250B" w:rsidRDefault="00B109DC"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01.06.2019</w:t>
            </w:r>
          </w:p>
        </w:tc>
        <w:tc>
          <w:tcPr>
            <w:tcW w:w="1856" w:type="dxa"/>
            <w:tcBorders>
              <w:top w:val="single" w:sz="4" w:space="0" w:color="auto"/>
              <w:left w:val="single" w:sz="4" w:space="0" w:color="auto"/>
              <w:bottom w:val="single" w:sz="4" w:space="0" w:color="auto"/>
              <w:right w:val="single" w:sz="4" w:space="0" w:color="auto"/>
            </w:tcBorders>
          </w:tcPr>
          <w:p w:rsidR="006F250B" w:rsidRDefault="00B109DC"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01.08.2019</w:t>
            </w:r>
          </w:p>
        </w:tc>
        <w:tc>
          <w:tcPr>
            <w:tcW w:w="2366" w:type="dxa"/>
            <w:tcBorders>
              <w:top w:val="single" w:sz="4" w:space="0" w:color="auto"/>
              <w:left w:val="single" w:sz="4" w:space="0" w:color="auto"/>
              <w:bottom w:val="single" w:sz="4" w:space="0" w:color="auto"/>
              <w:right w:val="single" w:sz="4" w:space="0" w:color="auto"/>
            </w:tcBorders>
          </w:tcPr>
          <w:p w:rsidR="006F250B" w:rsidRPr="004569D6" w:rsidRDefault="00B109DC" w:rsidP="00AC1701">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top w:val="single" w:sz="4" w:space="0" w:color="auto"/>
              <w:left w:val="single" w:sz="4" w:space="0" w:color="auto"/>
              <w:bottom w:val="single" w:sz="4" w:space="0" w:color="auto"/>
              <w:right w:val="single" w:sz="4" w:space="0" w:color="auto"/>
            </w:tcBorders>
          </w:tcPr>
          <w:p w:rsidR="006F250B" w:rsidRDefault="00B109DC" w:rsidP="00AC1701">
            <w:pPr>
              <w:pStyle w:val="a4"/>
              <w:spacing w:line="240" w:lineRule="auto"/>
              <w:ind w:left="0"/>
              <w:jc w:val="center"/>
              <w:rPr>
                <w:rFonts w:ascii="Times New Roman" w:hAnsi="Times New Roman"/>
                <w:sz w:val="24"/>
                <w:szCs w:val="24"/>
              </w:rPr>
            </w:pPr>
            <w:r>
              <w:rPr>
                <w:rFonts w:ascii="Times New Roman" w:hAnsi="Times New Roman"/>
                <w:sz w:val="24"/>
                <w:szCs w:val="24"/>
              </w:rPr>
              <w:t>Акт приёмки оборудования</w:t>
            </w:r>
          </w:p>
        </w:tc>
        <w:tc>
          <w:tcPr>
            <w:tcW w:w="2935" w:type="dxa"/>
            <w:tcBorders>
              <w:top w:val="single" w:sz="4" w:space="0" w:color="auto"/>
              <w:left w:val="single" w:sz="4" w:space="0" w:color="auto"/>
              <w:bottom w:val="single" w:sz="4" w:space="0" w:color="auto"/>
              <w:right w:val="single" w:sz="4" w:space="0" w:color="auto"/>
            </w:tcBorders>
          </w:tcPr>
          <w:p w:rsidR="006F250B" w:rsidRPr="004569D6" w:rsidRDefault="006F250B"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E22DE9" w:rsidTr="003427E6">
        <w:tc>
          <w:tcPr>
            <w:tcW w:w="596" w:type="dxa"/>
            <w:tcBorders>
              <w:top w:val="single" w:sz="4" w:space="0" w:color="auto"/>
              <w:left w:val="single" w:sz="4" w:space="0" w:color="auto"/>
              <w:bottom w:val="single" w:sz="4" w:space="0" w:color="auto"/>
              <w:right w:val="single" w:sz="4" w:space="0" w:color="auto"/>
            </w:tcBorders>
            <w:hideMark/>
          </w:tcPr>
          <w:p w:rsidR="00E22DE9" w:rsidRPr="00FF44B6" w:rsidRDefault="00E22DE9" w:rsidP="00AC1701">
            <w:pPr>
              <w:pStyle w:val="a4"/>
              <w:spacing w:line="240" w:lineRule="auto"/>
              <w:ind w:left="0"/>
              <w:jc w:val="center"/>
              <w:rPr>
                <w:rFonts w:ascii="Times New Roman" w:hAnsi="Times New Roman"/>
                <w:sz w:val="24"/>
                <w:szCs w:val="24"/>
              </w:rPr>
            </w:pPr>
            <w:r w:rsidRPr="00E22DE9">
              <w:rPr>
                <w:rFonts w:ascii="Times New Roman" w:hAnsi="Times New Roman"/>
                <w:b/>
                <w:sz w:val="24"/>
                <w:szCs w:val="24"/>
              </w:rPr>
              <w:t>1.8</w:t>
            </w:r>
            <w:r>
              <w:rPr>
                <w:rFonts w:ascii="Times New Roman" w:hAnsi="Times New Roman"/>
                <w:sz w:val="24"/>
                <w:szCs w:val="24"/>
              </w:rPr>
              <w:t>.</w:t>
            </w:r>
          </w:p>
        </w:tc>
        <w:tc>
          <w:tcPr>
            <w:tcW w:w="3564" w:type="dxa"/>
            <w:tcBorders>
              <w:top w:val="single" w:sz="4" w:space="0" w:color="auto"/>
              <w:left w:val="single" w:sz="4" w:space="0" w:color="auto"/>
              <w:bottom w:val="single" w:sz="4" w:space="0" w:color="auto"/>
              <w:right w:val="single" w:sz="4" w:space="0" w:color="auto"/>
            </w:tcBorders>
          </w:tcPr>
          <w:p w:rsidR="00E22DE9" w:rsidRPr="00B109DC" w:rsidRDefault="00E22DE9" w:rsidP="00AC1701">
            <w:pPr>
              <w:pStyle w:val="a4"/>
              <w:spacing w:line="240" w:lineRule="auto"/>
              <w:ind w:left="-27"/>
              <w:jc w:val="center"/>
              <w:rPr>
                <w:rFonts w:ascii="Times New Roman" w:hAnsi="Times New Roman"/>
                <w:b/>
                <w:bCs/>
                <w:vanish/>
                <w:color w:val="000000"/>
                <w:sz w:val="24"/>
                <w:szCs w:val="24"/>
              </w:rPr>
            </w:pPr>
            <w:r>
              <w:rPr>
                <w:rFonts w:ascii="Times New Roman" w:hAnsi="Times New Roman"/>
                <w:b/>
                <w:bCs/>
                <w:color w:val="000000"/>
                <w:sz w:val="24"/>
                <w:szCs w:val="24"/>
              </w:rPr>
              <w:t xml:space="preserve">Каргинский ЦСДК отделение </w:t>
            </w:r>
            <w:r w:rsidRPr="00B109DC">
              <w:rPr>
                <w:rFonts w:ascii="Times New Roman" w:hAnsi="Times New Roman"/>
                <w:b/>
                <w:bCs/>
                <w:color w:val="000000"/>
                <w:sz w:val="24"/>
                <w:szCs w:val="24"/>
              </w:rPr>
              <w:t xml:space="preserve">МКУ Вешкаймский РДК оснащен  </w:t>
            </w:r>
            <w:r w:rsidR="00376FA2">
              <w:rPr>
                <w:rFonts w:ascii="Times New Roman" w:hAnsi="Times New Roman"/>
                <w:b/>
                <w:bCs/>
                <w:color w:val="000000"/>
                <w:sz w:val="24"/>
                <w:szCs w:val="24"/>
              </w:rPr>
              <w:t>звуковой аппаратурой,</w:t>
            </w:r>
            <w:r w:rsidRPr="00B109DC">
              <w:rPr>
                <w:rFonts w:ascii="Times New Roman" w:hAnsi="Times New Roman"/>
                <w:b/>
                <w:bCs/>
                <w:color w:val="000000"/>
                <w:sz w:val="24"/>
                <w:szCs w:val="24"/>
              </w:rPr>
              <w:t xml:space="preserve"> орг.техникой</w:t>
            </w:r>
            <w:r w:rsidR="00376FA2">
              <w:rPr>
                <w:rFonts w:ascii="Times New Roman" w:hAnsi="Times New Roman"/>
                <w:b/>
                <w:bCs/>
                <w:color w:val="000000"/>
                <w:sz w:val="24"/>
                <w:szCs w:val="24"/>
              </w:rPr>
              <w:t>, сценическими костюмами</w:t>
            </w:r>
          </w:p>
        </w:tc>
        <w:tc>
          <w:tcPr>
            <w:tcW w:w="1856" w:type="dxa"/>
            <w:tcBorders>
              <w:top w:val="single" w:sz="4" w:space="0" w:color="auto"/>
              <w:left w:val="single" w:sz="4" w:space="0" w:color="auto"/>
              <w:bottom w:val="single" w:sz="4" w:space="0" w:color="auto"/>
              <w:right w:val="single" w:sz="4" w:space="0" w:color="auto"/>
            </w:tcBorders>
          </w:tcPr>
          <w:p w:rsidR="00E22DE9"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01.01.2019</w:t>
            </w:r>
          </w:p>
        </w:tc>
        <w:tc>
          <w:tcPr>
            <w:tcW w:w="1856" w:type="dxa"/>
            <w:tcBorders>
              <w:top w:val="single" w:sz="4" w:space="0" w:color="auto"/>
              <w:left w:val="single" w:sz="4" w:space="0" w:color="auto"/>
              <w:bottom w:val="single" w:sz="4" w:space="0" w:color="auto"/>
              <w:right w:val="single" w:sz="4" w:space="0" w:color="auto"/>
            </w:tcBorders>
          </w:tcPr>
          <w:p w:rsidR="00E22DE9"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01.08.2019</w:t>
            </w:r>
          </w:p>
        </w:tc>
        <w:tc>
          <w:tcPr>
            <w:tcW w:w="2366" w:type="dxa"/>
            <w:tcBorders>
              <w:top w:val="single" w:sz="4" w:space="0" w:color="auto"/>
              <w:left w:val="single" w:sz="4" w:space="0" w:color="auto"/>
              <w:bottom w:val="single" w:sz="4" w:space="0" w:color="auto"/>
              <w:right w:val="single" w:sz="4" w:space="0" w:color="auto"/>
            </w:tcBorders>
          </w:tcPr>
          <w:p w:rsidR="00E22DE9" w:rsidRPr="004569D6" w:rsidRDefault="00E22DE9" w:rsidP="00AC1701">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top w:val="single" w:sz="4" w:space="0" w:color="auto"/>
              <w:left w:val="single" w:sz="4" w:space="0" w:color="auto"/>
              <w:bottom w:val="single" w:sz="4" w:space="0" w:color="auto"/>
              <w:right w:val="single" w:sz="4" w:space="0" w:color="auto"/>
            </w:tcBorders>
          </w:tcPr>
          <w:p w:rsidR="00E22DE9" w:rsidRDefault="00E22DE9"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Отчёт по основной деятельности Управления по социальным вопросам и 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E22DE9" w:rsidRPr="004569D6" w:rsidRDefault="00E22DE9"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E22DE9" w:rsidTr="003427E6">
        <w:tc>
          <w:tcPr>
            <w:tcW w:w="596" w:type="dxa"/>
            <w:tcBorders>
              <w:top w:val="single" w:sz="4" w:space="0" w:color="auto"/>
              <w:left w:val="single" w:sz="4" w:space="0" w:color="auto"/>
              <w:bottom w:val="single" w:sz="4" w:space="0" w:color="auto"/>
              <w:right w:val="single" w:sz="4" w:space="0" w:color="auto"/>
            </w:tcBorders>
            <w:hideMark/>
          </w:tcPr>
          <w:p w:rsidR="00E22DE9" w:rsidRPr="00FF44B6"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1.8.1.</w:t>
            </w:r>
          </w:p>
        </w:tc>
        <w:tc>
          <w:tcPr>
            <w:tcW w:w="3564" w:type="dxa"/>
            <w:tcBorders>
              <w:top w:val="single" w:sz="4" w:space="0" w:color="auto"/>
              <w:left w:val="single" w:sz="4" w:space="0" w:color="auto"/>
              <w:bottom w:val="single" w:sz="4" w:space="0" w:color="auto"/>
              <w:right w:val="single" w:sz="4" w:space="0" w:color="auto"/>
            </w:tcBorders>
          </w:tcPr>
          <w:p w:rsidR="00E22DE9" w:rsidRPr="006F250B" w:rsidRDefault="00E22DE9" w:rsidP="00D44558">
            <w:pPr>
              <w:jc w:val="center"/>
              <w:rPr>
                <w:bCs w:val="0"/>
                <w:vanish w:val="0"/>
                <w:color w:val="000000"/>
                <w:sz w:val="24"/>
                <w:szCs w:val="24"/>
              </w:rPr>
            </w:pPr>
            <w:r w:rsidRPr="006F250B">
              <w:rPr>
                <w:bCs w:val="0"/>
                <w:vanish w:val="0"/>
                <w:color w:val="000000"/>
                <w:sz w:val="24"/>
                <w:szCs w:val="24"/>
              </w:rPr>
              <w:t xml:space="preserve">Заключение контрактов (договоров) на оснащение </w:t>
            </w:r>
            <w:r w:rsidR="00376FA2">
              <w:rPr>
                <w:bCs w:val="0"/>
                <w:vanish w:val="0"/>
                <w:color w:val="000000"/>
                <w:sz w:val="24"/>
                <w:szCs w:val="24"/>
              </w:rPr>
              <w:t xml:space="preserve">Каргинского ЦСДК отделение </w:t>
            </w:r>
            <w:r w:rsidRPr="006F250B">
              <w:rPr>
                <w:bCs w:val="0"/>
                <w:vanish w:val="0"/>
                <w:color w:val="000000"/>
                <w:sz w:val="24"/>
                <w:szCs w:val="24"/>
              </w:rPr>
              <w:t xml:space="preserve">МКУ Вешкаймский РДК </w:t>
            </w:r>
            <w:r w:rsidR="00376FA2">
              <w:rPr>
                <w:bCs w:val="0"/>
                <w:vanish w:val="0"/>
                <w:color w:val="000000"/>
                <w:sz w:val="24"/>
                <w:szCs w:val="24"/>
              </w:rPr>
              <w:t xml:space="preserve">звуковой аппаратурой, </w:t>
            </w:r>
            <w:r w:rsidRPr="006F250B">
              <w:rPr>
                <w:bCs w:val="0"/>
                <w:vanish w:val="0"/>
                <w:color w:val="000000"/>
                <w:sz w:val="24"/>
                <w:szCs w:val="24"/>
              </w:rPr>
              <w:t>орг.техникой</w:t>
            </w:r>
            <w:r w:rsidR="00D44558">
              <w:rPr>
                <w:bCs w:val="0"/>
                <w:vanish w:val="0"/>
                <w:color w:val="000000"/>
                <w:sz w:val="24"/>
                <w:szCs w:val="24"/>
              </w:rPr>
              <w:t xml:space="preserve"> и сценическими</w:t>
            </w:r>
            <w:r w:rsidR="00376FA2">
              <w:rPr>
                <w:bCs w:val="0"/>
                <w:vanish w:val="0"/>
                <w:color w:val="000000"/>
                <w:sz w:val="24"/>
                <w:szCs w:val="24"/>
              </w:rPr>
              <w:t xml:space="preserve"> костюмами</w:t>
            </w:r>
          </w:p>
        </w:tc>
        <w:tc>
          <w:tcPr>
            <w:tcW w:w="1856" w:type="dxa"/>
            <w:tcBorders>
              <w:top w:val="single" w:sz="4" w:space="0" w:color="auto"/>
              <w:left w:val="single" w:sz="4" w:space="0" w:color="auto"/>
              <w:bottom w:val="single" w:sz="4" w:space="0" w:color="auto"/>
              <w:right w:val="single" w:sz="4" w:space="0" w:color="auto"/>
            </w:tcBorders>
          </w:tcPr>
          <w:p w:rsidR="00E22DE9"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01.03.2019</w:t>
            </w:r>
          </w:p>
        </w:tc>
        <w:tc>
          <w:tcPr>
            <w:tcW w:w="1856" w:type="dxa"/>
            <w:tcBorders>
              <w:top w:val="single" w:sz="4" w:space="0" w:color="auto"/>
              <w:left w:val="single" w:sz="4" w:space="0" w:color="auto"/>
              <w:bottom w:val="single" w:sz="4" w:space="0" w:color="auto"/>
              <w:right w:val="single" w:sz="4" w:space="0" w:color="auto"/>
            </w:tcBorders>
          </w:tcPr>
          <w:p w:rsidR="00E22DE9"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01.06.2019</w:t>
            </w:r>
          </w:p>
        </w:tc>
        <w:tc>
          <w:tcPr>
            <w:tcW w:w="2366" w:type="dxa"/>
            <w:tcBorders>
              <w:top w:val="single" w:sz="4" w:space="0" w:color="auto"/>
              <w:left w:val="single" w:sz="4" w:space="0" w:color="auto"/>
              <w:bottom w:val="single" w:sz="4" w:space="0" w:color="auto"/>
              <w:right w:val="single" w:sz="4" w:space="0" w:color="auto"/>
            </w:tcBorders>
          </w:tcPr>
          <w:p w:rsidR="00E22DE9" w:rsidRPr="004569D6" w:rsidRDefault="00E22DE9" w:rsidP="00AC1701">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top w:val="single" w:sz="4" w:space="0" w:color="auto"/>
              <w:left w:val="single" w:sz="4" w:space="0" w:color="auto"/>
              <w:bottom w:val="single" w:sz="4" w:space="0" w:color="auto"/>
              <w:right w:val="single" w:sz="4" w:space="0" w:color="auto"/>
            </w:tcBorders>
          </w:tcPr>
          <w:p w:rsidR="00E22DE9"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 xml:space="preserve">Договоры </w:t>
            </w:r>
          </w:p>
        </w:tc>
        <w:tc>
          <w:tcPr>
            <w:tcW w:w="2935" w:type="dxa"/>
            <w:tcBorders>
              <w:top w:val="single" w:sz="4" w:space="0" w:color="auto"/>
              <w:left w:val="single" w:sz="4" w:space="0" w:color="auto"/>
              <w:bottom w:val="single" w:sz="4" w:space="0" w:color="auto"/>
              <w:right w:val="single" w:sz="4" w:space="0" w:color="auto"/>
            </w:tcBorders>
          </w:tcPr>
          <w:p w:rsidR="00E22DE9" w:rsidRPr="004569D6" w:rsidRDefault="00E22DE9"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E22DE9" w:rsidTr="003427E6">
        <w:tc>
          <w:tcPr>
            <w:tcW w:w="596" w:type="dxa"/>
            <w:tcBorders>
              <w:top w:val="single" w:sz="4" w:space="0" w:color="auto"/>
              <w:left w:val="single" w:sz="4" w:space="0" w:color="auto"/>
              <w:bottom w:val="single" w:sz="4" w:space="0" w:color="auto"/>
              <w:right w:val="single" w:sz="4" w:space="0" w:color="auto"/>
            </w:tcBorders>
            <w:hideMark/>
          </w:tcPr>
          <w:p w:rsidR="00E22DE9" w:rsidRPr="00FF44B6"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1.8.2.</w:t>
            </w:r>
          </w:p>
        </w:tc>
        <w:tc>
          <w:tcPr>
            <w:tcW w:w="3564" w:type="dxa"/>
            <w:tcBorders>
              <w:top w:val="single" w:sz="4" w:space="0" w:color="auto"/>
              <w:left w:val="single" w:sz="4" w:space="0" w:color="auto"/>
              <w:bottom w:val="single" w:sz="4" w:space="0" w:color="auto"/>
              <w:right w:val="single" w:sz="4" w:space="0" w:color="auto"/>
            </w:tcBorders>
          </w:tcPr>
          <w:p w:rsidR="00E22DE9" w:rsidRPr="006F250B" w:rsidRDefault="00E22DE9" w:rsidP="00376FA2">
            <w:pPr>
              <w:jc w:val="center"/>
              <w:rPr>
                <w:bCs w:val="0"/>
                <w:vanish w:val="0"/>
                <w:color w:val="000000"/>
                <w:sz w:val="24"/>
                <w:szCs w:val="24"/>
              </w:rPr>
            </w:pPr>
            <w:r w:rsidRPr="006F250B">
              <w:rPr>
                <w:bCs w:val="0"/>
                <w:vanish w:val="0"/>
                <w:color w:val="000000"/>
                <w:sz w:val="24"/>
                <w:szCs w:val="24"/>
              </w:rPr>
              <w:t>Поставка звуко</w:t>
            </w:r>
            <w:r w:rsidR="00376FA2">
              <w:rPr>
                <w:bCs w:val="0"/>
                <w:vanish w:val="0"/>
                <w:color w:val="000000"/>
                <w:sz w:val="24"/>
                <w:szCs w:val="24"/>
              </w:rPr>
              <w:t>вой аппаратуры,</w:t>
            </w:r>
            <w:r w:rsidRPr="006F250B">
              <w:rPr>
                <w:bCs w:val="0"/>
                <w:vanish w:val="0"/>
                <w:color w:val="000000"/>
                <w:sz w:val="24"/>
                <w:szCs w:val="24"/>
              </w:rPr>
              <w:t xml:space="preserve"> орг.техники</w:t>
            </w:r>
            <w:r w:rsidR="00376FA2">
              <w:rPr>
                <w:bCs w:val="0"/>
                <w:vanish w:val="0"/>
                <w:color w:val="000000"/>
                <w:sz w:val="24"/>
                <w:szCs w:val="24"/>
              </w:rPr>
              <w:t xml:space="preserve"> и сценических костюмов.</w:t>
            </w:r>
          </w:p>
        </w:tc>
        <w:tc>
          <w:tcPr>
            <w:tcW w:w="1856" w:type="dxa"/>
            <w:tcBorders>
              <w:top w:val="single" w:sz="4" w:space="0" w:color="auto"/>
              <w:left w:val="single" w:sz="4" w:space="0" w:color="auto"/>
              <w:bottom w:val="single" w:sz="4" w:space="0" w:color="auto"/>
              <w:right w:val="single" w:sz="4" w:space="0" w:color="auto"/>
            </w:tcBorders>
          </w:tcPr>
          <w:p w:rsidR="00E22DE9"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01.06.2019</w:t>
            </w:r>
          </w:p>
        </w:tc>
        <w:tc>
          <w:tcPr>
            <w:tcW w:w="1856" w:type="dxa"/>
            <w:tcBorders>
              <w:top w:val="single" w:sz="4" w:space="0" w:color="auto"/>
              <w:left w:val="single" w:sz="4" w:space="0" w:color="auto"/>
              <w:bottom w:val="single" w:sz="4" w:space="0" w:color="auto"/>
              <w:right w:val="single" w:sz="4" w:space="0" w:color="auto"/>
            </w:tcBorders>
          </w:tcPr>
          <w:p w:rsidR="00E22DE9"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01.08.2019</w:t>
            </w:r>
          </w:p>
        </w:tc>
        <w:tc>
          <w:tcPr>
            <w:tcW w:w="2366" w:type="dxa"/>
            <w:tcBorders>
              <w:top w:val="single" w:sz="4" w:space="0" w:color="auto"/>
              <w:left w:val="single" w:sz="4" w:space="0" w:color="auto"/>
              <w:bottom w:val="single" w:sz="4" w:space="0" w:color="auto"/>
              <w:right w:val="single" w:sz="4" w:space="0" w:color="auto"/>
            </w:tcBorders>
          </w:tcPr>
          <w:p w:rsidR="00E22DE9" w:rsidRPr="004569D6" w:rsidRDefault="00E22DE9" w:rsidP="00AC1701">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top w:val="single" w:sz="4" w:space="0" w:color="auto"/>
              <w:left w:val="single" w:sz="4" w:space="0" w:color="auto"/>
              <w:bottom w:val="single" w:sz="4" w:space="0" w:color="auto"/>
              <w:right w:val="single" w:sz="4" w:space="0" w:color="auto"/>
            </w:tcBorders>
          </w:tcPr>
          <w:p w:rsidR="00E22DE9" w:rsidRDefault="00E22DE9" w:rsidP="00AC1701">
            <w:pPr>
              <w:pStyle w:val="a4"/>
              <w:spacing w:line="240" w:lineRule="auto"/>
              <w:ind w:left="0"/>
              <w:jc w:val="center"/>
              <w:rPr>
                <w:rFonts w:ascii="Times New Roman" w:hAnsi="Times New Roman"/>
                <w:sz w:val="24"/>
                <w:szCs w:val="24"/>
              </w:rPr>
            </w:pPr>
            <w:r>
              <w:rPr>
                <w:rFonts w:ascii="Times New Roman" w:hAnsi="Times New Roman"/>
                <w:sz w:val="24"/>
                <w:szCs w:val="24"/>
              </w:rPr>
              <w:t>Акт приёмки оборудования</w:t>
            </w:r>
          </w:p>
        </w:tc>
        <w:tc>
          <w:tcPr>
            <w:tcW w:w="2935" w:type="dxa"/>
            <w:tcBorders>
              <w:top w:val="single" w:sz="4" w:space="0" w:color="auto"/>
              <w:left w:val="single" w:sz="4" w:space="0" w:color="auto"/>
              <w:bottom w:val="single" w:sz="4" w:space="0" w:color="auto"/>
              <w:right w:val="single" w:sz="4" w:space="0" w:color="auto"/>
            </w:tcBorders>
          </w:tcPr>
          <w:p w:rsidR="00E22DE9" w:rsidRPr="004569D6" w:rsidRDefault="00E22DE9"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1A4C88" w:rsidTr="004569D6">
        <w:tc>
          <w:tcPr>
            <w:tcW w:w="15351" w:type="dxa"/>
            <w:gridSpan w:val="7"/>
            <w:tcBorders>
              <w:top w:val="single" w:sz="4" w:space="0" w:color="auto"/>
              <w:left w:val="single" w:sz="4" w:space="0" w:color="auto"/>
              <w:bottom w:val="single" w:sz="4" w:space="0" w:color="auto"/>
              <w:right w:val="single" w:sz="4" w:space="0" w:color="auto"/>
            </w:tcBorders>
            <w:hideMark/>
          </w:tcPr>
          <w:p w:rsidR="001A4C88" w:rsidRPr="00B4167B" w:rsidRDefault="001A4C88" w:rsidP="00AC1701">
            <w:pPr>
              <w:pStyle w:val="a4"/>
              <w:numPr>
                <w:ilvl w:val="0"/>
                <w:numId w:val="8"/>
              </w:numPr>
              <w:spacing w:line="240" w:lineRule="auto"/>
              <w:ind w:left="0"/>
              <w:jc w:val="center"/>
              <w:rPr>
                <w:rFonts w:ascii="Times New Roman" w:hAnsi="Times New Roman"/>
                <w:b/>
                <w:sz w:val="24"/>
                <w:szCs w:val="24"/>
              </w:rPr>
            </w:pPr>
            <w:r w:rsidRPr="00B4167B">
              <w:rPr>
                <w:rFonts w:ascii="Times New Roman" w:hAnsi="Times New Roman"/>
                <w:b/>
                <w:sz w:val="24"/>
                <w:szCs w:val="24"/>
              </w:rPr>
              <w:t>Творческие люди</w:t>
            </w:r>
          </w:p>
        </w:tc>
      </w:tr>
      <w:tr w:rsidR="001A4C88" w:rsidTr="003427E6">
        <w:tc>
          <w:tcPr>
            <w:tcW w:w="596" w:type="dxa"/>
            <w:vMerge w:val="restart"/>
            <w:tcBorders>
              <w:top w:val="single" w:sz="4" w:space="0" w:color="auto"/>
              <w:left w:val="single" w:sz="4" w:space="0" w:color="auto"/>
              <w:right w:val="single" w:sz="4" w:space="0" w:color="auto"/>
            </w:tcBorders>
            <w:hideMark/>
          </w:tcPr>
          <w:p w:rsidR="001A4C88" w:rsidRPr="00BF1D18"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t>2.1.</w:t>
            </w:r>
          </w:p>
        </w:tc>
        <w:tc>
          <w:tcPr>
            <w:tcW w:w="3564" w:type="dxa"/>
            <w:tcBorders>
              <w:top w:val="single" w:sz="4" w:space="0" w:color="auto"/>
              <w:left w:val="single" w:sz="4" w:space="0" w:color="auto"/>
              <w:bottom w:val="single" w:sz="4" w:space="0" w:color="auto"/>
              <w:right w:val="single" w:sz="4" w:space="0" w:color="auto"/>
            </w:tcBorders>
          </w:tcPr>
          <w:p w:rsidR="001A4C88" w:rsidRDefault="001A4C88" w:rsidP="003300B4">
            <w:pPr>
              <w:jc w:val="center"/>
              <w:rPr>
                <w:vanish w:val="0"/>
                <w:sz w:val="24"/>
                <w:szCs w:val="24"/>
              </w:rPr>
            </w:pPr>
            <w:r>
              <w:rPr>
                <w:vanish w:val="0"/>
                <w:sz w:val="24"/>
                <w:szCs w:val="24"/>
              </w:rPr>
              <w:t>Организованы и проведены конкурсы, фестивали, смотры в сфере искусства</w:t>
            </w:r>
          </w:p>
        </w:tc>
        <w:tc>
          <w:tcPr>
            <w:tcW w:w="1856" w:type="dxa"/>
            <w:vMerge w:val="restart"/>
            <w:tcBorders>
              <w:top w:val="single" w:sz="4" w:space="0" w:color="auto"/>
              <w:left w:val="single" w:sz="4" w:space="0" w:color="auto"/>
              <w:right w:val="single" w:sz="4" w:space="0" w:color="auto"/>
            </w:tcBorders>
          </w:tcPr>
          <w:p w:rsidR="001A4C88" w:rsidRDefault="001A4C88" w:rsidP="00AC1701">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01.01.2019</w:t>
            </w:r>
          </w:p>
        </w:tc>
        <w:tc>
          <w:tcPr>
            <w:tcW w:w="1856" w:type="dxa"/>
            <w:vMerge w:val="restart"/>
            <w:tcBorders>
              <w:top w:val="single" w:sz="4" w:space="0" w:color="auto"/>
              <w:left w:val="single" w:sz="4" w:space="0" w:color="auto"/>
              <w:right w:val="single" w:sz="4" w:space="0" w:color="auto"/>
            </w:tcBorders>
          </w:tcPr>
          <w:p w:rsidR="001A4C88" w:rsidRDefault="001A4C88" w:rsidP="00AC1701">
            <w:pPr>
              <w:pStyle w:val="a4"/>
              <w:spacing w:line="240" w:lineRule="auto"/>
              <w:ind w:hanging="720"/>
              <w:jc w:val="center"/>
              <w:rPr>
                <w:rFonts w:ascii="Times New Roman" w:hAnsi="Times New Roman"/>
                <w:sz w:val="24"/>
                <w:szCs w:val="24"/>
              </w:rPr>
            </w:pPr>
            <w:r>
              <w:rPr>
                <w:rFonts w:ascii="Times New Roman" w:hAnsi="Times New Roman"/>
                <w:sz w:val="24"/>
                <w:szCs w:val="24"/>
              </w:rPr>
              <w:t>31.12.2019</w:t>
            </w:r>
          </w:p>
        </w:tc>
        <w:tc>
          <w:tcPr>
            <w:tcW w:w="2366" w:type="dxa"/>
            <w:vMerge w:val="restart"/>
            <w:tcBorders>
              <w:top w:val="single" w:sz="4" w:space="0" w:color="auto"/>
              <w:left w:val="single" w:sz="4" w:space="0" w:color="auto"/>
              <w:right w:val="single" w:sz="4" w:space="0" w:color="auto"/>
            </w:tcBorders>
          </w:tcPr>
          <w:p w:rsidR="001A4C88" w:rsidRDefault="001A4C88" w:rsidP="00AC1701">
            <w:pPr>
              <w:pStyle w:val="a4"/>
              <w:spacing w:line="240" w:lineRule="auto"/>
              <w:ind w:left="75"/>
              <w:jc w:val="center"/>
              <w:rPr>
                <w:rFonts w:ascii="Times New Roman" w:hAnsi="Times New Roman"/>
                <w:sz w:val="24"/>
                <w:szCs w:val="24"/>
              </w:rPr>
            </w:pPr>
            <w:r>
              <w:rPr>
                <w:rFonts w:ascii="Times New Roman" w:hAnsi="Times New Roman"/>
                <w:sz w:val="24"/>
                <w:szCs w:val="24"/>
              </w:rPr>
              <w:t>МКУ Вешкаймский РДК;</w:t>
            </w:r>
          </w:p>
          <w:p w:rsidR="001A4C88" w:rsidRDefault="001A4C88" w:rsidP="00AC1701">
            <w:pPr>
              <w:pStyle w:val="a4"/>
              <w:spacing w:line="240" w:lineRule="auto"/>
              <w:ind w:left="75"/>
              <w:jc w:val="center"/>
              <w:rPr>
                <w:rFonts w:ascii="Times New Roman" w:hAnsi="Times New Roman"/>
                <w:sz w:val="24"/>
                <w:szCs w:val="24"/>
              </w:rPr>
            </w:pPr>
            <w:r>
              <w:rPr>
                <w:rFonts w:ascii="Times New Roman" w:hAnsi="Times New Roman"/>
                <w:sz w:val="24"/>
                <w:szCs w:val="24"/>
              </w:rPr>
              <w:t>МКУ ДО «ДШИ р.п.Вешкайма»</w:t>
            </w:r>
          </w:p>
        </w:tc>
        <w:tc>
          <w:tcPr>
            <w:tcW w:w="2178" w:type="dxa"/>
            <w:vMerge w:val="restart"/>
            <w:tcBorders>
              <w:top w:val="single" w:sz="4" w:space="0" w:color="auto"/>
              <w:left w:val="single" w:sz="4" w:space="0" w:color="auto"/>
              <w:right w:val="single" w:sz="4" w:space="0" w:color="auto"/>
            </w:tcBorders>
          </w:tcPr>
          <w:p w:rsidR="001A4C88"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t xml:space="preserve">Отчёт по основной деятельности Управления по социальным вопросам и </w:t>
            </w:r>
            <w:r>
              <w:rPr>
                <w:rFonts w:ascii="Times New Roman" w:hAnsi="Times New Roman"/>
                <w:sz w:val="24"/>
                <w:szCs w:val="24"/>
              </w:rPr>
              <w:lastRenderedPageBreak/>
              <w:t>культуре администрации МО «Вешкаймский район»</w:t>
            </w:r>
          </w:p>
        </w:tc>
        <w:tc>
          <w:tcPr>
            <w:tcW w:w="2935" w:type="dxa"/>
            <w:vMerge w:val="restart"/>
            <w:tcBorders>
              <w:top w:val="single" w:sz="4" w:space="0" w:color="auto"/>
              <w:left w:val="single" w:sz="4" w:space="0" w:color="auto"/>
              <w:right w:val="single" w:sz="4" w:space="0" w:color="auto"/>
            </w:tcBorders>
          </w:tcPr>
          <w:p w:rsidR="001A4C88" w:rsidRPr="00B4167B" w:rsidRDefault="001A4C88" w:rsidP="00AC1701">
            <w:pPr>
              <w:pStyle w:val="a4"/>
              <w:spacing w:line="240" w:lineRule="auto"/>
              <w:ind w:left="0"/>
              <w:jc w:val="center"/>
              <w:rPr>
                <w:rFonts w:ascii="Times New Roman" w:hAnsi="Times New Roman"/>
                <w:sz w:val="24"/>
                <w:szCs w:val="24"/>
              </w:rPr>
            </w:pPr>
            <w:r>
              <w:rPr>
                <w:rFonts w:ascii="Times New Roman" w:hAnsi="Times New Roman"/>
                <w:sz w:val="24"/>
                <w:szCs w:val="24"/>
              </w:rPr>
              <w:lastRenderedPageBreak/>
              <w:t>Министерство искусства и культурной политики Ульяновской области</w:t>
            </w:r>
          </w:p>
        </w:tc>
      </w:tr>
      <w:tr w:rsidR="001A4C88" w:rsidTr="003427E6">
        <w:tc>
          <w:tcPr>
            <w:tcW w:w="596" w:type="dxa"/>
            <w:vMerge/>
            <w:tcBorders>
              <w:left w:val="single" w:sz="4" w:space="0" w:color="auto"/>
              <w:right w:val="single" w:sz="4" w:space="0" w:color="auto"/>
            </w:tcBorders>
            <w:hideMark/>
          </w:tcPr>
          <w:p w:rsidR="001A4C88" w:rsidRDefault="001A4C88" w:rsidP="00AC1701">
            <w:pPr>
              <w:pStyle w:val="a4"/>
              <w:spacing w:line="240" w:lineRule="auto"/>
              <w:ind w:left="0"/>
              <w:jc w:val="center"/>
              <w:rPr>
                <w:rFonts w:ascii="Times New Roman" w:hAnsi="Times New Roman"/>
                <w:sz w:val="24"/>
                <w:szCs w:val="24"/>
              </w:rPr>
            </w:pPr>
          </w:p>
        </w:tc>
        <w:tc>
          <w:tcPr>
            <w:tcW w:w="3564" w:type="dxa"/>
            <w:tcBorders>
              <w:top w:val="single" w:sz="4" w:space="0" w:color="auto"/>
              <w:left w:val="single" w:sz="4" w:space="0" w:color="auto"/>
              <w:bottom w:val="single" w:sz="4" w:space="0" w:color="auto"/>
              <w:right w:val="single" w:sz="4" w:space="0" w:color="auto"/>
            </w:tcBorders>
          </w:tcPr>
          <w:p w:rsidR="001A4C88" w:rsidRDefault="001A4C88" w:rsidP="003300B4">
            <w:pPr>
              <w:jc w:val="center"/>
              <w:rPr>
                <w:vanish w:val="0"/>
                <w:sz w:val="24"/>
                <w:szCs w:val="24"/>
              </w:rPr>
            </w:pPr>
            <w:r>
              <w:rPr>
                <w:vanish w:val="0"/>
                <w:sz w:val="24"/>
                <w:szCs w:val="24"/>
              </w:rPr>
              <w:t>Хореографичекие - 1</w:t>
            </w:r>
          </w:p>
        </w:tc>
        <w:tc>
          <w:tcPr>
            <w:tcW w:w="1856" w:type="dxa"/>
            <w:vMerge/>
            <w:tcBorders>
              <w:left w:val="single" w:sz="4" w:space="0" w:color="auto"/>
              <w:right w:val="single" w:sz="4" w:space="0" w:color="auto"/>
            </w:tcBorders>
          </w:tcPr>
          <w:p w:rsidR="001A4C88" w:rsidRDefault="001A4C88" w:rsidP="00AC1701">
            <w:pPr>
              <w:pStyle w:val="a4"/>
              <w:spacing w:line="240" w:lineRule="auto"/>
              <w:ind w:left="38" w:hanging="38"/>
              <w:jc w:val="center"/>
              <w:rPr>
                <w:rFonts w:ascii="Times New Roman" w:hAnsi="Times New Roman"/>
                <w:sz w:val="24"/>
                <w:szCs w:val="24"/>
              </w:rPr>
            </w:pPr>
          </w:p>
        </w:tc>
        <w:tc>
          <w:tcPr>
            <w:tcW w:w="1856" w:type="dxa"/>
            <w:vMerge/>
            <w:tcBorders>
              <w:left w:val="single" w:sz="4" w:space="0" w:color="auto"/>
              <w:right w:val="single" w:sz="4" w:space="0" w:color="auto"/>
            </w:tcBorders>
          </w:tcPr>
          <w:p w:rsidR="001A4C88" w:rsidRDefault="001A4C88" w:rsidP="00AC1701">
            <w:pPr>
              <w:pStyle w:val="a4"/>
              <w:spacing w:line="240" w:lineRule="auto"/>
              <w:jc w:val="center"/>
              <w:rPr>
                <w:rFonts w:ascii="Times New Roman" w:hAnsi="Times New Roman"/>
                <w:sz w:val="24"/>
                <w:szCs w:val="24"/>
              </w:rPr>
            </w:pPr>
          </w:p>
        </w:tc>
        <w:tc>
          <w:tcPr>
            <w:tcW w:w="2366" w:type="dxa"/>
            <w:vMerge/>
            <w:tcBorders>
              <w:left w:val="single" w:sz="4" w:space="0" w:color="auto"/>
              <w:right w:val="single" w:sz="4" w:space="0" w:color="auto"/>
            </w:tcBorders>
          </w:tcPr>
          <w:p w:rsidR="001A4C88" w:rsidRDefault="001A4C88" w:rsidP="00AC1701">
            <w:pPr>
              <w:pStyle w:val="a4"/>
              <w:spacing w:line="240" w:lineRule="auto"/>
              <w:ind w:left="75"/>
              <w:jc w:val="center"/>
              <w:rPr>
                <w:rFonts w:ascii="Times New Roman" w:hAnsi="Times New Roman"/>
                <w:sz w:val="24"/>
                <w:szCs w:val="24"/>
              </w:rPr>
            </w:pPr>
          </w:p>
        </w:tc>
        <w:tc>
          <w:tcPr>
            <w:tcW w:w="2178" w:type="dxa"/>
            <w:vMerge/>
            <w:tcBorders>
              <w:left w:val="single" w:sz="4" w:space="0" w:color="auto"/>
              <w:right w:val="single" w:sz="4" w:space="0" w:color="auto"/>
            </w:tcBorders>
          </w:tcPr>
          <w:p w:rsidR="001A4C88" w:rsidRDefault="001A4C88" w:rsidP="00AC1701">
            <w:pPr>
              <w:pStyle w:val="a4"/>
              <w:spacing w:line="240" w:lineRule="auto"/>
              <w:ind w:left="0"/>
              <w:jc w:val="center"/>
              <w:rPr>
                <w:rFonts w:ascii="Times New Roman" w:hAnsi="Times New Roman"/>
                <w:sz w:val="24"/>
                <w:szCs w:val="24"/>
              </w:rPr>
            </w:pPr>
          </w:p>
        </w:tc>
        <w:tc>
          <w:tcPr>
            <w:tcW w:w="2935" w:type="dxa"/>
            <w:vMerge/>
            <w:tcBorders>
              <w:left w:val="single" w:sz="4" w:space="0" w:color="auto"/>
              <w:right w:val="single" w:sz="4" w:space="0" w:color="auto"/>
            </w:tcBorders>
          </w:tcPr>
          <w:p w:rsidR="001A4C88" w:rsidRPr="00B4167B" w:rsidRDefault="001A4C88" w:rsidP="00AC1701">
            <w:pPr>
              <w:pStyle w:val="a4"/>
              <w:spacing w:line="240" w:lineRule="auto"/>
              <w:ind w:left="0"/>
              <w:jc w:val="center"/>
              <w:rPr>
                <w:rFonts w:ascii="Times New Roman" w:hAnsi="Times New Roman"/>
                <w:sz w:val="24"/>
                <w:szCs w:val="24"/>
              </w:rPr>
            </w:pPr>
          </w:p>
        </w:tc>
      </w:tr>
      <w:tr w:rsidR="001A4C88" w:rsidTr="003427E6">
        <w:tc>
          <w:tcPr>
            <w:tcW w:w="596" w:type="dxa"/>
            <w:vMerge/>
            <w:tcBorders>
              <w:left w:val="single" w:sz="4" w:space="0" w:color="auto"/>
              <w:right w:val="single" w:sz="4" w:space="0" w:color="auto"/>
            </w:tcBorders>
            <w:hideMark/>
          </w:tcPr>
          <w:p w:rsidR="001A4C88" w:rsidRDefault="001A4C88" w:rsidP="00AC1701">
            <w:pPr>
              <w:pStyle w:val="a4"/>
              <w:spacing w:line="240" w:lineRule="auto"/>
              <w:ind w:left="0"/>
              <w:jc w:val="center"/>
              <w:rPr>
                <w:rFonts w:ascii="Times New Roman" w:hAnsi="Times New Roman"/>
                <w:sz w:val="24"/>
                <w:szCs w:val="24"/>
              </w:rPr>
            </w:pPr>
          </w:p>
        </w:tc>
        <w:tc>
          <w:tcPr>
            <w:tcW w:w="3564" w:type="dxa"/>
            <w:tcBorders>
              <w:top w:val="single" w:sz="4" w:space="0" w:color="auto"/>
              <w:left w:val="single" w:sz="4" w:space="0" w:color="auto"/>
              <w:bottom w:val="single" w:sz="4" w:space="0" w:color="auto"/>
              <w:right w:val="single" w:sz="4" w:space="0" w:color="auto"/>
            </w:tcBorders>
          </w:tcPr>
          <w:p w:rsidR="001A4C88" w:rsidRDefault="001A4C88" w:rsidP="003300B4">
            <w:pPr>
              <w:jc w:val="center"/>
              <w:rPr>
                <w:vanish w:val="0"/>
                <w:sz w:val="24"/>
                <w:szCs w:val="24"/>
              </w:rPr>
            </w:pPr>
            <w:r>
              <w:rPr>
                <w:vanish w:val="0"/>
                <w:sz w:val="24"/>
                <w:szCs w:val="24"/>
              </w:rPr>
              <w:t>Вокальные - 5</w:t>
            </w:r>
          </w:p>
        </w:tc>
        <w:tc>
          <w:tcPr>
            <w:tcW w:w="1856" w:type="dxa"/>
            <w:vMerge/>
            <w:tcBorders>
              <w:left w:val="single" w:sz="4" w:space="0" w:color="auto"/>
              <w:right w:val="single" w:sz="4" w:space="0" w:color="auto"/>
            </w:tcBorders>
          </w:tcPr>
          <w:p w:rsidR="001A4C88" w:rsidRDefault="001A4C88" w:rsidP="00AC1701">
            <w:pPr>
              <w:pStyle w:val="a4"/>
              <w:spacing w:line="240" w:lineRule="auto"/>
              <w:ind w:left="38" w:hanging="38"/>
              <w:jc w:val="center"/>
              <w:rPr>
                <w:rFonts w:ascii="Times New Roman" w:hAnsi="Times New Roman"/>
                <w:sz w:val="24"/>
                <w:szCs w:val="24"/>
              </w:rPr>
            </w:pPr>
          </w:p>
        </w:tc>
        <w:tc>
          <w:tcPr>
            <w:tcW w:w="1856" w:type="dxa"/>
            <w:vMerge/>
            <w:tcBorders>
              <w:left w:val="single" w:sz="4" w:space="0" w:color="auto"/>
              <w:right w:val="single" w:sz="4" w:space="0" w:color="auto"/>
            </w:tcBorders>
          </w:tcPr>
          <w:p w:rsidR="001A4C88" w:rsidRDefault="001A4C88" w:rsidP="00AC1701">
            <w:pPr>
              <w:pStyle w:val="a4"/>
              <w:spacing w:line="240" w:lineRule="auto"/>
              <w:jc w:val="center"/>
              <w:rPr>
                <w:rFonts w:ascii="Times New Roman" w:hAnsi="Times New Roman"/>
                <w:sz w:val="24"/>
                <w:szCs w:val="24"/>
              </w:rPr>
            </w:pPr>
          </w:p>
        </w:tc>
        <w:tc>
          <w:tcPr>
            <w:tcW w:w="2366" w:type="dxa"/>
            <w:vMerge/>
            <w:tcBorders>
              <w:left w:val="single" w:sz="4" w:space="0" w:color="auto"/>
              <w:right w:val="single" w:sz="4" w:space="0" w:color="auto"/>
            </w:tcBorders>
          </w:tcPr>
          <w:p w:rsidR="001A4C88" w:rsidRDefault="001A4C88" w:rsidP="00AC1701">
            <w:pPr>
              <w:pStyle w:val="a4"/>
              <w:spacing w:line="240" w:lineRule="auto"/>
              <w:ind w:left="75"/>
              <w:jc w:val="center"/>
              <w:rPr>
                <w:rFonts w:ascii="Times New Roman" w:hAnsi="Times New Roman"/>
                <w:sz w:val="24"/>
                <w:szCs w:val="24"/>
              </w:rPr>
            </w:pPr>
          </w:p>
        </w:tc>
        <w:tc>
          <w:tcPr>
            <w:tcW w:w="2178" w:type="dxa"/>
            <w:vMerge/>
            <w:tcBorders>
              <w:left w:val="single" w:sz="4" w:space="0" w:color="auto"/>
              <w:right w:val="single" w:sz="4" w:space="0" w:color="auto"/>
            </w:tcBorders>
          </w:tcPr>
          <w:p w:rsidR="001A4C88" w:rsidRDefault="001A4C88" w:rsidP="00AC1701">
            <w:pPr>
              <w:pStyle w:val="a4"/>
              <w:spacing w:line="240" w:lineRule="auto"/>
              <w:ind w:left="0"/>
              <w:jc w:val="center"/>
              <w:rPr>
                <w:rFonts w:ascii="Times New Roman" w:hAnsi="Times New Roman"/>
                <w:sz w:val="24"/>
                <w:szCs w:val="24"/>
              </w:rPr>
            </w:pPr>
          </w:p>
        </w:tc>
        <w:tc>
          <w:tcPr>
            <w:tcW w:w="2935" w:type="dxa"/>
            <w:vMerge/>
            <w:tcBorders>
              <w:left w:val="single" w:sz="4" w:space="0" w:color="auto"/>
              <w:right w:val="single" w:sz="4" w:space="0" w:color="auto"/>
            </w:tcBorders>
          </w:tcPr>
          <w:p w:rsidR="001A4C88" w:rsidRPr="00B4167B" w:rsidRDefault="001A4C88" w:rsidP="00AC1701">
            <w:pPr>
              <w:pStyle w:val="a4"/>
              <w:spacing w:line="240" w:lineRule="auto"/>
              <w:ind w:left="0"/>
              <w:jc w:val="center"/>
              <w:rPr>
                <w:rFonts w:ascii="Times New Roman" w:hAnsi="Times New Roman"/>
                <w:sz w:val="24"/>
                <w:szCs w:val="24"/>
              </w:rPr>
            </w:pPr>
          </w:p>
        </w:tc>
      </w:tr>
      <w:tr w:rsidR="001A4C88" w:rsidTr="003427E6">
        <w:tc>
          <w:tcPr>
            <w:tcW w:w="596" w:type="dxa"/>
            <w:vMerge/>
            <w:tcBorders>
              <w:left w:val="single" w:sz="4" w:space="0" w:color="auto"/>
              <w:right w:val="single" w:sz="4" w:space="0" w:color="auto"/>
            </w:tcBorders>
            <w:hideMark/>
          </w:tcPr>
          <w:p w:rsidR="001A4C88" w:rsidRDefault="001A4C88" w:rsidP="00AC1701">
            <w:pPr>
              <w:pStyle w:val="a4"/>
              <w:spacing w:line="240" w:lineRule="auto"/>
              <w:ind w:left="0"/>
              <w:jc w:val="center"/>
              <w:rPr>
                <w:rFonts w:ascii="Times New Roman" w:hAnsi="Times New Roman"/>
                <w:sz w:val="24"/>
                <w:szCs w:val="24"/>
              </w:rPr>
            </w:pPr>
          </w:p>
        </w:tc>
        <w:tc>
          <w:tcPr>
            <w:tcW w:w="3564" w:type="dxa"/>
            <w:tcBorders>
              <w:top w:val="single" w:sz="4" w:space="0" w:color="auto"/>
              <w:left w:val="single" w:sz="4" w:space="0" w:color="auto"/>
              <w:bottom w:val="single" w:sz="4" w:space="0" w:color="auto"/>
              <w:right w:val="single" w:sz="4" w:space="0" w:color="auto"/>
            </w:tcBorders>
          </w:tcPr>
          <w:p w:rsidR="001A4C88" w:rsidRDefault="001A4C88" w:rsidP="003300B4">
            <w:pPr>
              <w:jc w:val="center"/>
              <w:rPr>
                <w:vanish w:val="0"/>
                <w:sz w:val="24"/>
                <w:szCs w:val="24"/>
              </w:rPr>
            </w:pPr>
            <w:r>
              <w:rPr>
                <w:vanish w:val="0"/>
                <w:sz w:val="24"/>
                <w:szCs w:val="24"/>
              </w:rPr>
              <w:t>Театральные - 3</w:t>
            </w:r>
          </w:p>
        </w:tc>
        <w:tc>
          <w:tcPr>
            <w:tcW w:w="1856" w:type="dxa"/>
            <w:vMerge/>
            <w:tcBorders>
              <w:left w:val="single" w:sz="4" w:space="0" w:color="auto"/>
              <w:right w:val="single" w:sz="4" w:space="0" w:color="auto"/>
            </w:tcBorders>
          </w:tcPr>
          <w:p w:rsidR="001A4C88" w:rsidRDefault="001A4C88" w:rsidP="00AC1701">
            <w:pPr>
              <w:pStyle w:val="a4"/>
              <w:spacing w:line="240" w:lineRule="auto"/>
              <w:ind w:left="38" w:hanging="38"/>
              <w:jc w:val="center"/>
              <w:rPr>
                <w:rFonts w:ascii="Times New Roman" w:hAnsi="Times New Roman"/>
                <w:sz w:val="24"/>
                <w:szCs w:val="24"/>
              </w:rPr>
            </w:pPr>
          </w:p>
        </w:tc>
        <w:tc>
          <w:tcPr>
            <w:tcW w:w="1856" w:type="dxa"/>
            <w:vMerge/>
            <w:tcBorders>
              <w:left w:val="single" w:sz="4" w:space="0" w:color="auto"/>
              <w:right w:val="single" w:sz="4" w:space="0" w:color="auto"/>
            </w:tcBorders>
          </w:tcPr>
          <w:p w:rsidR="001A4C88" w:rsidRDefault="001A4C88" w:rsidP="00AC1701">
            <w:pPr>
              <w:pStyle w:val="a4"/>
              <w:spacing w:line="240" w:lineRule="auto"/>
              <w:jc w:val="center"/>
              <w:rPr>
                <w:rFonts w:ascii="Times New Roman" w:hAnsi="Times New Roman"/>
                <w:sz w:val="24"/>
                <w:szCs w:val="24"/>
              </w:rPr>
            </w:pPr>
          </w:p>
        </w:tc>
        <w:tc>
          <w:tcPr>
            <w:tcW w:w="2366" w:type="dxa"/>
            <w:vMerge/>
            <w:tcBorders>
              <w:left w:val="single" w:sz="4" w:space="0" w:color="auto"/>
              <w:right w:val="single" w:sz="4" w:space="0" w:color="auto"/>
            </w:tcBorders>
          </w:tcPr>
          <w:p w:rsidR="001A4C88" w:rsidRDefault="001A4C88" w:rsidP="00AC1701">
            <w:pPr>
              <w:pStyle w:val="a4"/>
              <w:spacing w:line="240" w:lineRule="auto"/>
              <w:ind w:left="75"/>
              <w:jc w:val="center"/>
              <w:rPr>
                <w:rFonts w:ascii="Times New Roman" w:hAnsi="Times New Roman"/>
                <w:sz w:val="24"/>
                <w:szCs w:val="24"/>
              </w:rPr>
            </w:pPr>
          </w:p>
        </w:tc>
        <w:tc>
          <w:tcPr>
            <w:tcW w:w="2178" w:type="dxa"/>
            <w:vMerge/>
            <w:tcBorders>
              <w:left w:val="single" w:sz="4" w:space="0" w:color="auto"/>
              <w:right w:val="single" w:sz="4" w:space="0" w:color="auto"/>
            </w:tcBorders>
          </w:tcPr>
          <w:p w:rsidR="001A4C88" w:rsidRDefault="001A4C88" w:rsidP="00AC1701">
            <w:pPr>
              <w:pStyle w:val="a4"/>
              <w:spacing w:line="240" w:lineRule="auto"/>
              <w:ind w:left="0"/>
              <w:jc w:val="center"/>
              <w:rPr>
                <w:rFonts w:ascii="Times New Roman" w:hAnsi="Times New Roman"/>
                <w:sz w:val="24"/>
                <w:szCs w:val="24"/>
              </w:rPr>
            </w:pPr>
          </w:p>
        </w:tc>
        <w:tc>
          <w:tcPr>
            <w:tcW w:w="2935" w:type="dxa"/>
            <w:vMerge/>
            <w:tcBorders>
              <w:left w:val="single" w:sz="4" w:space="0" w:color="auto"/>
              <w:right w:val="single" w:sz="4" w:space="0" w:color="auto"/>
            </w:tcBorders>
          </w:tcPr>
          <w:p w:rsidR="001A4C88" w:rsidRPr="00B4167B" w:rsidRDefault="001A4C88" w:rsidP="00AC1701">
            <w:pPr>
              <w:pStyle w:val="a4"/>
              <w:spacing w:line="240" w:lineRule="auto"/>
              <w:ind w:left="0"/>
              <w:jc w:val="center"/>
              <w:rPr>
                <w:rFonts w:ascii="Times New Roman" w:hAnsi="Times New Roman"/>
                <w:sz w:val="24"/>
                <w:szCs w:val="24"/>
              </w:rPr>
            </w:pPr>
          </w:p>
        </w:tc>
      </w:tr>
      <w:tr w:rsidR="001A4C88" w:rsidTr="003427E6">
        <w:tc>
          <w:tcPr>
            <w:tcW w:w="596" w:type="dxa"/>
            <w:vMerge/>
            <w:tcBorders>
              <w:left w:val="single" w:sz="4" w:space="0" w:color="auto"/>
              <w:right w:val="single" w:sz="4" w:space="0" w:color="auto"/>
            </w:tcBorders>
            <w:hideMark/>
          </w:tcPr>
          <w:p w:rsidR="001A4C88" w:rsidRDefault="001A4C88" w:rsidP="00AC1701">
            <w:pPr>
              <w:pStyle w:val="a4"/>
              <w:spacing w:line="240" w:lineRule="auto"/>
              <w:ind w:left="0"/>
              <w:jc w:val="center"/>
              <w:rPr>
                <w:rFonts w:ascii="Times New Roman" w:hAnsi="Times New Roman"/>
                <w:sz w:val="24"/>
                <w:szCs w:val="24"/>
              </w:rPr>
            </w:pPr>
          </w:p>
        </w:tc>
        <w:tc>
          <w:tcPr>
            <w:tcW w:w="3564" w:type="dxa"/>
            <w:tcBorders>
              <w:top w:val="single" w:sz="4" w:space="0" w:color="auto"/>
              <w:left w:val="single" w:sz="4" w:space="0" w:color="auto"/>
              <w:bottom w:val="single" w:sz="4" w:space="0" w:color="auto"/>
              <w:right w:val="single" w:sz="4" w:space="0" w:color="auto"/>
            </w:tcBorders>
          </w:tcPr>
          <w:p w:rsidR="001A4C88" w:rsidRDefault="001A4C88" w:rsidP="003300B4">
            <w:pPr>
              <w:jc w:val="center"/>
              <w:rPr>
                <w:vanish w:val="0"/>
                <w:sz w:val="24"/>
                <w:szCs w:val="24"/>
              </w:rPr>
            </w:pPr>
            <w:r>
              <w:rPr>
                <w:vanish w:val="0"/>
                <w:sz w:val="24"/>
                <w:szCs w:val="24"/>
              </w:rPr>
              <w:t>Инстументальной музыки - 3</w:t>
            </w:r>
          </w:p>
        </w:tc>
        <w:tc>
          <w:tcPr>
            <w:tcW w:w="1856" w:type="dxa"/>
            <w:vMerge/>
            <w:tcBorders>
              <w:left w:val="single" w:sz="4" w:space="0" w:color="auto"/>
              <w:right w:val="single" w:sz="4" w:space="0" w:color="auto"/>
            </w:tcBorders>
          </w:tcPr>
          <w:p w:rsidR="001A4C88" w:rsidRDefault="001A4C88" w:rsidP="00AC1701">
            <w:pPr>
              <w:pStyle w:val="a4"/>
              <w:spacing w:line="240" w:lineRule="auto"/>
              <w:ind w:left="38" w:hanging="38"/>
              <w:jc w:val="center"/>
              <w:rPr>
                <w:rFonts w:ascii="Times New Roman" w:hAnsi="Times New Roman"/>
                <w:sz w:val="24"/>
                <w:szCs w:val="24"/>
              </w:rPr>
            </w:pPr>
          </w:p>
        </w:tc>
        <w:tc>
          <w:tcPr>
            <w:tcW w:w="1856" w:type="dxa"/>
            <w:vMerge/>
            <w:tcBorders>
              <w:left w:val="single" w:sz="4" w:space="0" w:color="auto"/>
              <w:right w:val="single" w:sz="4" w:space="0" w:color="auto"/>
            </w:tcBorders>
          </w:tcPr>
          <w:p w:rsidR="001A4C88" w:rsidRDefault="001A4C88" w:rsidP="00AC1701">
            <w:pPr>
              <w:pStyle w:val="a4"/>
              <w:spacing w:line="240" w:lineRule="auto"/>
              <w:jc w:val="center"/>
              <w:rPr>
                <w:rFonts w:ascii="Times New Roman" w:hAnsi="Times New Roman"/>
                <w:sz w:val="24"/>
                <w:szCs w:val="24"/>
              </w:rPr>
            </w:pPr>
          </w:p>
        </w:tc>
        <w:tc>
          <w:tcPr>
            <w:tcW w:w="2366" w:type="dxa"/>
            <w:vMerge/>
            <w:tcBorders>
              <w:left w:val="single" w:sz="4" w:space="0" w:color="auto"/>
              <w:right w:val="single" w:sz="4" w:space="0" w:color="auto"/>
            </w:tcBorders>
          </w:tcPr>
          <w:p w:rsidR="001A4C88" w:rsidRDefault="001A4C88" w:rsidP="00AC1701">
            <w:pPr>
              <w:pStyle w:val="a4"/>
              <w:spacing w:line="240" w:lineRule="auto"/>
              <w:ind w:left="75"/>
              <w:jc w:val="center"/>
              <w:rPr>
                <w:rFonts w:ascii="Times New Roman" w:hAnsi="Times New Roman"/>
                <w:sz w:val="24"/>
                <w:szCs w:val="24"/>
              </w:rPr>
            </w:pPr>
          </w:p>
        </w:tc>
        <w:tc>
          <w:tcPr>
            <w:tcW w:w="2178" w:type="dxa"/>
            <w:vMerge/>
            <w:tcBorders>
              <w:left w:val="single" w:sz="4" w:space="0" w:color="auto"/>
              <w:right w:val="single" w:sz="4" w:space="0" w:color="auto"/>
            </w:tcBorders>
          </w:tcPr>
          <w:p w:rsidR="001A4C88" w:rsidRDefault="001A4C88" w:rsidP="00AC1701">
            <w:pPr>
              <w:pStyle w:val="a4"/>
              <w:spacing w:line="240" w:lineRule="auto"/>
              <w:ind w:left="0"/>
              <w:jc w:val="center"/>
              <w:rPr>
                <w:rFonts w:ascii="Times New Roman" w:hAnsi="Times New Roman"/>
                <w:sz w:val="24"/>
                <w:szCs w:val="24"/>
              </w:rPr>
            </w:pPr>
          </w:p>
        </w:tc>
        <w:tc>
          <w:tcPr>
            <w:tcW w:w="2935" w:type="dxa"/>
            <w:vMerge/>
            <w:tcBorders>
              <w:left w:val="single" w:sz="4" w:space="0" w:color="auto"/>
              <w:right w:val="single" w:sz="4" w:space="0" w:color="auto"/>
            </w:tcBorders>
          </w:tcPr>
          <w:p w:rsidR="001A4C88" w:rsidRPr="00B4167B" w:rsidRDefault="001A4C88" w:rsidP="00AC1701">
            <w:pPr>
              <w:pStyle w:val="a4"/>
              <w:spacing w:line="240" w:lineRule="auto"/>
              <w:ind w:left="0"/>
              <w:jc w:val="center"/>
              <w:rPr>
                <w:rFonts w:ascii="Times New Roman" w:hAnsi="Times New Roman"/>
                <w:sz w:val="24"/>
                <w:szCs w:val="24"/>
              </w:rPr>
            </w:pPr>
          </w:p>
        </w:tc>
      </w:tr>
      <w:tr w:rsidR="001A4C88" w:rsidTr="003427E6">
        <w:tc>
          <w:tcPr>
            <w:tcW w:w="596" w:type="dxa"/>
            <w:vMerge/>
            <w:tcBorders>
              <w:left w:val="single" w:sz="4" w:space="0" w:color="auto"/>
              <w:bottom w:val="single" w:sz="4" w:space="0" w:color="auto"/>
              <w:right w:val="single" w:sz="4" w:space="0" w:color="auto"/>
            </w:tcBorders>
            <w:hideMark/>
          </w:tcPr>
          <w:p w:rsidR="001A4C88" w:rsidRDefault="001A4C88" w:rsidP="00AC1701">
            <w:pPr>
              <w:pStyle w:val="a4"/>
              <w:spacing w:line="240" w:lineRule="auto"/>
              <w:ind w:left="0"/>
              <w:jc w:val="center"/>
              <w:rPr>
                <w:rFonts w:ascii="Times New Roman" w:hAnsi="Times New Roman"/>
                <w:sz w:val="24"/>
                <w:szCs w:val="24"/>
              </w:rPr>
            </w:pPr>
          </w:p>
        </w:tc>
        <w:tc>
          <w:tcPr>
            <w:tcW w:w="3564" w:type="dxa"/>
            <w:tcBorders>
              <w:top w:val="single" w:sz="4" w:space="0" w:color="auto"/>
              <w:left w:val="single" w:sz="4" w:space="0" w:color="auto"/>
              <w:bottom w:val="single" w:sz="4" w:space="0" w:color="auto"/>
              <w:right w:val="single" w:sz="4" w:space="0" w:color="auto"/>
            </w:tcBorders>
          </w:tcPr>
          <w:p w:rsidR="001A4C88" w:rsidRDefault="001A4C88" w:rsidP="003300B4">
            <w:pPr>
              <w:jc w:val="center"/>
              <w:rPr>
                <w:vanish w:val="0"/>
                <w:sz w:val="24"/>
                <w:szCs w:val="24"/>
              </w:rPr>
            </w:pPr>
            <w:r>
              <w:rPr>
                <w:vanish w:val="0"/>
                <w:sz w:val="24"/>
                <w:szCs w:val="24"/>
              </w:rPr>
              <w:t>Художественное творчество - 2</w:t>
            </w:r>
          </w:p>
        </w:tc>
        <w:tc>
          <w:tcPr>
            <w:tcW w:w="1856" w:type="dxa"/>
            <w:vMerge/>
            <w:tcBorders>
              <w:left w:val="single" w:sz="4" w:space="0" w:color="auto"/>
              <w:bottom w:val="single" w:sz="4" w:space="0" w:color="auto"/>
              <w:right w:val="single" w:sz="4" w:space="0" w:color="auto"/>
            </w:tcBorders>
          </w:tcPr>
          <w:p w:rsidR="001A4C88" w:rsidRDefault="001A4C88" w:rsidP="00AC1701">
            <w:pPr>
              <w:pStyle w:val="a4"/>
              <w:spacing w:line="240" w:lineRule="auto"/>
              <w:ind w:left="38" w:hanging="38"/>
              <w:jc w:val="center"/>
              <w:rPr>
                <w:rFonts w:ascii="Times New Roman" w:hAnsi="Times New Roman"/>
                <w:sz w:val="24"/>
                <w:szCs w:val="24"/>
              </w:rPr>
            </w:pPr>
          </w:p>
        </w:tc>
        <w:tc>
          <w:tcPr>
            <w:tcW w:w="1856" w:type="dxa"/>
            <w:vMerge/>
            <w:tcBorders>
              <w:left w:val="single" w:sz="4" w:space="0" w:color="auto"/>
              <w:bottom w:val="single" w:sz="4" w:space="0" w:color="auto"/>
              <w:right w:val="single" w:sz="4" w:space="0" w:color="auto"/>
            </w:tcBorders>
          </w:tcPr>
          <w:p w:rsidR="001A4C88" w:rsidRDefault="001A4C88" w:rsidP="00AC1701">
            <w:pPr>
              <w:pStyle w:val="a4"/>
              <w:spacing w:line="240" w:lineRule="auto"/>
              <w:jc w:val="center"/>
              <w:rPr>
                <w:rFonts w:ascii="Times New Roman" w:hAnsi="Times New Roman"/>
                <w:sz w:val="24"/>
                <w:szCs w:val="24"/>
              </w:rPr>
            </w:pPr>
          </w:p>
        </w:tc>
        <w:tc>
          <w:tcPr>
            <w:tcW w:w="2366" w:type="dxa"/>
            <w:vMerge/>
            <w:tcBorders>
              <w:left w:val="single" w:sz="4" w:space="0" w:color="auto"/>
              <w:bottom w:val="single" w:sz="4" w:space="0" w:color="auto"/>
              <w:right w:val="single" w:sz="4" w:space="0" w:color="auto"/>
            </w:tcBorders>
          </w:tcPr>
          <w:p w:rsidR="001A4C88" w:rsidRDefault="001A4C88" w:rsidP="00AC1701">
            <w:pPr>
              <w:pStyle w:val="a4"/>
              <w:spacing w:line="240" w:lineRule="auto"/>
              <w:ind w:left="75"/>
              <w:jc w:val="center"/>
              <w:rPr>
                <w:rFonts w:ascii="Times New Roman" w:hAnsi="Times New Roman"/>
                <w:sz w:val="24"/>
                <w:szCs w:val="24"/>
              </w:rPr>
            </w:pPr>
          </w:p>
        </w:tc>
        <w:tc>
          <w:tcPr>
            <w:tcW w:w="2178" w:type="dxa"/>
            <w:vMerge/>
            <w:tcBorders>
              <w:left w:val="single" w:sz="4" w:space="0" w:color="auto"/>
              <w:bottom w:val="single" w:sz="4" w:space="0" w:color="auto"/>
              <w:right w:val="single" w:sz="4" w:space="0" w:color="auto"/>
            </w:tcBorders>
          </w:tcPr>
          <w:p w:rsidR="001A4C88" w:rsidRDefault="001A4C88" w:rsidP="00AC1701">
            <w:pPr>
              <w:pStyle w:val="a4"/>
              <w:spacing w:line="240" w:lineRule="auto"/>
              <w:ind w:left="0"/>
              <w:jc w:val="center"/>
              <w:rPr>
                <w:rFonts w:ascii="Times New Roman" w:hAnsi="Times New Roman"/>
                <w:sz w:val="24"/>
                <w:szCs w:val="24"/>
              </w:rPr>
            </w:pPr>
          </w:p>
        </w:tc>
        <w:tc>
          <w:tcPr>
            <w:tcW w:w="2935" w:type="dxa"/>
            <w:vMerge/>
            <w:tcBorders>
              <w:left w:val="single" w:sz="4" w:space="0" w:color="auto"/>
              <w:bottom w:val="single" w:sz="4" w:space="0" w:color="auto"/>
              <w:right w:val="single" w:sz="4" w:space="0" w:color="auto"/>
            </w:tcBorders>
          </w:tcPr>
          <w:p w:rsidR="001A4C88" w:rsidRPr="00B4167B" w:rsidRDefault="001A4C88" w:rsidP="00AC1701">
            <w:pPr>
              <w:pStyle w:val="a4"/>
              <w:spacing w:line="240" w:lineRule="auto"/>
              <w:ind w:left="0"/>
              <w:jc w:val="center"/>
              <w:rPr>
                <w:rFonts w:ascii="Times New Roman" w:hAnsi="Times New Roman"/>
                <w:sz w:val="24"/>
                <w:szCs w:val="24"/>
              </w:rPr>
            </w:pPr>
          </w:p>
        </w:tc>
      </w:tr>
      <w:tr w:rsidR="003300B4" w:rsidTr="003427E6">
        <w:tc>
          <w:tcPr>
            <w:tcW w:w="596" w:type="dxa"/>
            <w:tcBorders>
              <w:left w:val="single" w:sz="4" w:space="0" w:color="auto"/>
              <w:bottom w:val="single" w:sz="4" w:space="0" w:color="auto"/>
              <w:right w:val="single" w:sz="4" w:space="0" w:color="auto"/>
            </w:tcBorders>
            <w:hideMark/>
          </w:tcPr>
          <w:p w:rsidR="003300B4" w:rsidRPr="003300B4" w:rsidRDefault="003300B4" w:rsidP="00AC1701">
            <w:pPr>
              <w:pStyle w:val="a4"/>
              <w:spacing w:line="240" w:lineRule="auto"/>
              <w:ind w:left="0"/>
              <w:jc w:val="center"/>
              <w:rPr>
                <w:rFonts w:ascii="Times New Roman" w:hAnsi="Times New Roman"/>
                <w:b/>
                <w:sz w:val="24"/>
                <w:szCs w:val="24"/>
              </w:rPr>
            </w:pPr>
            <w:r w:rsidRPr="003300B4">
              <w:rPr>
                <w:rFonts w:ascii="Times New Roman" w:hAnsi="Times New Roman"/>
                <w:b/>
                <w:sz w:val="24"/>
                <w:szCs w:val="24"/>
              </w:rPr>
              <w:t>2.2.</w:t>
            </w:r>
          </w:p>
        </w:tc>
        <w:tc>
          <w:tcPr>
            <w:tcW w:w="3564" w:type="dxa"/>
            <w:tcBorders>
              <w:top w:val="single" w:sz="4" w:space="0" w:color="auto"/>
              <w:left w:val="single" w:sz="4" w:space="0" w:color="auto"/>
              <w:bottom w:val="single" w:sz="4" w:space="0" w:color="auto"/>
              <w:right w:val="single" w:sz="4" w:space="0" w:color="auto"/>
            </w:tcBorders>
          </w:tcPr>
          <w:p w:rsidR="003300B4" w:rsidRPr="003300B4" w:rsidRDefault="002613EE" w:rsidP="003300B4">
            <w:pPr>
              <w:jc w:val="center"/>
              <w:rPr>
                <w:b/>
                <w:vanish w:val="0"/>
                <w:sz w:val="24"/>
                <w:szCs w:val="24"/>
              </w:rPr>
            </w:pPr>
            <w:r>
              <w:rPr>
                <w:b/>
                <w:vanish w:val="0"/>
                <w:sz w:val="24"/>
                <w:szCs w:val="24"/>
              </w:rPr>
              <w:t xml:space="preserve">Поддержан </w:t>
            </w:r>
            <w:r w:rsidR="003300B4" w:rsidRPr="003300B4">
              <w:rPr>
                <w:b/>
                <w:vanish w:val="0"/>
                <w:sz w:val="24"/>
                <w:szCs w:val="24"/>
              </w:rPr>
              <w:t xml:space="preserve"> творческий коллектив Шарловского СДК</w:t>
            </w:r>
          </w:p>
        </w:tc>
        <w:tc>
          <w:tcPr>
            <w:tcW w:w="1856" w:type="dxa"/>
            <w:tcBorders>
              <w:left w:val="single" w:sz="4" w:space="0" w:color="auto"/>
              <w:bottom w:val="single" w:sz="4" w:space="0" w:color="auto"/>
              <w:right w:val="single" w:sz="4" w:space="0" w:color="auto"/>
            </w:tcBorders>
          </w:tcPr>
          <w:p w:rsidR="003300B4" w:rsidRDefault="003300B4" w:rsidP="003300B4">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01.01.2019</w:t>
            </w:r>
          </w:p>
        </w:tc>
        <w:tc>
          <w:tcPr>
            <w:tcW w:w="1856" w:type="dxa"/>
            <w:tcBorders>
              <w:left w:val="single" w:sz="4" w:space="0" w:color="auto"/>
              <w:bottom w:val="single" w:sz="4" w:space="0" w:color="auto"/>
              <w:right w:val="single" w:sz="4" w:space="0" w:color="auto"/>
            </w:tcBorders>
          </w:tcPr>
          <w:p w:rsidR="003300B4" w:rsidRDefault="003300B4" w:rsidP="003300B4">
            <w:pPr>
              <w:pStyle w:val="a4"/>
              <w:spacing w:line="240" w:lineRule="auto"/>
              <w:ind w:left="51"/>
              <w:jc w:val="center"/>
              <w:rPr>
                <w:rFonts w:ascii="Times New Roman" w:hAnsi="Times New Roman"/>
                <w:sz w:val="24"/>
                <w:szCs w:val="24"/>
              </w:rPr>
            </w:pPr>
            <w:r>
              <w:rPr>
                <w:rFonts w:ascii="Times New Roman" w:hAnsi="Times New Roman"/>
                <w:sz w:val="24"/>
                <w:szCs w:val="24"/>
              </w:rPr>
              <w:t>31.12.2019</w:t>
            </w:r>
          </w:p>
        </w:tc>
        <w:tc>
          <w:tcPr>
            <w:tcW w:w="2366" w:type="dxa"/>
            <w:tcBorders>
              <w:left w:val="single" w:sz="4" w:space="0" w:color="auto"/>
              <w:bottom w:val="single" w:sz="4" w:space="0" w:color="auto"/>
              <w:right w:val="single" w:sz="4" w:space="0" w:color="auto"/>
            </w:tcBorders>
          </w:tcPr>
          <w:p w:rsidR="003300B4" w:rsidRPr="004569D6" w:rsidRDefault="00163048" w:rsidP="00816ED4">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3300B4" w:rsidRDefault="003300B4" w:rsidP="00905292">
            <w:pPr>
              <w:pStyle w:val="a4"/>
              <w:spacing w:line="240" w:lineRule="auto"/>
              <w:ind w:left="0"/>
              <w:jc w:val="center"/>
              <w:rPr>
                <w:rFonts w:ascii="Times New Roman" w:hAnsi="Times New Roman"/>
                <w:sz w:val="24"/>
                <w:szCs w:val="24"/>
              </w:rPr>
            </w:pPr>
            <w:r w:rsidRPr="004569D6">
              <w:rPr>
                <w:rFonts w:ascii="Times New Roman" w:hAnsi="Times New Roman"/>
                <w:sz w:val="24"/>
                <w:szCs w:val="24"/>
              </w:rPr>
              <w:t xml:space="preserve">Отчёт </w:t>
            </w:r>
            <w:r w:rsidR="00905292">
              <w:rPr>
                <w:rFonts w:ascii="Times New Roman" w:hAnsi="Times New Roman"/>
                <w:sz w:val="24"/>
                <w:szCs w:val="24"/>
              </w:rPr>
              <w:t>грандополучателя</w:t>
            </w:r>
          </w:p>
        </w:tc>
        <w:tc>
          <w:tcPr>
            <w:tcW w:w="2935" w:type="dxa"/>
            <w:tcBorders>
              <w:left w:val="single" w:sz="4" w:space="0" w:color="auto"/>
              <w:bottom w:val="single" w:sz="4" w:space="0" w:color="auto"/>
              <w:right w:val="single" w:sz="4" w:space="0" w:color="auto"/>
            </w:tcBorders>
          </w:tcPr>
          <w:p w:rsidR="003300B4" w:rsidRPr="004569D6" w:rsidRDefault="003300B4" w:rsidP="00816ED4">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9972DD" w:rsidTr="003427E6">
        <w:tc>
          <w:tcPr>
            <w:tcW w:w="596" w:type="dxa"/>
            <w:tcBorders>
              <w:left w:val="single" w:sz="4" w:space="0" w:color="auto"/>
              <w:bottom w:val="single" w:sz="4" w:space="0" w:color="auto"/>
              <w:right w:val="single" w:sz="4" w:space="0" w:color="auto"/>
            </w:tcBorders>
            <w:hideMark/>
          </w:tcPr>
          <w:p w:rsidR="009972DD" w:rsidRPr="003300B4" w:rsidRDefault="00163048" w:rsidP="00AC1701">
            <w:pPr>
              <w:pStyle w:val="a4"/>
              <w:spacing w:line="240" w:lineRule="auto"/>
              <w:ind w:left="0"/>
              <w:jc w:val="center"/>
              <w:rPr>
                <w:rFonts w:ascii="Times New Roman" w:hAnsi="Times New Roman"/>
                <w:b/>
                <w:sz w:val="24"/>
                <w:szCs w:val="24"/>
              </w:rPr>
            </w:pPr>
            <w:r w:rsidRPr="00D44558">
              <w:rPr>
                <w:rFonts w:ascii="Times New Roman" w:hAnsi="Times New Roman"/>
                <w:sz w:val="24"/>
                <w:szCs w:val="24"/>
              </w:rPr>
              <w:t>2.2.1</w:t>
            </w:r>
          </w:p>
        </w:tc>
        <w:tc>
          <w:tcPr>
            <w:tcW w:w="3564" w:type="dxa"/>
            <w:tcBorders>
              <w:top w:val="single" w:sz="4" w:space="0" w:color="auto"/>
              <w:left w:val="single" w:sz="4" w:space="0" w:color="auto"/>
              <w:bottom w:val="single" w:sz="4" w:space="0" w:color="auto"/>
              <w:right w:val="single" w:sz="4" w:space="0" w:color="auto"/>
            </w:tcBorders>
          </w:tcPr>
          <w:p w:rsidR="009972DD" w:rsidRDefault="009972DD" w:rsidP="003300B4">
            <w:pPr>
              <w:jc w:val="center"/>
              <w:rPr>
                <w:b/>
                <w:vanish w:val="0"/>
                <w:sz w:val="24"/>
                <w:szCs w:val="24"/>
              </w:rPr>
            </w:pPr>
            <w:r>
              <w:rPr>
                <w:vanish w:val="0"/>
                <w:sz w:val="24"/>
                <w:szCs w:val="24"/>
              </w:rPr>
              <w:t xml:space="preserve">Подготовка и подача заявки в Министерство искусства и культурной политики Ульяновской области на участие </w:t>
            </w:r>
            <w:r w:rsidR="00163048">
              <w:rPr>
                <w:vanish w:val="0"/>
                <w:sz w:val="24"/>
                <w:szCs w:val="24"/>
              </w:rPr>
              <w:t>в грантовом конкурсе на лучшее учреждение культуры расположенное в сельской местности и их работников</w:t>
            </w:r>
            <w:r w:rsidRPr="004569D6">
              <w:rPr>
                <w:sz w:val="24"/>
                <w:szCs w:val="24"/>
              </w:rPr>
              <w:t xml:space="preserve">Подготовка и подача заявки в Министерство </w:t>
            </w:r>
            <w:r>
              <w:rPr>
                <w:sz w:val="24"/>
                <w:szCs w:val="24"/>
              </w:rPr>
              <w:t xml:space="preserve">искусства и культурной политики Ульяновской области </w:t>
            </w:r>
            <w:r w:rsidRPr="004569D6">
              <w:rPr>
                <w:sz w:val="24"/>
                <w:szCs w:val="24"/>
              </w:rPr>
              <w:t xml:space="preserve">на участие Подготовка и подача заявки в Министерство </w:t>
            </w:r>
            <w:r>
              <w:rPr>
                <w:sz w:val="24"/>
                <w:szCs w:val="24"/>
              </w:rPr>
              <w:t xml:space="preserve">искусства и культурной политики Ульяновской области </w:t>
            </w:r>
            <w:r w:rsidRPr="004569D6">
              <w:rPr>
                <w:sz w:val="24"/>
                <w:szCs w:val="24"/>
              </w:rPr>
              <w:t>на участие</w:t>
            </w:r>
          </w:p>
        </w:tc>
        <w:tc>
          <w:tcPr>
            <w:tcW w:w="1856" w:type="dxa"/>
            <w:tcBorders>
              <w:left w:val="single" w:sz="4" w:space="0" w:color="auto"/>
              <w:bottom w:val="single" w:sz="4" w:space="0" w:color="auto"/>
              <w:right w:val="single" w:sz="4" w:space="0" w:color="auto"/>
            </w:tcBorders>
          </w:tcPr>
          <w:p w:rsidR="009972DD" w:rsidRDefault="00163048" w:rsidP="003300B4">
            <w:pPr>
              <w:pStyle w:val="a4"/>
              <w:spacing w:line="240" w:lineRule="auto"/>
              <w:ind w:left="38" w:hanging="38"/>
              <w:jc w:val="center"/>
              <w:rPr>
                <w:rFonts w:ascii="Times New Roman" w:hAnsi="Times New Roman"/>
                <w:sz w:val="24"/>
                <w:szCs w:val="24"/>
              </w:rPr>
            </w:pPr>
            <w:r>
              <w:rPr>
                <w:rFonts w:ascii="Times New Roman" w:hAnsi="Times New Roman"/>
                <w:sz w:val="24"/>
                <w:szCs w:val="24"/>
              </w:rPr>
              <w:t>01.03.2019</w:t>
            </w:r>
          </w:p>
        </w:tc>
        <w:tc>
          <w:tcPr>
            <w:tcW w:w="1856" w:type="dxa"/>
            <w:tcBorders>
              <w:left w:val="single" w:sz="4" w:space="0" w:color="auto"/>
              <w:bottom w:val="single" w:sz="4" w:space="0" w:color="auto"/>
              <w:right w:val="single" w:sz="4" w:space="0" w:color="auto"/>
            </w:tcBorders>
          </w:tcPr>
          <w:p w:rsidR="009972DD" w:rsidRDefault="00D96019" w:rsidP="00D96019">
            <w:pPr>
              <w:pStyle w:val="a4"/>
              <w:spacing w:line="240" w:lineRule="auto"/>
              <w:ind w:left="51"/>
              <w:jc w:val="center"/>
              <w:rPr>
                <w:rFonts w:ascii="Times New Roman" w:hAnsi="Times New Roman"/>
                <w:sz w:val="24"/>
                <w:szCs w:val="24"/>
              </w:rPr>
            </w:pPr>
            <w:r>
              <w:rPr>
                <w:rFonts w:ascii="Times New Roman" w:hAnsi="Times New Roman"/>
                <w:sz w:val="24"/>
                <w:szCs w:val="24"/>
              </w:rPr>
              <w:t>15.03</w:t>
            </w:r>
            <w:r w:rsidR="00163048">
              <w:rPr>
                <w:rFonts w:ascii="Times New Roman" w:hAnsi="Times New Roman"/>
                <w:sz w:val="24"/>
                <w:szCs w:val="24"/>
              </w:rPr>
              <w:t>.2019</w:t>
            </w:r>
          </w:p>
        </w:tc>
        <w:tc>
          <w:tcPr>
            <w:tcW w:w="2366" w:type="dxa"/>
            <w:tcBorders>
              <w:left w:val="single" w:sz="4" w:space="0" w:color="auto"/>
              <w:bottom w:val="single" w:sz="4" w:space="0" w:color="auto"/>
              <w:right w:val="single" w:sz="4" w:space="0" w:color="auto"/>
            </w:tcBorders>
          </w:tcPr>
          <w:p w:rsidR="009972DD" w:rsidRDefault="00163048" w:rsidP="00816ED4">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9972DD" w:rsidRPr="004569D6" w:rsidRDefault="00D96019" w:rsidP="00905292">
            <w:pPr>
              <w:pStyle w:val="a4"/>
              <w:spacing w:line="240" w:lineRule="auto"/>
              <w:ind w:left="0"/>
              <w:jc w:val="center"/>
              <w:rPr>
                <w:rFonts w:ascii="Times New Roman" w:hAnsi="Times New Roman"/>
                <w:sz w:val="24"/>
                <w:szCs w:val="24"/>
              </w:rPr>
            </w:pPr>
            <w:r>
              <w:rPr>
                <w:rFonts w:ascii="Times New Roman" w:hAnsi="Times New Roman"/>
                <w:sz w:val="24"/>
                <w:szCs w:val="24"/>
              </w:rPr>
              <w:t>Заявка</w:t>
            </w:r>
          </w:p>
        </w:tc>
        <w:tc>
          <w:tcPr>
            <w:tcW w:w="2935" w:type="dxa"/>
            <w:tcBorders>
              <w:left w:val="single" w:sz="4" w:space="0" w:color="auto"/>
              <w:bottom w:val="single" w:sz="4" w:space="0" w:color="auto"/>
              <w:right w:val="single" w:sz="4" w:space="0" w:color="auto"/>
            </w:tcBorders>
          </w:tcPr>
          <w:p w:rsidR="009972DD" w:rsidRPr="004569D6" w:rsidRDefault="00D96019" w:rsidP="00816ED4">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DA6112" w:rsidTr="003427E6">
        <w:tc>
          <w:tcPr>
            <w:tcW w:w="596" w:type="dxa"/>
            <w:tcBorders>
              <w:left w:val="single" w:sz="4" w:space="0" w:color="auto"/>
              <w:bottom w:val="single" w:sz="4" w:space="0" w:color="auto"/>
              <w:right w:val="single" w:sz="4" w:space="0" w:color="auto"/>
            </w:tcBorders>
            <w:hideMark/>
          </w:tcPr>
          <w:p w:rsidR="00DA6112" w:rsidRPr="00D44558" w:rsidRDefault="00163048" w:rsidP="00AC1701">
            <w:pPr>
              <w:pStyle w:val="a4"/>
              <w:spacing w:line="240" w:lineRule="auto"/>
              <w:ind w:left="0"/>
              <w:jc w:val="center"/>
              <w:rPr>
                <w:rFonts w:ascii="Times New Roman" w:hAnsi="Times New Roman"/>
                <w:sz w:val="24"/>
                <w:szCs w:val="24"/>
              </w:rPr>
            </w:pPr>
            <w:r w:rsidRPr="00D44558">
              <w:rPr>
                <w:rFonts w:ascii="Times New Roman" w:hAnsi="Times New Roman"/>
                <w:sz w:val="24"/>
                <w:szCs w:val="24"/>
              </w:rPr>
              <w:t>2.2.2.</w:t>
            </w:r>
          </w:p>
        </w:tc>
        <w:tc>
          <w:tcPr>
            <w:tcW w:w="3564" w:type="dxa"/>
            <w:tcBorders>
              <w:top w:val="single" w:sz="4" w:space="0" w:color="auto"/>
              <w:left w:val="single" w:sz="4" w:space="0" w:color="auto"/>
              <w:bottom w:val="single" w:sz="4" w:space="0" w:color="auto"/>
              <w:right w:val="single" w:sz="4" w:space="0" w:color="auto"/>
            </w:tcBorders>
          </w:tcPr>
          <w:p w:rsidR="00DA6112" w:rsidRPr="00D44558" w:rsidRDefault="00DA6112" w:rsidP="00D44558">
            <w:pPr>
              <w:jc w:val="center"/>
              <w:rPr>
                <w:bCs w:val="0"/>
                <w:vanish w:val="0"/>
                <w:color w:val="000000"/>
                <w:sz w:val="24"/>
                <w:szCs w:val="24"/>
              </w:rPr>
            </w:pPr>
            <w:r w:rsidRPr="00D44558">
              <w:rPr>
                <w:bCs w:val="0"/>
                <w:vanish w:val="0"/>
                <w:color w:val="000000"/>
                <w:sz w:val="24"/>
                <w:szCs w:val="24"/>
              </w:rPr>
              <w:t xml:space="preserve">Заключение контрактов (договоров) на приобретение  </w:t>
            </w:r>
            <w:r w:rsidR="00D44558" w:rsidRPr="00D44558">
              <w:rPr>
                <w:bCs w:val="0"/>
                <w:vanish w:val="0"/>
                <w:color w:val="000000"/>
                <w:sz w:val="24"/>
                <w:szCs w:val="24"/>
              </w:rPr>
              <w:t>звуковой аппаратуры и</w:t>
            </w:r>
            <w:r w:rsidRPr="00D44558">
              <w:rPr>
                <w:bCs w:val="0"/>
                <w:vanish w:val="0"/>
                <w:color w:val="000000"/>
                <w:sz w:val="24"/>
                <w:szCs w:val="24"/>
              </w:rPr>
              <w:t xml:space="preserve"> орг.техник</w:t>
            </w:r>
            <w:r w:rsidR="00D44558" w:rsidRPr="00D44558">
              <w:rPr>
                <w:bCs w:val="0"/>
                <w:vanish w:val="0"/>
                <w:color w:val="000000"/>
                <w:sz w:val="24"/>
                <w:szCs w:val="24"/>
              </w:rPr>
              <w:t>и</w:t>
            </w:r>
          </w:p>
        </w:tc>
        <w:tc>
          <w:tcPr>
            <w:tcW w:w="1856" w:type="dxa"/>
            <w:tcBorders>
              <w:left w:val="single" w:sz="4" w:space="0" w:color="auto"/>
              <w:bottom w:val="single" w:sz="4" w:space="0" w:color="auto"/>
              <w:right w:val="single" w:sz="4" w:space="0" w:color="auto"/>
            </w:tcBorders>
          </w:tcPr>
          <w:p w:rsidR="00DA6112" w:rsidRPr="00D44558" w:rsidRDefault="00DA6112" w:rsidP="00AC1701">
            <w:pPr>
              <w:pStyle w:val="a4"/>
              <w:spacing w:line="240" w:lineRule="auto"/>
              <w:ind w:left="38" w:hanging="38"/>
              <w:jc w:val="center"/>
              <w:rPr>
                <w:rFonts w:ascii="Times New Roman" w:hAnsi="Times New Roman"/>
                <w:sz w:val="24"/>
                <w:szCs w:val="24"/>
              </w:rPr>
            </w:pPr>
            <w:r w:rsidRPr="00D44558">
              <w:rPr>
                <w:rFonts w:ascii="Times New Roman" w:hAnsi="Times New Roman"/>
                <w:sz w:val="24"/>
                <w:szCs w:val="24"/>
              </w:rPr>
              <w:t>01.06.2019</w:t>
            </w:r>
          </w:p>
        </w:tc>
        <w:tc>
          <w:tcPr>
            <w:tcW w:w="1856" w:type="dxa"/>
            <w:tcBorders>
              <w:left w:val="single" w:sz="4" w:space="0" w:color="auto"/>
              <w:bottom w:val="single" w:sz="4" w:space="0" w:color="auto"/>
              <w:right w:val="single" w:sz="4" w:space="0" w:color="auto"/>
            </w:tcBorders>
          </w:tcPr>
          <w:p w:rsidR="00DA6112" w:rsidRPr="00D44558" w:rsidRDefault="00DA6112" w:rsidP="00DA6112">
            <w:pPr>
              <w:pStyle w:val="a4"/>
              <w:spacing w:line="240" w:lineRule="auto"/>
              <w:ind w:left="51"/>
              <w:jc w:val="center"/>
              <w:rPr>
                <w:rFonts w:ascii="Times New Roman" w:hAnsi="Times New Roman"/>
                <w:sz w:val="24"/>
                <w:szCs w:val="24"/>
              </w:rPr>
            </w:pPr>
            <w:r w:rsidRPr="00D44558">
              <w:rPr>
                <w:rFonts w:ascii="Times New Roman" w:hAnsi="Times New Roman"/>
                <w:sz w:val="24"/>
                <w:szCs w:val="24"/>
              </w:rPr>
              <w:t>01.10.2019</w:t>
            </w:r>
          </w:p>
        </w:tc>
        <w:tc>
          <w:tcPr>
            <w:tcW w:w="2366" w:type="dxa"/>
            <w:tcBorders>
              <w:left w:val="single" w:sz="4" w:space="0" w:color="auto"/>
              <w:bottom w:val="single" w:sz="4" w:space="0" w:color="auto"/>
              <w:right w:val="single" w:sz="4" w:space="0" w:color="auto"/>
            </w:tcBorders>
          </w:tcPr>
          <w:p w:rsidR="00DA6112" w:rsidRPr="00D44558" w:rsidRDefault="00DA6112" w:rsidP="00AC1701">
            <w:pPr>
              <w:pStyle w:val="a4"/>
              <w:spacing w:line="240" w:lineRule="auto"/>
              <w:ind w:left="75"/>
              <w:jc w:val="center"/>
              <w:rPr>
                <w:rFonts w:ascii="Times New Roman" w:hAnsi="Times New Roman"/>
                <w:sz w:val="24"/>
                <w:szCs w:val="24"/>
              </w:rPr>
            </w:pPr>
            <w:r w:rsidRPr="00D44558">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DA6112" w:rsidRPr="00D44558" w:rsidRDefault="00DA6112" w:rsidP="003756C5">
            <w:pPr>
              <w:pStyle w:val="a4"/>
              <w:spacing w:line="240" w:lineRule="auto"/>
              <w:ind w:left="0"/>
              <w:jc w:val="center"/>
              <w:rPr>
                <w:rFonts w:ascii="Times New Roman" w:hAnsi="Times New Roman"/>
                <w:sz w:val="24"/>
                <w:szCs w:val="24"/>
              </w:rPr>
            </w:pPr>
            <w:r w:rsidRPr="00D44558">
              <w:rPr>
                <w:rFonts w:ascii="Times New Roman" w:hAnsi="Times New Roman"/>
                <w:sz w:val="24"/>
                <w:szCs w:val="24"/>
              </w:rPr>
              <w:t xml:space="preserve">Договоры </w:t>
            </w:r>
          </w:p>
        </w:tc>
        <w:tc>
          <w:tcPr>
            <w:tcW w:w="2935" w:type="dxa"/>
            <w:tcBorders>
              <w:left w:val="single" w:sz="4" w:space="0" w:color="auto"/>
              <w:bottom w:val="single" w:sz="4" w:space="0" w:color="auto"/>
              <w:right w:val="single" w:sz="4" w:space="0" w:color="auto"/>
            </w:tcBorders>
          </w:tcPr>
          <w:p w:rsidR="00DA6112" w:rsidRPr="00B4167B" w:rsidRDefault="00DA6112"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DA6112" w:rsidTr="003427E6">
        <w:tc>
          <w:tcPr>
            <w:tcW w:w="596" w:type="dxa"/>
            <w:tcBorders>
              <w:left w:val="single" w:sz="4" w:space="0" w:color="auto"/>
              <w:bottom w:val="single" w:sz="4" w:space="0" w:color="auto"/>
              <w:right w:val="single" w:sz="4" w:space="0" w:color="auto"/>
            </w:tcBorders>
            <w:hideMark/>
          </w:tcPr>
          <w:p w:rsidR="00DA6112" w:rsidRPr="00D44558" w:rsidRDefault="00163048" w:rsidP="00AC1701">
            <w:pPr>
              <w:pStyle w:val="a4"/>
              <w:spacing w:line="240" w:lineRule="auto"/>
              <w:ind w:left="0"/>
              <w:jc w:val="center"/>
              <w:rPr>
                <w:rFonts w:ascii="Times New Roman" w:hAnsi="Times New Roman"/>
                <w:sz w:val="24"/>
                <w:szCs w:val="24"/>
              </w:rPr>
            </w:pPr>
            <w:r>
              <w:rPr>
                <w:rFonts w:ascii="Times New Roman" w:hAnsi="Times New Roman"/>
                <w:sz w:val="24"/>
                <w:szCs w:val="24"/>
              </w:rPr>
              <w:t>2.2.3.</w:t>
            </w:r>
          </w:p>
        </w:tc>
        <w:tc>
          <w:tcPr>
            <w:tcW w:w="3564" w:type="dxa"/>
            <w:tcBorders>
              <w:top w:val="single" w:sz="4" w:space="0" w:color="auto"/>
              <w:left w:val="single" w:sz="4" w:space="0" w:color="auto"/>
              <w:bottom w:val="single" w:sz="4" w:space="0" w:color="auto"/>
              <w:right w:val="single" w:sz="4" w:space="0" w:color="auto"/>
            </w:tcBorders>
          </w:tcPr>
          <w:p w:rsidR="00DA6112" w:rsidRPr="00D44558" w:rsidRDefault="00DA6112" w:rsidP="00D44558">
            <w:pPr>
              <w:jc w:val="center"/>
              <w:rPr>
                <w:bCs w:val="0"/>
                <w:vanish w:val="0"/>
                <w:color w:val="000000"/>
                <w:sz w:val="24"/>
                <w:szCs w:val="24"/>
              </w:rPr>
            </w:pPr>
            <w:r w:rsidRPr="00D44558">
              <w:rPr>
                <w:bCs w:val="0"/>
                <w:vanish w:val="0"/>
                <w:color w:val="000000"/>
                <w:sz w:val="24"/>
                <w:szCs w:val="24"/>
              </w:rPr>
              <w:t>Поставка звуко</w:t>
            </w:r>
            <w:r w:rsidR="00D44558" w:rsidRPr="00D44558">
              <w:rPr>
                <w:bCs w:val="0"/>
                <w:vanish w:val="0"/>
                <w:color w:val="000000"/>
                <w:sz w:val="24"/>
                <w:szCs w:val="24"/>
              </w:rPr>
              <w:t>вой аппаратуры</w:t>
            </w:r>
            <w:r w:rsidRPr="00D44558">
              <w:rPr>
                <w:bCs w:val="0"/>
                <w:vanish w:val="0"/>
                <w:color w:val="000000"/>
                <w:sz w:val="24"/>
                <w:szCs w:val="24"/>
              </w:rPr>
              <w:t xml:space="preserve"> </w:t>
            </w:r>
            <w:r w:rsidR="00D44558" w:rsidRPr="00D44558">
              <w:rPr>
                <w:bCs w:val="0"/>
                <w:vanish w:val="0"/>
                <w:color w:val="000000"/>
                <w:sz w:val="24"/>
                <w:szCs w:val="24"/>
              </w:rPr>
              <w:t xml:space="preserve">и </w:t>
            </w:r>
            <w:r w:rsidRPr="00D44558">
              <w:rPr>
                <w:bCs w:val="0"/>
                <w:vanish w:val="0"/>
                <w:color w:val="000000"/>
                <w:sz w:val="24"/>
                <w:szCs w:val="24"/>
              </w:rPr>
              <w:t xml:space="preserve">орг.техники </w:t>
            </w:r>
          </w:p>
        </w:tc>
        <w:tc>
          <w:tcPr>
            <w:tcW w:w="1856" w:type="dxa"/>
            <w:tcBorders>
              <w:left w:val="single" w:sz="4" w:space="0" w:color="auto"/>
              <w:bottom w:val="single" w:sz="4" w:space="0" w:color="auto"/>
              <w:right w:val="single" w:sz="4" w:space="0" w:color="auto"/>
            </w:tcBorders>
          </w:tcPr>
          <w:p w:rsidR="00DA6112" w:rsidRPr="00D44558" w:rsidRDefault="00DA6112" w:rsidP="00AC1701">
            <w:pPr>
              <w:pStyle w:val="a4"/>
              <w:spacing w:line="240" w:lineRule="auto"/>
              <w:ind w:left="38" w:hanging="38"/>
              <w:jc w:val="center"/>
              <w:rPr>
                <w:rFonts w:ascii="Times New Roman" w:hAnsi="Times New Roman"/>
                <w:sz w:val="24"/>
                <w:szCs w:val="24"/>
              </w:rPr>
            </w:pPr>
            <w:r w:rsidRPr="00D44558">
              <w:rPr>
                <w:rFonts w:ascii="Times New Roman" w:hAnsi="Times New Roman"/>
                <w:sz w:val="24"/>
                <w:szCs w:val="24"/>
              </w:rPr>
              <w:t>01.10.2019</w:t>
            </w:r>
          </w:p>
        </w:tc>
        <w:tc>
          <w:tcPr>
            <w:tcW w:w="1856" w:type="dxa"/>
            <w:tcBorders>
              <w:left w:val="single" w:sz="4" w:space="0" w:color="auto"/>
              <w:bottom w:val="single" w:sz="4" w:space="0" w:color="auto"/>
              <w:right w:val="single" w:sz="4" w:space="0" w:color="auto"/>
            </w:tcBorders>
          </w:tcPr>
          <w:p w:rsidR="00DA6112" w:rsidRPr="00D44558" w:rsidRDefault="00DA6112" w:rsidP="00DA6112">
            <w:pPr>
              <w:pStyle w:val="a4"/>
              <w:spacing w:line="240" w:lineRule="auto"/>
              <w:ind w:left="51"/>
              <w:jc w:val="center"/>
              <w:rPr>
                <w:rFonts w:ascii="Times New Roman" w:hAnsi="Times New Roman"/>
                <w:sz w:val="24"/>
                <w:szCs w:val="24"/>
              </w:rPr>
            </w:pPr>
            <w:r w:rsidRPr="00D44558">
              <w:rPr>
                <w:rFonts w:ascii="Times New Roman" w:hAnsi="Times New Roman"/>
                <w:sz w:val="24"/>
                <w:szCs w:val="24"/>
              </w:rPr>
              <w:t>31.12.2019</w:t>
            </w:r>
          </w:p>
        </w:tc>
        <w:tc>
          <w:tcPr>
            <w:tcW w:w="2366" w:type="dxa"/>
            <w:tcBorders>
              <w:left w:val="single" w:sz="4" w:space="0" w:color="auto"/>
              <w:bottom w:val="single" w:sz="4" w:space="0" w:color="auto"/>
              <w:right w:val="single" w:sz="4" w:space="0" w:color="auto"/>
            </w:tcBorders>
          </w:tcPr>
          <w:p w:rsidR="00DA6112" w:rsidRPr="00D44558" w:rsidRDefault="00DA6112" w:rsidP="00AC1701">
            <w:pPr>
              <w:pStyle w:val="a4"/>
              <w:spacing w:line="240" w:lineRule="auto"/>
              <w:ind w:left="75"/>
              <w:jc w:val="center"/>
              <w:rPr>
                <w:rFonts w:ascii="Times New Roman" w:hAnsi="Times New Roman"/>
                <w:sz w:val="24"/>
                <w:szCs w:val="24"/>
              </w:rPr>
            </w:pPr>
            <w:r w:rsidRPr="00D44558">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DA6112" w:rsidRPr="00D44558" w:rsidRDefault="00DA6112" w:rsidP="003756C5">
            <w:pPr>
              <w:pStyle w:val="a4"/>
              <w:spacing w:line="240" w:lineRule="auto"/>
              <w:ind w:left="0"/>
              <w:jc w:val="center"/>
              <w:rPr>
                <w:rFonts w:ascii="Times New Roman" w:hAnsi="Times New Roman"/>
                <w:sz w:val="24"/>
                <w:szCs w:val="24"/>
              </w:rPr>
            </w:pPr>
            <w:r w:rsidRPr="00D44558">
              <w:rPr>
                <w:rFonts w:ascii="Times New Roman" w:hAnsi="Times New Roman"/>
                <w:sz w:val="24"/>
                <w:szCs w:val="24"/>
              </w:rPr>
              <w:t>Акт приёмки оборудования</w:t>
            </w:r>
          </w:p>
        </w:tc>
        <w:tc>
          <w:tcPr>
            <w:tcW w:w="2935" w:type="dxa"/>
            <w:tcBorders>
              <w:left w:val="single" w:sz="4" w:space="0" w:color="auto"/>
              <w:bottom w:val="single" w:sz="4" w:space="0" w:color="auto"/>
              <w:right w:val="single" w:sz="4" w:space="0" w:color="auto"/>
            </w:tcBorders>
          </w:tcPr>
          <w:p w:rsidR="00DA6112" w:rsidRPr="00B4167B" w:rsidRDefault="00DA6112" w:rsidP="00AC1701">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2613EE" w:rsidTr="003427E6">
        <w:tc>
          <w:tcPr>
            <w:tcW w:w="596" w:type="dxa"/>
            <w:tcBorders>
              <w:left w:val="single" w:sz="4" w:space="0" w:color="auto"/>
              <w:bottom w:val="single" w:sz="4" w:space="0" w:color="auto"/>
              <w:right w:val="single" w:sz="4" w:space="0" w:color="auto"/>
            </w:tcBorders>
            <w:hideMark/>
          </w:tcPr>
          <w:p w:rsidR="002613EE" w:rsidRPr="002613EE" w:rsidRDefault="002613EE" w:rsidP="00AC1701">
            <w:pPr>
              <w:pStyle w:val="a4"/>
              <w:spacing w:line="240" w:lineRule="auto"/>
              <w:ind w:left="0"/>
              <w:jc w:val="center"/>
              <w:rPr>
                <w:rFonts w:ascii="Times New Roman" w:hAnsi="Times New Roman"/>
                <w:b/>
                <w:sz w:val="24"/>
                <w:szCs w:val="24"/>
              </w:rPr>
            </w:pPr>
            <w:r w:rsidRPr="002613EE">
              <w:rPr>
                <w:rFonts w:ascii="Times New Roman" w:hAnsi="Times New Roman"/>
                <w:b/>
                <w:sz w:val="24"/>
                <w:szCs w:val="24"/>
              </w:rPr>
              <w:t>2.3.</w:t>
            </w:r>
          </w:p>
        </w:tc>
        <w:tc>
          <w:tcPr>
            <w:tcW w:w="3564" w:type="dxa"/>
            <w:tcBorders>
              <w:top w:val="single" w:sz="4" w:space="0" w:color="auto"/>
              <w:left w:val="single" w:sz="4" w:space="0" w:color="auto"/>
              <w:bottom w:val="single" w:sz="4" w:space="0" w:color="auto"/>
              <w:right w:val="single" w:sz="4" w:space="0" w:color="auto"/>
            </w:tcBorders>
          </w:tcPr>
          <w:p w:rsidR="002613EE" w:rsidRPr="002613EE" w:rsidRDefault="002613EE" w:rsidP="002613EE">
            <w:pPr>
              <w:jc w:val="center"/>
              <w:rPr>
                <w:b/>
                <w:vanish w:val="0"/>
                <w:sz w:val="24"/>
                <w:szCs w:val="24"/>
              </w:rPr>
            </w:pPr>
            <w:r w:rsidRPr="002613EE">
              <w:rPr>
                <w:b/>
                <w:vanish w:val="0"/>
                <w:sz w:val="24"/>
                <w:szCs w:val="24"/>
              </w:rPr>
              <w:t>Поддержан 1 творческий коллектив Ермоловского ЦСДК</w:t>
            </w:r>
          </w:p>
        </w:tc>
        <w:tc>
          <w:tcPr>
            <w:tcW w:w="1856" w:type="dxa"/>
            <w:tcBorders>
              <w:left w:val="single" w:sz="4" w:space="0" w:color="auto"/>
              <w:bottom w:val="single" w:sz="4" w:space="0" w:color="auto"/>
              <w:right w:val="single" w:sz="4" w:space="0" w:color="auto"/>
            </w:tcBorders>
          </w:tcPr>
          <w:p w:rsidR="002613EE" w:rsidRDefault="002613EE" w:rsidP="00AC1701">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01.01.2020</w:t>
            </w:r>
          </w:p>
        </w:tc>
        <w:tc>
          <w:tcPr>
            <w:tcW w:w="1856" w:type="dxa"/>
            <w:tcBorders>
              <w:left w:val="single" w:sz="4" w:space="0" w:color="auto"/>
              <w:bottom w:val="single" w:sz="4" w:space="0" w:color="auto"/>
              <w:right w:val="single" w:sz="4" w:space="0" w:color="auto"/>
            </w:tcBorders>
          </w:tcPr>
          <w:p w:rsidR="002613EE" w:rsidRDefault="002613EE" w:rsidP="002613EE">
            <w:pPr>
              <w:pStyle w:val="a4"/>
              <w:spacing w:line="240" w:lineRule="auto"/>
              <w:ind w:left="0"/>
              <w:jc w:val="center"/>
              <w:rPr>
                <w:rFonts w:ascii="Times New Roman" w:hAnsi="Times New Roman"/>
                <w:sz w:val="24"/>
                <w:szCs w:val="24"/>
              </w:rPr>
            </w:pPr>
            <w:r>
              <w:rPr>
                <w:rFonts w:ascii="Times New Roman" w:hAnsi="Times New Roman"/>
                <w:sz w:val="24"/>
                <w:szCs w:val="24"/>
              </w:rPr>
              <w:t>31.12.2020</w:t>
            </w:r>
          </w:p>
        </w:tc>
        <w:tc>
          <w:tcPr>
            <w:tcW w:w="2366" w:type="dxa"/>
            <w:tcBorders>
              <w:left w:val="single" w:sz="4" w:space="0" w:color="auto"/>
              <w:bottom w:val="single" w:sz="4" w:space="0" w:color="auto"/>
              <w:right w:val="single" w:sz="4" w:space="0" w:color="auto"/>
            </w:tcBorders>
          </w:tcPr>
          <w:p w:rsidR="002613EE" w:rsidRPr="004569D6" w:rsidRDefault="002613EE"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2613EE" w:rsidRDefault="002613EE"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 xml:space="preserve">Отчёт </w:t>
            </w:r>
            <w:r>
              <w:rPr>
                <w:rFonts w:ascii="Times New Roman" w:hAnsi="Times New Roman"/>
                <w:sz w:val="24"/>
                <w:szCs w:val="24"/>
              </w:rPr>
              <w:t>грандополучателя</w:t>
            </w:r>
          </w:p>
        </w:tc>
        <w:tc>
          <w:tcPr>
            <w:tcW w:w="2935" w:type="dxa"/>
            <w:tcBorders>
              <w:left w:val="single" w:sz="4" w:space="0" w:color="auto"/>
              <w:bottom w:val="single" w:sz="4" w:space="0" w:color="auto"/>
              <w:right w:val="single" w:sz="4" w:space="0" w:color="auto"/>
            </w:tcBorders>
          </w:tcPr>
          <w:p w:rsidR="002613EE" w:rsidRPr="004569D6" w:rsidRDefault="002613EE"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F8545A" w:rsidTr="003427E6">
        <w:tc>
          <w:tcPr>
            <w:tcW w:w="596" w:type="dxa"/>
            <w:tcBorders>
              <w:left w:val="single" w:sz="4" w:space="0" w:color="auto"/>
              <w:bottom w:val="single" w:sz="4" w:space="0" w:color="auto"/>
              <w:right w:val="single" w:sz="4" w:space="0" w:color="auto"/>
            </w:tcBorders>
            <w:hideMark/>
          </w:tcPr>
          <w:p w:rsidR="00F8545A" w:rsidRPr="002613EE" w:rsidRDefault="00F8545A" w:rsidP="00AC1701">
            <w:pPr>
              <w:pStyle w:val="a4"/>
              <w:spacing w:line="240" w:lineRule="auto"/>
              <w:ind w:left="0"/>
              <w:jc w:val="center"/>
              <w:rPr>
                <w:rFonts w:ascii="Times New Roman" w:hAnsi="Times New Roman"/>
                <w:b/>
                <w:sz w:val="24"/>
                <w:szCs w:val="24"/>
              </w:rPr>
            </w:pPr>
            <w:r>
              <w:rPr>
                <w:rFonts w:ascii="Times New Roman" w:hAnsi="Times New Roman"/>
                <w:b/>
                <w:sz w:val="24"/>
                <w:szCs w:val="24"/>
              </w:rPr>
              <w:t>2.3.1</w:t>
            </w:r>
          </w:p>
        </w:tc>
        <w:tc>
          <w:tcPr>
            <w:tcW w:w="3564" w:type="dxa"/>
            <w:tcBorders>
              <w:top w:val="single" w:sz="4" w:space="0" w:color="auto"/>
              <w:left w:val="single" w:sz="4" w:space="0" w:color="auto"/>
              <w:bottom w:val="single" w:sz="4" w:space="0" w:color="auto"/>
              <w:right w:val="single" w:sz="4" w:space="0" w:color="auto"/>
            </w:tcBorders>
          </w:tcPr>
          <w:p w:rsidR="00F8545A" w:rsidRDefault="00F8545A" w:rsidP="003756C5">
            <w:pPr>
              <w:jc w:val="center"/>
              <w:rPr>
                <w:b/>
                <w:vanish w:val="0"/>
                <w:sz w:val="24"/>
                <w:szCs w:val="24"/>
              </w:rPr>
            </w:pPr>
            <w:r>
              <w:rPr>
                <w:vanish w:val="0"/>
                <w:sz w:val="24"/>
                <w:szCs w:val="24"/>
              </w:rPr>
              <w:t xml:space="preserve">Подготовка и подача заявки в Министерство искусства и культурной политики Ульяновской области на участие в грантовом конкурсе на лучшее учреждение культуры </w:t>
            </w:r>
            <w:r>
              <w:rPr>
                <w:vanish w:val="0"/>
                <w:sz w:val="24"/>
                <w:szCs w:val="24"/>
              </w:rPr>
              <w:lastRenderedPageBreak/>
              <w:t>расположенное в сельской местности и их работников</w:t>
            </w:r>
            <w:r w:rsidRPr="004569D6">
              <w:rPr>
                <w:sz w:val="24"/>
                <w:szCs w:val="24"/>
              </w:rPr>
              <w:t xml:space="preserve">Подготовка и подача заявки в Министерство </w:t>
            </w:r>
            <w:r>
              <w:rPr>
                <w:sz w:val="24"/>
                <w:szCs w:val="24"/>
              </w:rPr>
              <w:t xml:space="preserve">искусства и культурной политики Ульяновской области </w:t>
            </w:r>
            <w:r w:rsidRPr="004569D6">
              <w:rPr>
                <w:sz w:val="24"/>
                <w:szCs w:val="24"/>
              </w:rPr>
              <w:t xml:space="preserve">на участие Подготовка и подача заявки в Министерство </w:t>
            </w:r>
            <w:r>
              <w:rPr>
                <w:sz w:val="24"/>
                <w:szCs w:val="24"/>
              </w:rPr>
              <w:t xml:space="preserve">искусства и культурной политики Ульяновской области </w:t>
            </w:r>
            <w:r w:rsidRPr="004569D6">
              <w:rPr>
                <w:sz w:val="24"/>
                <w:szCs w:val="24"/>
              </w:rPr>
              <w:t>на участие</w:t>
            </w:r>
          </w:p>
        </w:tc>
        <w:tc>
          <w:tcPr>
            <w:tcW w:w="1856" w:type="dxa"/>
            <w:tcBorders>
              <w:left w:val="single" w:sz="4" w:space="0" w:color="auto"/>
              <w:bottom w:val="single" w:sz="4" w:space="0" w:color="auto"/>
              <w:right w:val="single" w:sz="4" w:space="0" w:color="auto"/>
            </w:tcBorders>
          </w:tcPr>
          <w:p w:rsidR="00F8545A" w:rsidRDefault="00116830" w:rsidP="003756C5">
            <w:pPr>
              <w:pStyle w:val="a4"/>
              <w:spacing w:line="240" w:lineRule="auto"/>
              <w:ind w:left="38" w:hanging="38"/>
              <w:jc w:val="center"/>
              <w:rPr>
                <w:rFonts w:ascii="Times New Roman" w:hAnsi="Times New Roman"/>
                <w:sz w:val="24"/>
                <w:szCs w:val="24"/>
              </w:rPr>
            </w:pPr>
            <w:r>
              <w:rPr>
                <w:rFonts w:ascii="Times New Roman" w:hAnsi="Times New Roman"/>
                <w:sz w:val="24"/>
                <w:szCs w:val="24"/>
              </w:rPr>
              <w:lastRenderedPageBreak/>
              <w:t>01.01</w:t>
            </w:r>
            <w:r w:rsidR="00F8545A">
              <w:rPr>
                <w:rFonts w:ascii="Times New Roman" w:hAnsi="Times New Roman"/>
                <w:sz w:val="24"/>
                <w:szCs w:val="24"/>
              </w:rPr>
              <w:t>.20</w:t>
            </w:r>
            <w:r>
              <w:rPr>
                <w:rFonts w:ascii="Times New Roman" w:hAnsi="Times New Roman"/>
                <w:sz w:val="24"/>
                <w:szCs w:val="24"/>
              </w:rPr>
              <w:t>20</w:t>
            </w:r>
          </w:p>
        </w:tc>
        <w:tc>
          <w:tcPr>
            <w:tcW w:w="1856" w:type="dxa"/>
            <w:tcBorders>
              <w:left w:val="single" w:sz="4" w:space="0" w:color="auto"/>
              <w:bottom w:val="single" w:sz="4" w:space="0" w:color="auto"/>
              <w:right w:val="single" w:sz="4" w:space="0" w:color="auto"/>
            </w:tcBorders>
          </w:tcPr>
          <w:p w:rsidR="00F8545A" w:rsidRDefault="00D34E8E" w:rsidP="003756C5">
            <w:pPr>
              <w:pStyle w:val="a4"/>
              <w:spacing w:line="240" w:lineRule="auto"/>
              <w:ind w:left="51"/>
              <w:jc w:val="center"/>
              <w:rPr>
                <w:rFonts w:ascii="Times New Roman" w:hAnsi="Times New Roman"/>
                <w:sz w:val="24"/>
                <w:szCs w:val="24"/>
              </w:rPr>
            </w:pPr>
            <w:r>
              <w:rPr>
                <w:rFonts w:ascii="Times New Roman" w:hAnsi="Times New Roman"/>
                <w:sz w:val="24"/>
                <w:szCs w:val="24"/>
              </w:rPr>
              <w:t>31.12.2020</w:t>
            </w:r>
          </w:p>
        </w:tc>
        <w:tc>
          <w:tcPr>
            <w:tcW w:w="2366" w:type="dxa"/>
            <w:tcBorders>
              <w:left w:val="single" w:sz="4" w:space="0" w:color="auto"/>
              <w:bottom w:val="single" w:sz="4" w:space="0" w:color="auto"/>
              <w:right w:val="single" w:sz="4" w:space="0" w:color="auto"/>
            </w:tcBorders>
          </w:tcPr>
          <w:p w:rsidR="00F8545A" w:rsidRDefault="00F8545A"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Pr>
                <w:rFonts w:ascii="Times New Roman" w:hAnsi="Times New Roman"/>
                <w:sz w:val="24"/>
                <w:szCs w:val="24"/>
              </w:rPr>
              <w:t>Заявка</w:t>
            </w:r>
          </w:p>
        </w:tc>
        <w:tc>
          <w:tcPr>
            <w:tcW w:w="2935"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2613EE" w:rsidTr="003427E6">
        <w:tc>
          <w:tcPr>
            <w:tcW w:w="596" w:type="dxa"/>
            <w:tcBorders>
              <w:left w:val="single" w:sz="4" w:space="0" w:color="auto"/>
              <w:bottom w:val="single" w:sz="4" w:space="0" w:color="auto"/>
              <w:right w:val="single" w:sz="4" w:space="0" w:color="auto"/>
            </w:tcBorders>
            <w:hideMark/>
          </w:tcPr>
          <w:p w:rsidR="002613EE" w:rsidRPr="002613EE" w:rsidRDefault="002613EE" w:rsidP="00AC1701">
            <w:pPr>
              <w:pStyle w:val="a4"/>
              <w:spacing w:line="240" w:lineRule="auto"/>
              <w:ind w:left="0"/>
              <w:jc w:val="center"/>
              <w:rPr>
                <w:rFonts w:ascii="Times New Roman" w:hAnsi="Times New Roman"/>
                <w:b/>
                <w:sz w:val="24"/>
                <w:szCs w:val="24"/>
              </w:rPr>
            </w:pPr>
            <w:r w:rsidRPr="002613EE">
              <w:rPr>
                <w:rFonts w:ascii="Times New Roman" w:hAnsi="Times New Roman"/>
                <w:b/>
                <w:sz w:val="24"/>
                <w:szCs w:val="24"/>
              </w:rPr>
              <w:lastRenderedPageBreak/>
              <w:t>2.4.</w:t>
            </w:r>
          </w:p>
        </w:tc>
        <w:tc>
          <w:tcPr>
            <w:tcW w:w="3564" w:type="dxa"/>
            <w:tcBorders>
              <w:top w:val="single" w:sz="4" w:space="0" w:color="auto"/>
              <w:left w:val="single" w:sz="4" w:space="0" w:color="auto"/>
              <w:bottom w:val="single" w:sz="4" w:space="0" w:color="auto"/>
              <w:right w:val="single" w:sz="4" w:space="0" w:color="auto"/>
            </w:tcBorders>
          </w:tcPr>
          <w:p w:rsidR="002613EE" w:rsidRPr="002613EE" w:rsidRDefault="002613EE" w:rsidP="00B94064">
            <w:pPr>
              <w:jc w:val="center"/>
              <w:rPr>
                <w:b/>
                <w:vanish w:val="0"/>
                <w:sz w:val="24"/>
                <w:szCs w:val="24"/>
              </w:rPr>
            </w:pPr>
            <w:r w:rsidRPr="002613EE">
              <w:rPr>
                <w:b/>
                <w:vanish w:val="0"/>
                <w:sz w:val="24"/>
                <w:szCs w:val="24"/>
              </w:rPr>
              <w:t xml:space="preserve">Поддержан </w:t>
            </w:r>
            <w:r w:rsidR="00B94064">
              <w:rPr>
                <w:b/>
                <w:vanish w:val="0"/>
                <w:sz w:val="24"/>
                <w:szCs w:val="24"/>
              </w:rPr>
              <w:t xml:space="preserve">коллектив 1 </w:t>
            </w:r>
            <w:r w:rsidRPr="002613EE">
              <w:rPr>
                <w:b/>
                <w:vanish w:val="0"/>
                <w:sz w:val="24"/>
                <w:szCs w:val="24"/>
              </w:rPr>
              <w:t>сельской библиотеки</w:t>
            </w:r>
          </w:p>
        </w:tc>
        <w:tc>
          <w:tcPr>
            <w:tcW w:w="1856" w:type="dxa"/>
            <w:tcBorders>
              <w:left w:val="single" w:sz="4" w:space="0" w:color="auto"/>
              <w:bottom w:val="single" w:sz="4" w:space="0" w:color="auto"/>
              <w:right w:val="single" w:sz="4" w:space="0" w:color="auto"/>
            </w:tcBorders>
          </w:tcPr>
          <w:p w:rsidR="002613EE" w:rsidRDefault="002613EE" w:rsidP="00AC1701">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01.01.2021</w:t>
            </w:r>
          </w:p>
        </w:tc>
        <w:tc>
          <w:tcPr>
            <w:tcW w:w="1856" w:type="dxa"/>
            <w:tcBorders>
              <w:left w:val="single" w:sz="4" w:space="0" w:color="auto"/>
              <w:bottom w:val="single" w:sz="4" w:space="0" w:color="auto"/>
              <w:right w:val="single" w:sz="4" w:space="0" w:color="auto"/>
            </w:tcBorders>
          </w:tcPr>
          <w:p w:rsidR="002613EE" w:rsidRDefault="002613EE" w:rsidP="002613EE">
            <w:pPr>
              <w:pStyle w:val="a4"/>
              <w:spacing w:line="240" w:lineRule="auto"/>
              <w:ind w:left="0"/>
              <w:jc w:val="center"/>
              <w:rPr>
                <w:rFonts w:ascii="Times New Roman" w:hAnsi="Times New Roman"/>
                <w:sz w:val="24"/>
                <w:szCs w:val="24"/>
              </w:rPr>
            </w:pPr>
            <w:r>
              <w:rPr>
                <w:rFonts w:ascii="Times New Roman" w:hAnsi="Times New Roman"/>
                <w:sz w:val="24"/>
                <w:szCs w:val="24"/>
              </w:rPr>
              <w:t>31.12.2021</w:t>
            </w:r>
          </w:p>
        </w:tc>
        <w:tc>
          <w:tcPr>
            <w:tcW w:w="2366" w:type="dxa"/>
            <w:tcBorders>
              <w:left w:val="single" w:sz="4" w:space="0" w:color="auto"/>
              <w:bottom w:val="single" w:sz="4" w:space="0" w:color="auto"/>
              <w:right w:val="single" w:sz="4" w:space="0" w:color="auto"/>
            </w:tcBorders>
          </w:tcPr>
          <w:p w:rsidR="002613EE" w:rsidRPr="004569D6" w:rsidRDefault="002613EE" w:rsidP="002613EE">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МКУК «Вешкаймская МБС»</w:t>
            </w:r>
          </w:p>
        </w:tc>
        <w:tc>
          <w:tcPr>
            <w:tcW w:w="2178" w:type="dxa"/>
            <w:tcBorders>
              <w:left w:val="single" w:sz="4" w:space="0" w:color="auto"/>
              <w:bottom w:val="single" w:sz="4" w:space="0" w:color="auto"/>
              <w:right w:val="single" w:sz="4" w:space="0" w:color="auto"/>
            </w:tcBorders>
          </w:tcPr>
          <w:p w:rsidR="002613EE" w:rsidRDefault="002613EE"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 xml:space="preserve">Отчёт </w:t>
            </w:r>
            <w:r>
              <w:rPr>
                <w:rFonts w:ascii="Times New Roman" w:hAnsi="Times New Roman"/>
                <w:sz w:val="24"/>
                <w:szCs w:val="24"/>
              </w:rPr>
              <w:t>грандополучателя</w:t>
            </w:r>
          </w:p>
        </w:tc>
        <w:tc>
          <w:tcPr>
            <w:tcW w:w="2935" w:type="dxa"/>
            <w:tcBorders>
              <w:left w:val="single" w:sz="4" w:space="0" w:color="auto"/>
              <w:bottom w:val="single" w:sz="4" w:space="0" w:color="auto"/>
              <w:right w:val="single" w:sz="4" w:space="0" w:color="auto"/>
            </w:tcBorders>
          </w:tcPr>
          <w:p w:rsidR="002613EE" w:rsidRPr="004569D6" w:rsidRDefault="002613EE"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F8545A" w:rsidTr="003427E6">
        <w:tc>
          <w:tcPr>
            <w:tcW w:w="596" w:type="dxa"/>
            <w:tcBorders>
              <w:left w:val="single" w:sz="4" w:space="0" w:color="auto"/>
              <w:bottom w:val="single" w:sz="4" w:space="0" w:color="auto"/>
              <w:right w:val="single" w:sz="4" w:space="0" w:color="auto"/>
            </w:tcBorders>
            <w:hideMark/>
          </w:tcPr>
          <w:p w:rsidR="00F8545A" w:rsidRPr="00116830" w:rsidRDefault="00F8545A" w:rsidP="00AC1701">
            <w:pPr>
              <w:pStyle w:val="a4"/>
              <w:spacing w:line="240" w:lineRule="auto"/>
              <w:ind w:left="0"/>
              <w:jc w:val="center"/>
              <w:rPr>
                <w:rFonts w:ascii="Times New Roman" w:hAnsi="Times New Roman"/>
                <w:sz w:val="24"/>
                <w:szCs w:val="24"/>
              </w:rPr>
            </w:pPr>
            <w:r w:rsidRPr="00116830">
              <w:rPr>
                <w:rFonts w:ascii="Times New Roman" w:hAnsi="Times New Roman"/>
                <w:sz w:val="24"/>
                <w:szCs w:val="24"/>
              </w:rPr>
              <w:t>2.4.1</w:t>
            </w:r>
          </w:p>
        </w:tc>
        <w:tc>
          <w:tcPr>
            <w:tcW w:w="3564" w:type="dxa"/>
            <w:tcBorders>
              <w:top w:val="single" w:sz="4" w:space="0" w:color="auto"/>
              <w:left w:val="single" w:sz="4" w:space="0" w:color="auto"/>
              <w:bottom w:val="single" w:sz="4" w:space="0" w:color="auto"/>
              <w:right w:val="single" w:sz="4" w:space="0" w:color="auto"/>
            </w:tcBorders>
          </w:tcPr>
          <w:p w:rsidR="00F8545A" w:rsidRPr="00116830" w:rsidRDefault="00F8545A" w:rsidP="003756C5">
            <w:pPr>
              <w:jc w:val="center"/>
              <w:rPr>
                <w:vanish w:val="0"/>
                <w:sz w:val="24"/>
                <w:szCs w:val="24"/>
              </w:rPr>
            </w:pPr>
            <w:r w:rsidRPr="00116830">
              <w:rPr>
                <w:vanish w:val="0"/>
                <w:sz w:val="24"/>
                <w:szCs w:val="24"/>
              </w:rPr>
              <w:t>Подготовка и подача заявки в Министерство искусства и культурной политики Ульяновской области на участие в грантовом конкурсе на лучшее учреждение культуры расположенное в сельской местности и их работников</w:t>
            </w:r>
            <w:r w:rsidRPr="00116830">
              <w:rPr>
                <w:sz w:val="24"/>
                <w:szCs w:val="24"/>
              </w:rPr>
              <w:t>Подготовка и подача заявки в Министерство искусства и культурной политики Ульяновской области на участие Подготовка и подача заявки в Министерство искусства и культурной политики Ульяновской области на участие</w:t>
            </w:r>
          </w:p>
        </w:tc>
        <w:tc>
          <w:tcPr>
            <w:tcW w:w="1856" w:type="dxa"/>
            <w:tcBorders>
              <w:left w:val="single" w:sz="4" w:space="0" w:color="auto"/>
              <w:bottom w:val="single" w:sz="4" w:space="0" w:color="auto"/>
              <w:right w:val="single" w:sz="4" w:space="0" w:color="auto"/>
            </w:tcBorders>
          </w:tcPr>
          <w:p w:rsidR="00F8545A" w:rsidRDefault="00116830" w:rsidP="003756C5">
            <w:pPr>
              <w:pStyle w:val="a4"/>
              <w:spacing w:line="240" w:lineRule="auto"/>
              <w:ind w:left="38" w:hanging="38"/>
              <w:jc w:val="center"/>
              <w:rPr>
                <w:rFonts w:ascii="Times New Roman" w:hAnsi="Times New Roman"/>
                <w:sz w:val="24"/>
                <w:szCs w:val="24"/>
              </w:rPr>
            </w:pPr>
            <w:r>
              <w:rPr>
                <w:rFonts w:ascii="Times New Roman" w:hAnsi="Times New Roman"/>
                <w:sz w:val="24"/>
                <w:szCs w:val="24"/>
              </w:rPr>
              <w:t>01.01</w:t>
            </w:r>
            <w:r w:rsidR="00F8545A">
              <w:rPr>
                <w:rFonts w:ascii="Times New Roman" w:hAnsi="Times New Roman"/>
                <w:sz w:val="24"/>
                <w:szCs w:val="24"/>
              </w:rPr>
              <w:t>.20</w:t>
            </w:r>
            <w:r>
              <w:rPr>
                <w:rFonts w:ascii="Times New Roman" w:hAnsi="Times New Roman"/>
                <w:sz w:val="24"/>
                <w:szCs w:val="24"/>
              </w:rPr>
              <w:t>21</w:t>
            </w:r>
          </w:p>
        </w:tc>
        <w:tc>
          <w:tcPr>
            <w:tcW w:w="1856" w:type="dxa"/>
            <w:tcBorders>
              <w:left w:val="single" w:sz="4" w:space="0" w:color="auto"/>
              <w:bottom w:val="single" w:sz="4" w:space="0" w:color="auto"/>
              <w:right w:val="single" w:sz="4" w:space="0" w:color="auto"/>
            </w:tcBorders>
          </w:tcPr>
          <w:p w:rsidR="00F8545A" w:rsidRDefault="00D34E8E" w:rsidP="003756C5">
            <w:pPr>
              <w:pStyle w:val="a4"/>
              <w:spacing w:line="240" w:lineRule="auto"/>
              <w:ind w:left="51"/>
              <w:jc w:val="center"/>
              <w:rPr>
                <w:rFonts w:ascii="Times New Roman" w:hAnsi="Times New Roman"/>
                <w:sz w:val="24"/>
                <w:szCs w:val="24"/>
              </w:rPr>
            </w:pPr>
            <w:r>
              <w:rPr>
                <w:rFonts w:ascii="Times New Roman" w:hAnsi="Times New Roman"/>
                <w:sz w:val="24"/>
                <w:szCs w:val="24"/>
              </w:rPr>
              <w:t>31.12.2021</w:t>
            </w:r>
          </w:p>
        </w:tc>
        <w:tc>
          <w:tcPr>
            <w:tcW w:w="2366" w:type="dxa"/>
            <w:tcBorders>
              <w:left w:val="single" w:sz="4" w:space="0" w:color="auto"/>
              <w:bottom w:val="single" w:sz="4" w:space="0" w:color="auto"/>
              <w:right w:val="single" w:sz="4" w:space="0" w:color="auto"/>
            </w:tcBorders>
          </w:tcPr>
          <w:p w:rsidR="00F8545A" w:rsidRDefault="00F8545A"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Pr>
                <w:rFonts w:ascii="Times New Roman" w:hAnsi="Times New Roman"/>
                <w:sz w:val="24"/>
                <w:szCs w:val="24"/>
              </w:rPr>
              <w:t>Заявка</w:t>
            </w:r>
          </w:p>
        </w:tc>
        <w:tc>
          <w:tcPr>
            <w:tcW w:w="2935"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2613EE" w:rsidTr="003427E6">
        <w:tc>
          <w:tcPr>
            <w:tcW w:w="596" w:type="dxa"/>
            <w:tcBorders>
              <w:left w:val="single" w:sz="4" w:space="0" w:color="auto"/>
              <w:bottom w:val="single" w:sz="4" w:space="0" w:color="auto"/>
              <w:right w:val="single" w:sz="4" w:space="0" w:color="auto"/>
            </w:tcBorders>
            <w:hideMark/>
          </w:tcPr>
          <w:p w:rsidR="002613EE" w:rsidRPr="002613EE" w:rsidRDefault="002613EE" w:rsidP="00AC1701">
            <w:pPr>
              <w:pStyle w:val="a4"/>
              <w:spacing w:line="240" w:lineRule="auto"/>
              <w:ind w:left="0"/>
              <w:jc w:val="center"/>
              <w:rPr>
                <w:rFonts w:ascii="Times New Roman" w:hAnsi="Times New Roman"/>
                <w:b/>
                <w:sz w:val="24"/>
                <w:szCs w:val="24"/>
              </w:rPr>
            </w:pPr>
            <w:r w:rsidRPr="002613EE">
              <w:rPr>
                <w:rFonts w:ascii="Times New Roman" w:hAnsi="Times New Roman"/>
                <w:b/>
                <w:sz w:val="24"/>
                <w:szCs w:val="24"/>
              </w:rPr>
              <w:t>2.5.</w:t>
            </w:r>
          </w:p>
        </w:tc>
        <w:tc>
          <w:tcPr>
            <w:tcW w:w="3564" w:type="dxa"/>
            <w:tcBorders>
              <w:top w:val="single" w:sz="4" w:space="0" w:color="auto"/>
              <w:left w:val="single" w:sz="4" w:space="0" w:color="auto"/>
              <w:bottom w:val="single" w:sz="4" w:space="0" w:color="auto"/>
              <w:right w:val="single" w:sz="4" w:space="0" w:color="auto"/>
            </w:tcBorders>
          </w:tcPr>
          <w:p w:rsidR="002613EE" w:rsidRPr="002613EE" w:rsidRDefault="002613EE" w:rsidP="002613EE">
            <w:pPr>
              <w:jc w:val="center"/>
              <w:rPr>
                <w:b/>
                <w:vanish w:val="0"/>
                <w:sz w:val="24"/>
                <w:szCs w:val="24"/>
              </w:rPr>
            </w:pPr>
            <w:r w:rsidRPr="002613EE">
              <w:rPr>
                <w:b/>
                <w:vanish w:val="0"/>
                <w:sz w:val="24"/>
                <w:szCs w:val="24"/>
              </w:rPr>
              <w:t xml:space="preserve">Поддержан коллектив 1 </w:t>
            </w:r>
            <w:r>
              <w:rPr>
                <w:b/>
                <w:vanish w:val="0"/>
                <w:sz w:val="24"/>
                <w:szCs w:val="24"/>
              </w:rPr>
              <w:t>сельского клуба</w:t>
            </w:r>
          </w:p>
        </w:tc>
        <w:tc>
          <w:tcPr>
            <w:tcW w:w="1856" w:type="dxa"/>
            <w:tcBorders>
              <w:left w:val="single" w:sz="4" w:space="0" w:color="auto"/>
              <w:bottom w:val="single" w:sz="4" w:space="0" w:color="auto"/>
              <w:right w:val="single" w:sz="4" w:space="0" w:color="auto"/>
            </w:tcBorders>
          </w:tcPr>
          <w:p w:rsidR="002613EE" w:rsidRDefault="002613EE" w:rsidP="00AC1701">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01.01.2022</w:t>
            </w:r>
          </w:p>
        </w:tc>
        <w:tc>
          <w:tcPr>
            <w:tcW w:w="1856" w:type="dxa"/>
            <w:tcBorders>
              <w:left w:val="single" w:sz="4" w:space="0" w:color="auto"/>
              <w:bottom w:val="single" w:sz="4" w:space="0" w:color="auto"/>
              <w:right w:val="single" w:sz="4" w:space="0" w:color="auto"/>
            </w:tcBorders>
          </w:tcPr>
          <w:p w:rsidR="002613EE" w:rsidRDefault="002613EE" w:rsidP="002613EE">
            <w:pPr>
              <w:pStyle w:val="a4"/>
              <w:spacing w:line="240" w:lineRule="auto"/>
              <w:ind w:left="51"/>
              <w:jc w:val="center"/>
              <w:rPr>
                <w:rFonts w:ascii="Times New Roman" w:hAnsi="Times New Roman"/>
                <w:sz w:val="24"/>
                <w:szCs w:val="24"/>
              </w:rPr>
            </w:pPr>
            <w:r>
              <w:rPr>
                <w:rFonts w:ascii="Times New Roman" w:hAnsi="Times New Roman"/>
                <w:sz w:val="24"/>
                <w:szCs w:val="24"/>
              </w:rPr>
              <w:t>31.12.2022</w:t>
            </w:r>
          </w:p>
        </w:tc>
        <w:tc>
          <w:tcPr>
            <w:tcW w:w="2366" w:type="dxa"/>
            <w:tcBorders>
              <w:left w:val="single" w:sz="4" w:space="0" w:color="auto"/>
              <w:bottom w:val="single" w:sz="4" w:space="0" w:color="auto"/>
              <w:right w:val="single" w:sz="4" w:space="0" w:color="auto"/>
            </w:tcBorders>
          </w:tcPr>
          <w:p w:rsidR="002613EE" w:rsidRPr="004569D6" w:rsidRDefault="002613EE"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2613EE" w:rsidRDefault="002613EE"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 xml:space="preserve">Отчёт </w:t>
            </w:r>
            <w:r>
              <w:rPr>
                <w:rFonts w:ascii="Times New Roman" w:hAnsi="Times New Roman"/>
                <w:sz w:val="24"/>
                <w:szCs w:val="24"/>
              </w:rPr>
              <w:t>грандополучателя</w:t>
            </w:r>
          </w:p>
        </w:tc>
        <w:tc>
          <w:tcPr>
            <w:tcW w:w="2935" w:type="dxa"/>
            <w:tcBorders>
              <w:left w:val="single" w:sz="4" w:space="0" w:color="auto"/>
              <w:bottom w:val="single" w:sz="4" w:space="0" w:color="auto"/>
              <w:right w:val="single" w:sz="4" w:space="0" w:color="auto"/>
            </w:tcBorders>
          </w:tcPr>
          <w:p w:rsidR="002613EE" w:rsidRPr="004569D6" w:rsidRDefault="002613EE"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F8545A" w:rsidTr="003427E6">
        <w:tc>
          <w:tcPr>
            <w:tcW w:w="596" w:type="dxa"/>
            <w:tcBorders>
              <w:left w:val="single" w:sz="4" w:space="0" w:color="auto"/>
              <w:bottom w:val="single" w:sz="4" w:space="0" w:color="auto"/>
              <w:right w:val="single" w:sz="4" w:space="0" w:color="auto"/>
            </w:tcBorders>
            <w:hideMark/>
          </w:tcPr>
          <w:p w:rsidR="00F8545A" w:rsidRPr="00116830" w:rsidRDefault="00F8545A" w:rsidP="00AC1701">
            <w:pPr>
              <w:pStyle w:val="a4"/>
              <w:spacing w:line="240" w:lineRule="auto"/>
              <w:ind w:left="0"/>
              <w:jc w:val="center"/>
              <w:rPr>
                <w:rFonts w:ascii="Times New Roman" w:hAnsi="Times New Roman"/>
                <w:sz w:val="24"/>
                <w:szCs w:val="24"/>
              </w:rPr>
            </w:pPr>
            <w:r w:rsidRPr="00116830">
              <w:rPr>
                <w:rFonts w:ascii="Times New Roman" w:hAnsi="Times New Roman"/>
                <w:sz w:val="24"/>
                <w:szCs w:val="24"/>
              </w:rPr>
              <w:t>2.5.1</w:t>
            </w:r>
          </w:p>
        </w:tc>
        <w:tc>
          <w:tcPr>
            <w:tcW w:w="3564" w:type="dxa"/>
            <w:tcBorders>
              <w:top w:val="single" w:sz="4" w:space="0" w:color="auto"/>
              <w:left w:val="single" w:sz="4" w:space="0" w:color="auto"/>
              <w:bottom w:val="single" w:sz="4" w:space="0" w:color="auto"/>
              <w:right w:val="single" w:sz="4" w:space="0" w:color="auto"/>
            </w:tcBorders>
          </w:tcPr>
          <w:p w:rsidR="00F8545A" w:rsidRDefault="00F8545A" w:rsidP="003756C5">
            <w:pPr>
              <w:jc w:val="center"/>
              <w:rPr>
                <w:b/>
                <w:vanish w:val="0"/>
                <w:sz w:val="24"/>
                <w:szCs w:val="24"/>
              </w:rPr>
            </w:pPr>
            <w:r>
              <w:rPr>
                <w:vanish w:val="0"/>
                <w:sz w:val="24"/>
                <w:szCs w:val="24"/>
              </w:rPr>
              <w:t>Подготовка и подача заявки в Министерство искусства и культурной политики Ульяновской области на участие в грантовом конкурсе на лучшее учреждение культуры расположенное в сельской местности и их работников</w:t>
            </w:r>
            <w:r w:rsidRPr="004569D6">
              <w:rPr>
                <w:sz w:val="24"/>
                <w:szCs w:val="24"/>
              </w:rPr>
              <w:t xml:space="preserve">Подготовка и подача заявки в Министерство </w:t>
            </w:r>
            <w:r>
              <w:rPr>
                <w:sz w:val="24"/>
                <w:szCs w:val="24"/>
              </w:rPr>
              <w:t xml:space="preserve">искусства и культурной политики Ульяновской области </w:t>
            </w:r>
            <w:r w:rsidRPr="004569D6">
              <w:rPr>
                <w:sz w:val="24"/>
                <w:szCs w:val="24"/>
              </w:rPr>
              <w:t xml:space="preserve">на участие Подготовка и подача заявки в Министерство </w:t>
            </w:r>
            <w:r>
              <w:rPr>
                <w:sz w:val="24"/>
                <w:szCs w:val="24"/>
              </w:rPr>
              <w:t xml:space="preserve">искусства и культурной политики Ульяновской области </w:t>
            </w:r>
            <w:r w:rsidRPr="004569D6">
              <w:rPr>
                <w:sz w:val="24"/>
                <w:szCs w:val="24"/>
              </w:rPr>
              <w:t>на участие</w:t>
            </w:r>
          </w:p>
        </w:tc>
        <w:tc>
          <w:tcPr>
            <w:tcW w:w="1856" w:type="dxa"/>
            <w:tcBorders>
              <w:left w:val="single" w:sz="4" w:space="0" w:color="auto"/>
              <w:bottom w:val="single" w:sz="4" w:space="0" w:color="auto"/>
              <w:right w:val="single" w:sz="4" w:space="0" w:color="auto"/>
            </w:tcBorders>
          </w:tcPr>
          <w:p w:rsidR="00F8545A" w:rsidRDefault="00116830" w:rsidP="003756C5">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01.01.2022</w:t>
            </w:r>
          </w:p>
        </w:tc>
        <w:tc>
          <w:tcPr>
            <w:tcW w:w="1856" w:type="dxa"/>
            <w:tcBorders>
              <w:left w:val="single" w:sz="4" w:space="0" w:color="auto"/>
              <w:bottom w:val="single" w:sz="4" w:space="0" w:color="auto"/>
              <w:right w:val="single" w:sz="4" w:space="0" w:color="auto"/>
            </w:tcBorders>
          </w:tcPr>
          <w:p w:rsidR="00F8545A" w:rsidRDefault="00D34E8E" w:rsidP="003756C5">
            <w:pPr>
              <w:pStyle w:val="a4"/>
              <w:spacing w:line="240" w:lineRule="auto"/>
              <w:ind w:left="51"/>
              <w:jc w:val="center"/>
              <w:rPr>
                <w:rFonts w:ascii="Times New Roman" w:hAnsi="Times New Roman"/>
                <w:sz w:val="24"/>
                <w:szCs w:val="24"/>
              </w:rPr>
            </w:pPr>
            <w:r>
              <w:rPr>
                <w:rFonts w:ascii="Times New Roman" w:hAnsi="Times New Roman"/>
                <w:sz w:val="24"/>
                <w:szCs w:val="24"/>
              </w:rPr>
              <w:t>31.12.2022</w:t>
            </w:r>
          </w:p>
        </w:tc>
        <w:tc>
          <w:tcPr>
            <w:tcW w:w="2366" w:type="dxa"/>
            <w:tcBorders>
              <w:left w:val="single" w:sz="4" w:space="0" w:color="auto"/>
              <w:bottom w:val="single" w:sz="4" w:space="0" w:color="auto"/>
              <w:right w:val="single" w:sz="4" w:space="0" w:color="auto"/>
            </w:tcBorders>
          </w:tcPr>
          <w:p w:rsidR="00F8545A" w:rsidRDefault="00F8545A"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Pr>
                <w:rFonts w:ascii="Times New Roman" w:hAnsi="Times New Roman"/>
                <w:sz w:val="24"/>
                <w:szCs w:val="24"/>
              </w:rPr>
              <w:t>Заявка</w:t>
            </w:r>
          </w:p>
        </w:tc>
        <w:tc>
          <w:tcPr>
            <w:tcW w:w="2935"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2613EE" w:rsidTr="003427E6">
        <w:tc>
          <w:tcPr>
            <w:tcW w:w="596" w:type="dxa"/>
            <w:tcBorders>
              <w:left w:val="single" w:sz="4" w:space="0" w:color="auto"/>
              <w:bottom w:val="single" w:sz="4" w:space="0" w:color="auto"/>
              <w:right w:val="single" w:sz="4" w:space="0" w:color="auto"/>
            </w:tcBorders>
            <w:hideMark/>
          </w:tcPr>
          <w:p w:rsidR="002613EE" w:rsidRPr="002613EE" w:rsidRDefault="002613EE" w:rsidP="00AC1701">
            <w:pPr>
              <w:pStyle w:val="a4"/>
              <w:spacing w:line="240" w:lineRule="auto"/>
              <w:ind w:left="0"/>
              <w:jc w:val="center"/>
              <w:rPr>
                <w:rFonts w:ascii="Times New Roman" w:hAnsi="Times New Roman"/>
                <w:b/>
                <w:sz w:val="24"/>
                <w:szCs w:val="24"/>
              </w:rPr>
            </w:pPr>
            <w:r w:rsidRPr="002613EE">
              <w:rPr>
                <w:rFonts w:ascii="Times New Roman" w:hAnsi="Times New Roman"/>
                <w:b/>
                <w:sz w:val="24"/>
                <w:szCs w:val="24"/>
              </w:rPr>
              <w:t>2.6.</w:t>
            </w:r>
          </w:p>
        </w:tc>
        <w:tc>
          <w:tcPr>
            <w:tcW w:w="3564" w:type="dxa"/>
            <w:tcBorders>
              <w:top w:val="single" w:sz="4" w:space="0" w:color="auto"/>
              <w:left w:val="single" w:sz="4" w:space="0" w:color="auto"/>
              <w:bottom w:val="single" w:sz="4" w:space="0" w:color="auto"/>
              <w:right w:val="single" w:sz="4" w:space="0" w:color="auto"/>
            </w:tcBorders>
          </w:tcPr>
          <w:p w:rsidR="002613EE" w:rsidRPr="002613EE" w:rsidRDefault="002613EE" w:rsidP="003756C5">
            <w:pPr>
              <w:jc w:val="center"/>
              <w:rPr>
                <w:b/>
                <w:vanish w:val="0"/>
                <w:sz w:val="24"/>
                <w:szCs w:val="24"/>
              </w:rPr>
            </w:pPr>
            <w:r w:rsidRPr="002613EE">
              <w:rPr>
                <w:b/>
                <w:vanish w:val="0"/>
                <w:sz w:val="24"/>
                <w:szCs w:val="24"/>
              </w:rPr>
              <w:t xml:space="preserve">Поддержан коллектив 1 </w:t>
            </w:r>
            <w:r>
              <w:rPr>
                <w:b/>
                <w:vanish w:val="0"/>
                <w:sz w:val="24"/>
                <w:szCs w:val="24"/>
              </w:rPr>
              <w:t>сельского клуба</w:t>
            </w:r>
          </w:p>
        </w:tc>
        <w:tc>
          <w:tcPr>
            <w:tcW w:w="1856" w:type="dxa"/>
            <w:tcBorders>
              <w:left w:val="single" w:sz="4" w:space="0" w:color="auto"/>
              <w:bottom w:val="single" w:sz="4" w:space="0" w:color="auto"/>
              <w:right w:val="single" w:sz="4" w:space="0" w:color="auto"/>
            </w:tcBorders>
          </w:tcPr>
          <w:p w:rsidR="002613EE" w:rsidRDefault="002613EE" w:rsidP="003756C5">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01.01.2023</w:t>
            </w:r>
          </w:p>
        </w:tc>
        <w:tc>
          <w:tcPr>
            <w:tcW w:w="1856" w:type="dxa"/>
            <w:tcBorders>
              <w:left w:val="single" w:sz="4" w:space="0" w:color="auto"/>
              <w:bottom w:val="single" w:sz="4" w:space="0" w:color="auto"/>
              <w:right w:val="single" w:sz="4" w:space="0" w:color="auto"/>
            </w:tcBorders>
          </w:tcPr>
          <w:p w:rsidR="002613EE" w:rsidRDefault="002613EE" w:rsidP="003756C5">
            <w:pPr>
              <w:pStyle w:val="a4"/>
              <w:spacing w:line="240" w:lineRule="auto"/>
              <w:ind w:left="51"/>
              <w:jc w:val="center"/>
              <w:rPr>
                <w:rFonts w:ascii="Times New Roman" w:hAnsi="Times New Roman"/>
                <w:sz w:val="24"/>
                <w:szCs w:val="24"/>
              </w:rPr>
            </w:pPr>
            <w:r>
              <w:rPr>
                <w:rFonts w:ascii="Times New Roman" w:hAnsi="Times New Roman"/>
                <w:sz w:val="24"/>
                <w:szCs w:val="24"/>
              </w:rPr>
              <w:t>31.12.2023</w:t>
            </w:r>
          </w:p>
        </w:tc>
        <w:tc>
          <w:tcPr>
            <w:tcW w:w="2366" w:type="dxa"/>
            <w:tcBorders>
              <w:left w:val="single" w:sz="4" w:space="0" w:color="auto"/>
              <w:bottom w:val="single" w:sz="4" w:space="0" w:color="auto"/>
              <w:right w:val="single" w:sz="4" w:space="0" w:color="auto"/>
            </w:tcBorders>
          </w:tcPr>
          <w:p w:rsidR="002613EE" w:rsidRPr="004569D6" w:rsidRDefault="002613EE"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2613EE" w:rsidRDefault="002613EE"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 xml:space="preserve">Отчёт </w:t>
            </w:r>
            <w:r>
              <w:rPr>
                <w:rFonts w:ascii="Times New Roman" w:hAnsi="Times New Roman"/>
                <w:sz w:val="24"/>
                <w:szCs w:val="24"/>
              </w:rPr>
              <w:t>грандополучателя</w:t>
            </w:r>
          </w:p>
        </w:tc>
        <w:tc>
          <w:tcPr>
            <w:tcW w:w="2935" w:type="dxa"/>
            <w:tcBorders>
              <w:left w:val="single" w:sz="4" w:space="0" w:color="auto"/>
              <w:bottom w:val="single" w:sz="4" w:space="0" w:color="auto"/>
              <w:right w:val="single" w:sz="4" w:space="0" w:color="auto"/>
            </w:tcBorders>
          </w:tcPr>
          <w:p w:rsidR="002613EE" w:rsidRPr="004569D6" w:rsidRDefault="002613EE"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F8545A" w:rsidTr="003427E6">
        <w:tc>
          <w:tcPr>
            <w:tcW w:w="596" w:type="dxa"/>
            <w:tcBorders>
              <w:left w:val="single" w:sz="4" w:space="0" w:color="auto"/>
              <w:bottom w:val="single" w:sz="4" w:space="0" w:color="auto"/>
              <w:right w:val="single" w:sz="4" w:space="0" w:color="auto"/>
            </w:tcBorders>
            <w:hideMark/>
          </w:tcPr>
          <w:p w:rsidR="00F8545A" w:rsidRPr="00116830" w:rsidRDefault="00F8545A" w:rsidP="00AC1701">
            <w:pPr>
              <w:pStyle w:val="a4"/>
              <w:spacing w:line="240" w:lineRule="auto"/>
              <w:ind w:left="0"/>
              <w:jc w:val="center"/>
              <w:rPr>
                <w:rFonts w:ascii="Times New Roman" w:hAnsi="Times New Roman"/>
                <w:sz w:val="24"/>
                <w:szCs w:val="24"/>
              </w:rPr>
            </w:pPr>
            <w:r w:rsidRPr="00116830">
              <w:rPr>
                <w:rFonts w:ascii="Times New Roman" w:hAnsi="Times New Roman"/>
                <w:sz w:val="24"/>
                <w:szCs w:val="24"/>
              </w:rPr>
              <w:t>2.6.1.</w:t>
            </w:r>
          </w:p>
        </w:tc>
        <w:tc>
          <w:tcPr>
            <w:tcW w:w="3564" w:type="dxa"/>
            <w:tcBorders>
              <w:top w:val="single" w:sz="4" w:space="0" w:color="auto"/>
              <w:left w:val="single" w:sz="4" w:space="0" w:color="auto"/>
              <w:bottom w:val="single" w:sz="4" w:space="0" w:color="auto"/>
              <w:right w:val="single" w:sz="4" w:space="0" w:color="auto"/>
            </w:tcBorders>
          </w:tcPr>
          <w:p w:rsidR="00F8545A" w:rsidRPr="00116830" w:rsidRDefault="00F8545A" w:rsidP="003756C5">
            <w:pPr>
              <w:jc w:val="center"/>
              <w:rPr>
                <w:vanish w:val="0"/>
                <w:sz w:val="24"/>
                <w:szCs w:val="24"/>
              </w:rPr>
            </w:pPr>
            <w:r w:rsidRPr="00116830">
              <w:rPr>
                <w:vanish w:val="0"/>
                <w:sz w:val="24"/>
                <w:szCs w:val="24"/>
              </w:rPr>
              <w:t xml:space="preserve">Подготовка и подача заявки в Министерство искусства и культурной политики Ульяновской области на участие </w:t>
            </w:r>
            <w:r w:rsidRPr="00116830">
              <w:rPr>
                <w:vanish w:val="0"/>
                <w:sz w:val="24"/>
                <w:szCs w:val="24"/>
              </w:rPr>
              <w:lastRenderedPageBreak/>
              <w:t>в грантовом конкурсе на лучшее учреждение культуры расположенное в сельской местности и их работников</w:t>
            </w:r>
            <w:r w:rsidRPr="00116830">
              <w:rPr>
                <w:sz w:val="24"/>
                <w:szCs w:val="24"/>
              </w:rPr>
              <w:t>Подготовка и подача заявки в Министерство искусства и культурной политики Ульяновской области на участие Подготовка и подача заявки в Министерство искусства и культурной политики Ульяновской области на участие</w:t>
            </w:r>
          </w:p>
        </w:tc>
        <w:tc>
          <w:tcPr>
            <w:tcW w:w="1856" w:type="dxa"/>
            <w:tcBorders>
              <w:left w:val="single" w:sz="4" w:space="0" w:color="auto"/>
              <w:bottom w:val="single" w:sz="4" w:space="0" w:color="auto"/>
              <w:right w:val="single" w:sz="4" w:space="0" w:color="auto"/>
            </w:tcBorders>
          </w:tcPr>
          <w:p w:rsidR="00F8545A" w:rsidRDefault="00116830" w:rsidP="003756C5">
            <w:pPr>
              <w:pStyle w:val="a4"/>
              <w:spacing w:line="240" w:lineRule="auto"/>
              <w:ind w:left="38" w:hanging="38"/>
              <w:jc w:val="center"/>
              <w:rPr>
                <w:rFonts w:ascii="Times New Roman" w:hAnsi="Times New Roman"/>
                <w:sz w:val="24"/>
                <w:szCs w:val="24"/>
              </w:rPr>
            </w:pPr>
            <w:r>
              <w:rPr>
                <w:rFonts w:ascii="Times New Roman" w:hAnsi="Times New Roman"/>
                <w:sz w:val="24"/>
                <w:szCs w:val="24"/>
              </w:rPr>
              <w:lastRenderedPageBreak/>
              <w:t>01.01</w:t>
            </w:r>
            <w:r w:rsidR="00F8545A">
              <w:rPr>
                <w:rFonts w:ascii="Times New Roman" w:hAnsi="Times New Roman"/>
                <w:sz w:val="24"/>
                <w:szCs w:val="24"/>
              </w:rPr>
              <w:t>.20</w:t>
            </w:r>
            <w:r w:rsidR="004746FE">
              <w:rPr>
                <w:rFonts w:ascii="Times New Roman" w:hAnsi="Times New Roman"/>
                <w:sz w:val="24"/>
                <w:szCs w:val="24"/>
              </w:rPr>
              <w:t>23</w:t>
            </w:r>
          </w:p>
        </w:tc>
        <w:tc>
          <w:tcPr>
            <w:tcW w:w="1856" w:type="dxa"/>
            <w:tcBorders>
              <w:left w:val="single" w:sz="4" w:space="0" w:color="auto"/>
              <w:bottom w:val="single" w:sz="4" w:space="0" w:color="auto"/>
              <w:right w:val="single" w:sz="4" w:space="0" w:color="auto"/>
            </w:tcBorders>
          </w:tcPr>
          <w:p w:rsidR="00F8545A" w:rsidRDefault="00D34E8E" w:rsidP="003756C5">
            <w:pPr>
              <w:pStyle w:val="a4"/>
              <w:spacing w:line="240" w:lineRule="auto"/>
              <w:ind w:left="51"/>
              <w:jc w:val="center"/>
              <w:rPr>
                <w:rFonts w:ascii="Times New Roman" w:hAnsi="Times New Roman"/>
                <w:sz w:val="24"/>
                <w:szCs w:val="24"/>
              </w:rPr>
            </w:pPr>
            <w:r>
              <w:rPr>
                <w:rFonts w:ascii="Times New Roman" w:hAnsi="Times New Roman"/>
                <w:sz w:val="24"/>
                <w:szCs w:val="24"/>
              </w:rPr>
              <w:t>31.12.2023</w:t>
            </w:r>
          </w:p>
        </w:tc>
        <w:tc>
          <w:tcPr>
            <w:tcW w:w="2366" w:type="dxa"/>
            <w:tcBorders>
              <w:left w:val="single" w:sz="4" w:space="0" w:color="auto"/>
              <w:bottom w:val="single" w:sz="4" w:space="0" w:color="auto"/>
              <w:right w:val="single" w:sz="4" w:space="0" w:color="auto"/>
            </w:tcBorders>
          </w:tcPr>
          <w:p w:rsidR="00F8545A" w:rsidRDefault="00F8545A"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Pr>
                <w:rFonts w:ascii="Times New Roman" w:hAnsi="Times New Roman"/>
                <w:sz w:val="24"/>
                <w:szCs w:val="24"/>
              </w:rPr>
              <w:t>Заявка</w:t>
            </w:r>
          </w:p>
        </w:tc>
        <w:tc>
          <w:tcPr>
            <w:tcW w:w="2935"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9972DD" w:rsidTr="003427E6">
        <w:tc>
          <w:tcPr>
            <w:tcW w:w="596" w:type="dxa"/>
            <w:tcBorders>
              <w:left w:val="single" w:sz="4" w:space="0" w:color="auto"/>
              <w:bottom w:val="single" w:sz="4" w:space="0" w:color="auto"/>
              <w:right w:val="single" w:sz="4" w:space="0" w:color="auto"/>
            </w:tcBorders>
            <w:hideMark/>
          </w:tcPr>
          <w:p w:rsidR="009972DD" w:rsidRPr="00116830" w:rsidRDefault="009972DD" w:rsidP="00AC1701">
            <w:pPr>
              <w:pStyle w:val="a4"/>
              <w:spacing w:line="240" w:lineRule="auto"/>
              <w:ind w:left="0"/>
              <w:jc w:val="center"/>
              <w:rPr>
                <w:rFonts w:ascii="Times New Roman" w:hAnsi="Times New Roman"/>
                <w:b/>
                <w:sz w:val="24"/>
                <w:szCs w:val="24"/>
              </w:rPr>
            </w:pPr>
            <w:r w:rsidRPr="00116830">
              <w:rPr>
                <w:rFonts w:ascii="Times New Roman" w:hAnsi="Times New Roman"/>
                <w:b/>
                <w:sz w:val="24"/>
                <w:szCs w:val="24"/>
              </w:rPr>
              <w:lastRenderedPageBreak/>
              <w:t>2.7.</w:t>
            </w:r>
          </w:p>
        </w:tc>
        <w:tc>
          <w:tcPr>
            <w:tcW w:w="3564" w:type="dxa"/>
            <w:tcBorders>
              <w:top w:val="single" w:sz="4" w:space="0" w:color="auto"/>
              <w:left w:val="single" w:sz="4" w:space="0" w:color="auto"/>
              <w:bottom w:val="single" w:sz="4" w:space="0" w:color="auto"/>
              <w:right w:val="single" w:sz="4" w:space="0" w:color="auto"/>
            </w:tcBorders>
          </w:tcPr>
          <w:p w:rsidR="009972DD" w:rsidRPr="00116830" w:rsidRDefault="009972DD" w:rsidP="00B94064">
            <w:pPr>
              <w:jc w:val="center"/>
              <w:rPr>
                <w:b/>
                <w:vanish w:val="0"/>
                <w:sz w:val="24"/>
                <w:szCs w:val="24"/>
              </w:rPr>
            </w:pPr>
            <w:r w:rsidRPr="00116830">
              <w:rPr>
                <w:b/>
                <w:vanish w:val="0"/>
                <w:sz w:val="24"/>
                <w:szCs w:val="24"/>
              </w:rPr>
              <w:t>Поддержан 1 творческий коллектив Каргинского ЦСДК</w:t>
            </w:r>
          </w:p>
        </w:tc>
        <w:tc>
          <w:tcPr>
            <w:tcW w:w="1856" w:type="dxa"/>
            <w:tcBorders>
              <w:left w:val="single" w:sz="4" w:space="0" w:color="auto"/>
              <w:bottom w:val="single" w:sz="4" w:space="0" w:color="auto"/>
              <w:right w:val="single" w:sz="4" w:space="0" w:color="auto"/>
            </w:tcBorders>
          </w:tcPr>
          <w:p w:rsidR="009972DD" w:rsidRDefault="009972DD" w:rsidP="00AC1701">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01.01.2024</w:t>
            </w:r>
          </w:p>
        </w:tc>
        <w:tc>
          <w:tcPr>
            <w:tcW w:w="1856" w:type="dxa"/>
            <w:tcBorders>
              <w:left w:val="single" w:sz="4" w:space="0" w:color="auto"/>
              <w:bottom w:val="single" w:sz="4" w:space="0" w:color="auto"/>
              <w:right w:val="single" w:sz="4" w:space="0" w:color="auto"/>
            </w:tcBorders>
          </w:tcPr>
          <w:p w:rsidR="009972DD" w:rsidRDefault="009972DD" w:rsidP="009972DD">
            <w:pPr>
              <w:pStyle w:val="a4"/>
              <w:spacing w:line="240" w:lineRule="auto"/>
              <w:ind w:left="0"/>
              <w:jc w:val="center"/>
              <w:rPr>
                <w:rFonts w:ascii="Times New Roman" w:hAnsi="Times New Roman"/>
                <w:sz w:val="24"/>
                <w:szCs w:val="24"/>
              </w:rPr>
            </w:pPr>
            <w:r>
              <w:rPr>
                <w:rFonts w:ascii="Times New Roman" w:hAnsi="Times New Roman"/>
                <w:sz w:val="24"/>
                <w:szCs w:val="24"/>
              </w:rPr>
              <w:t>31.12.2024</w:t>
            </w:r>
          </w:p>
        </w:tc>
        <w:tc>
          <w:tcPr>
            <w:tcW w:w="2366" w:type="dxa"/>
            <w:tcBorders>
              <w:left w:val="single" w:sz="4" w:space="0" w:color="auto"/>
              <w:bottom w:val="single" w:sz="4" w:space="0" w:color="auto"/>
              <w:right w:val="single" w:sz="4" w:space="0" w:color="auto"/>
            </w:tcBorders>
          </w:tcPr>
          <w:p w:rsidR="009972DD" w:rsidRPr="004569D6" w:rsidRDefault="009972DD"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9972DD" w:rsidRDefault="009972DD"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 xml:space="preserve">Отчёт </w:t>
            </w:r>
            <w:r>
              <w:rPr>
                <w:rFonts w:ascii="Times New Roman" w:hAnsi="Times New Roman"/>
                <w:sz w:val="24"/>
                <w:szCs w:val="24"/>
              </w:rPr>
              <w:t>грандополучателя</w:t>
            </w:r>
          </w:p>
        </w:tc>
        <w:tc>
          <w:tcPr>
            <w:tcW w:w="2935" w:type="dxa"/>
            <w:tcBorders>
              <w:left w:val="single" w:sz="4" w:space="0" w:color="auto"/>
              <w:bottom w:val="single" w:sz="4" w:space="0" w:color="auto"/>
              <w:right w:val="single" w:sz="4" w:space="0" w:color="auto"/>
            </w:tcBorders>
          </w:tcPr>
          <w:p w:rsidR="009972DD" w:rsidRPr="004569D6" w:rsidRDefault="009972DD"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F8545A" w:rsidTr="003427E6">
        <w:tc>
          <w:tcPr>
            <w:tcW w:w="596" w:type="dxa"/>
            <w:tcBorders>
              <w:left w:val="single" w:sz="4" w:space="0" w:color="auto"/>
              <w:bottom w:val="single" w:sz="4" w:space="0" w:color="auto"/>
              <w:right w:val="single" w:sz="4" w:space="0" w:color="auto"/>
            </w:tcBorders>
            <w:hideMark/>
          </w:tcPr>
          <w:p w:rsidR="00F8545A" w:rsidRDefault="00F8545A" w:rsidP="00AC1701">
            <w:pPr>
              <w:pStyle w:val="a4"/>
              <w:spacing w:line="240" w:lineRule="auto"/>
              <w:ind w:left="0"/>
              <w:jc w:val="center"/>
              <w:rPr>
                <w:rFonts w:ascii="Times New Roman" w:hAnsi="Times New Roman"/>
                <w:sz w:val="24"/>
                <w:szCs w:val="24"/>
              </w:rPr>
            </w:pPr>
            <w:r>
              <w:rPr>
                <w:rFonts w:ascii="Times New Roman" w:hAnsi="Times New Roman"/>
                <w:sz w:val="24"/>
                <w:szCs w:val="24"/>
              </w:rPr>
              <w:t>2.7.1.</w:t>
            </w:r>
          </w:p>
        </w:tc>
        <w:tc>
          <w:tcPr>
            <w:tcW w:w="3564" w:type="dxa"/>
            <w:tcBorders>
              <w:top w:val="single" w:sz="4" w:space="0" w:color="auto"/>
              <w:left w:val="single" w:sz="4" w:space="0" w:color="auto"/>
              <w:bottom w:val="single" w:sz="4" w:space="0" w:color="auto"/>
              <w:right w:val="single" w:sz="4" w:space="0" w:color="auto"/>
            </w:tcBorders>
          </w:tcPr>
          <w:p w:rsidR="00F8545A" w:rsidRDefault="00F8545A" w:rsidP="003756C5">
            <w:pPr>
              <w:jc w:val="center"/>
              <w:rPr>
                <w:b/>
                <w:vanish w:val="0"/>
                <w:sz w:val="24"/>
                <w:szCs w:val="24"/>
              </w:rPr>
            </w:pPr>
            <w:r>
              <w:rPr>
                <w:vanish w:val="0"/>
                <w:sz w:val="24"/>
                <w:szCs w:val="24"/>
              </w:rPr>
              <w:t>Подготовка и подача заявки в Министерство искусства и культурной политики Ульяновской области на участие в грантовом конкурсе на лучшее учреждение культуры расположенное в сельской местности и их работников</w:t>
            </w:r>
            <w:r w:rsidRPr="004569D6">
              <w:rPr>
                <w:sz w:val="24"/>
                <w:szCs w:val="24"/>
              </w:rPr>
              <w:t xml:space="preserve">Подготовка и подача заявки в Министерство </w:t>
            </w:r>
            <w:r>
              <w:rPr>
                <w:sz w:val="24"/>
                <w:szCs w:val="24"/>
              </w:rPr>
              <w:t xml:space="preserve">искусства и культурной политики Ульяновской области </w:t>
            </w:r>
            <w:r w:rsidRPr="004569D6">
              <w:rPr>
                <w:sz w:val="24"/>
                <w:szCs w:val="24"/>
              </w:rPr>
              <w:t xml:space="preserve">на участие Подготовка и подача заявки в Министерство </w:t>
            </w:r>
            <w:r>
              <w:rPr>
                <w:sz w:val="24"/>
                <w:szCs w:val="24"/>
              </w:rPr>
              <w:t xml:space="preserve">искусства и культурной политики Ульяновской области </w:t>
            </w:r>
            <w:r w:rsidRPr="004569D6">
              <w:rPr>
                <w:sz w:val="24"/>
                <w:szCs w:val="24"/>
              </w:rPr>
              <w:t>на участие</w:t>
            </w:r>
          </w:p>
        </w:tc>
        <w:tc>
          <w:tcPr>
            <w:tcW w:w="1856" w:type="dxa"/>
            <w:tcBorders>
              <w:left w:val="single" w:sz="4" w:space="0" w:color="auto"/>
              <w:bottom w:val="single" w:sz="4" w:space="0" w:color="auto"/>
              <w:right w:val="single" w:sz="4" w:space="0" w:color="auto"/>
            </w:tcBorders>
          </w:tcPr>
          <w:p w:rsidR="00F8545A" w:rsidRDefault="00F8545A" w:rsidP="003756C5">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01.01.2024</w:t>
            </w:r>
          </w:p>
        </w:tc>
        <w:tc>
          <w:tcPr>
            <w:tcW w:w="1856" w:type="dxa"/>
            <w:tcBorders>
              <w:left w:val="single" w:sz="4" w:space="0" w:color="auto"/>
              <w:bottom w:val="single" w:sz="4" w:space="0" w:color="auto"/>
              <w:right w:val="single" w:sz="4" w:space="0" w:color="auto"/>
            </w:tcBorders>
          </w:tcPr>
          <w:p w:rsidR="00F8545A" w:rsidRDefault="00D34E8E" w:rsidP="003756C5">
            <w:pPr>
              <w:pStyle w:val="a4"/>
              <w:spacing w:line="240" w:lineRule="auto"/>
              <w:ind w:left="51"/>
              <w:jc w:val="center"/>
              <w:rPr>
                <w:rFonts w:ascii="Times New Roman" w:hAnsi="Times New Roman"/>
                <w:sz w:val="24"/>
                <w:szCs w:val="24"/>
              </w:rPr>
            </w:pPr>
            <w:r>
              <w:rPr>
                <w:rFonts w:ascii="Times New Roman" w:hAnsi="Times New Roman"/>
                <w:sz w:val="24"/>
                <w:szCs w:val="24"/>
              </w:rPr>
              <w:t>31.12.2024</w:t>
            </w:r>
          </w:p>
        </w:tc>
        <w:tc>
          <w:tcPr>
            <w:tcW w:w="2366" w:type="dxa"/>
            <w:tcBorders>
              <w:left w:val="single" w:sz="4" w:space="0" w:color="auto"/>
              <w:bottom w:val="single" w:sz="4" w:space="0" w:color="auto"/>
              <w:right w:val="single" w:sz="4" w:space="0" w:color="auto"/>
            </w:tcBorders>
          </w:tcPr>
          <w:p w:rsidR="00F8545A" w:rsidRDefault="00F8545A"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tc>
        <w:tc>
          <w:tcPr>
            <w:tcW w:w="2178"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Pr>
                <w:rFonts w:ascii="Times New Roman" w:hAnsi="Times New Roman"/>
                <w:sz w:val="24"/>
                <w:szCs w:val="24"/>
              </w:rPr>
              <w:t>Заявка</w:t>
            </w:r>
          </w:p>
        </w:tc>
        <w:tc>
          <w:tcPr>
            <w:tcW w:w="2935" w:type="dxa"/>
            <w:tcBorders>
              <w:left w:val="single" w:sz="4" w:space="0" w:color="auto"/>
              <w:bottom w:val="single" w:sz="4" w:space="0" w:color="auto"/>
              <w:right w:val="single" w:sz="4" w:space="0" w:color="auto"/>
            </w:tcBorders>
          </w:tcPr>
          <w:p w:rsidR="00F8545A" w:rsidRPr="004569D6" w:rsidRDefault="00F8545A" w:rsidP="003756C5">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F66876" w:rsidTr="003427E6">
        <w:tc>
          <w:tcPr>
            <w:tcW w:w="596" w:type="dxa"/>
            <w:tcBorders>
              <w:left w:val="single" w:sz="4" w:space="0" w:color="auto"/>
              <w:bottom w:val="single" w:sz="4" w:space="0" w:color="auto"/>
              <w:right w:val="single" w:sz="4" w:space="0" w:color="auto"/>
            </w:tcBorders>
            <w:hideMark/>
          </w:tcPr>
          <w:p w:rsidR="00F66876" w:rsidRPr="006D1901" w:rsidRDefault="00F66876" w:rsidP="00AC1701">
            <w:pPr>
              <w:pStyle w:val="a4"/>
              <w:spacing w:line="240" w:lineRule="auto"/>
              <w:ind w:left="0"/>
              <w:jc w:val="center"/>
              <w:rPr>
                <w:rFonts w:ascii="Times New Roman" w:hAnsi="Times New Roman"/>
                <w:b/>
                <w:sz w:val="24"/>
                <w:szCs w:val="24"/>
              </w:rPr>
            </w:pPr>
            <w:r w:rsidRPr="006D1901">
              <w:rPr>
                <w:rFonts w:ascii="Times New Roman" w:hAnsi="Times New Roman"/>
                <w:b/>
                <w:sz w:val="24"/>
                <w:szCs w:val="24"/>
              </w:rPr>
              <w:t>2.8.</w:t>
            </w:r>
          </w:p>
        </w:tc>
        <w:tc>
          <w:tcPr>
            <w:tcW w:w="3564" w:type="dxa"/>
            <w:tcBorders>
              <w:top w:val="single" w:sz="4" w:space="0" w:color="auto"/>
              <w:left w:val="single" w:sz="4" w:space="0" w:color="auto"/>
              <w:bottom w:val="single" w:sz="4" w:space="0" w:color="auto"/>
              <w:right w:val="single" w:sz="4" w:space="0" w:color="auto"/>
            </w:tcBorders>
          </w:tcPr>
          <w:p w:rsidR="00F66876" w:rsidRPr="006D1901" w:rsidRDefault="00F66876" w:rsidP="00F358C6">
            <w:pPr>
              <w:jc w:val="center"/>
              <w:rPr>
                <w:b/>
                <w:vanish w:val="0"/>
                <w:sz w:val="24"/>
                <w:szCs w:val="24"/>
              </w:rPr>
            </w:pPr>
            <w:r w:rsidRPr="006D1901">
              <w:rPr>
                <w:b/>
                <w:vanish w:val="0"/>
                <w:sz w:val="24"/>
                <w:szCs w:val="24"/>
              </w:rPr>
              <w:t xml:space="preserve">Повысили уровень </w:t>
            </w:r>
            <w:r w:rsidRPr="00F358C6">
              <w:rPr>
                <w:b/>
                <w:vanish w:val="0"/>
                <w:sz w:val="24"/>
                <w:szCs w:val="24"/>
              </w:rPr>
              <w:t>квалификации</w:t>
            </w:r>
            <w:r w:rsidR="00F358C6" w:rsidRPr="00F358C6">
              <w:rPr>
                <w:b/>
                <w:vanish w:val="0"/>
                <w:sz w:val="24"/>
                <w:szCs w:val="24"/>
              </w:rPr>
              <w:t xml:space="preserve"> 62</w:t>
            </w:r>
            <w:r w:rsidR="00F358C6">
              <w:rPr>
                <w:b/>
                <w:vanish w:val="0"/>
                <w:sz w:val="24"/>
                <w:szCs w:val="24"/>
              </w:rPr>
              <w:t xml:space="preserve"> работника</w:t>
            </w:r>
            <w:r w:rsidRPr="006D1901">
              <w:rPr>
                <w:b/>
                <w:vanish w:val="0"/>
                <w:sz w:val="24"/>
                <w:szCs w:val="24"/>
              </w:rPr>
              <w:t xml:space="preserve"> культуры  </w:t>
            </w:r>
          </w:p>
        </w:tc>
        <w:tc>
          <w:tcPr>
            <w:tcW w:w="1856" w:type="dxa"/>
            <w:tcBorders>
              <w:left w:val="single" w:sz="4" w:space="0" w:color="auto"/>
              <w:bottom w:val="single" w:sz="4" w:space="0" w:color="auto"/>
              <w:right w:val="single" w:sz="4" w:space="0" w:color="auto"/>
            </w:tcBorders>
          </w:tcPr>
          <w:p w:rsidR="00F66876" w:rsidRPr="00F66876" w:rsidRDefault="00F66876" w:rsidP="003756C5">
            <w:pPr>
              <w:pStyle w:val="a4"/>
              <w:spacing w:line="240" w:lineRule="auto"/>
              <w:ind w:left="38" w:hanging="38"/>
              <w:jc w:val="center"/>
              <w:rPr>
                <w:rFonts w:ascii="Times New Roman" w:hAnsi="Times New Roman"/>
                <w:sz w:val="24"/>
                <w:szCs w:val="24"/>
              </w:rPr>
            </w:pPr>
            <w:r w:rsidRPr="00F66876">
              <w:rPr>
                <w:rFonts w:ascii="Times New Roman" w:hAnsi="Times New Roman"/>
                <w:sz w:val="24"/>
                <w:szCs w:val="24"/>
              </w:rPr>
              <w:t>01.01.2019</w:t>
            </w:r>
          </w:p>
        </w:tc>
        <w:tc>
          <w:tcPr>
            <w:tcW w:w="1856" w:type="dxa"/>
            <w:tcBorders>
              <w:left w:val="single" w:sz="4" w:space="0" w:color="auto"/>
              <w:bottom w:val="single" w:sz="4" w:space="0" w:color="auto"/>
              <w:right w:val="single" w:sz="4" w:space="0" w:color="auto"/>
            </w:tcBorders>
          </w:tcPr>
          <w:p w:rsidR="00F66876" w:rsidRPr="00F66876" w:rsidRDefault="00F66876" w:rsidP="003756C5">
            <w:pPr>
              <w:pStyle w:val="a4"/>
              <w:spacing w:line="240" w:lineRule="auto"/>
              <w:ind w:left="51"/>
              <w:jc w:val="center"/>
              <w:rPr>
                <w:rFonts w:ascii="Times New Roman" w:hAnsi="Times New Roman"/>
                <w:sz w:val="24"/>
                <w:szCs w:val="24"/>
              </w:rPr>
            </w:pPr>
            <w:r w:rsidRPr="00F66876">
              <w:rPr>
                <w:rFonts w:ascii="Times New Roman" w:hAnsi="Times New Roman"/>
                <w:sz w:val="24"/>
                <w:szCs w:val="24"/>
              </w:rPr>
              <w:t>31.12.2024</w:t>
            </w:r>
          </w:p>
        </w:tc>
        <w:tc>
          <w:tcPr>
            <w:tcW w:w="2366" w:type="dxa"/>
            <w:tcBorders>
              <w:left w:val="single" w:sz="4" w:space="0" w:color="auto"/>
              <w:bottom w:val="single" w:sz="4" w:space="0" w:color="auto"/>
              <w:right w:val="single" w:sz="4" w:space="0" w:color="auto"/>
            </w:tcBorders>
          </w:tcPr>
          <w:p w:rsidR="00F66876" w:rsidRPr="00F66876" w:rsidRDefault="00F66876" w:rsidP="003756C5">
            <w:pPr>
              <w:pStyle w:val="a4"/>
              <w:spacing w:line="240" w:lineRule="auto"/>
              <w:ind w:left="-31" w:firstLine="69"/>
              <w:jc w:val="center"/>
              <w:rPr>
                <w:rFonts w:ascii="Times New Roman" w:hAnsi="Times New Roman"/>
                <w:sz w:val="24"/>
                <w:szCs w:val="24"/>
              </w:rPr>
            </w:pPr>
            <w:r w:rsidRPr="00F66876">
              <w:rPr>
                <w:rFonts w:ascii="Times New Roman" w:hAnsi="Times New Roman"/>
                <w:sz w:val="24"/>
                <w:szCs w:val="24"/>
              </w:rPr>
              <w:t>Начальник МУ Управление по социальным вопросам и культуре администрации МО «Вешкаймский район»</w:t>
            </w:r>
          </w:p>
        </w:tc>
        <w:tc>
          <w:tcPr>
            <w:tcW w:w="2178" w:type="dxa"/>
            <w:tcBorders>
              <w:left w:val="single" w:sz="4" w:space="0" w:color="auto"/>
              <w:bottom w:val="single" w:sz="4" w:space="0" w:color="auto"/>
              <w:right w:val="single" w:sz="4" w:space="0" w:color="auto"/>
            </w:tcBorders>
          </w:tcPr>
          <w:p w:rsidR="00406F56" w:rsidRDefault="00406F56" w:rsidP="00406F56">
            <w:pPr>
              <w:pStyle w:val="a4"/>
              <w:spacing w:line="240" w:lineRule="auto"/>
              <w:ind w:left="0"/>
              <w:jc w:val="center"/>
              <w:rPr>
                <w:rFonts w:ascii="Times New Roman" w:hAnsi="Times New Roman"/>
                <w:sz w:val="24"/>
                <w:szCs w:val="24"/>
              </w:rPr>
            </w:pPr>
            <w:r>
              <w:rPr>
                <w:rFonts w:ascii="Times New Roman" w:hAnsi="Times New Roman"/>
                <w:sz w:val="24"/>
                <w:szCs w:val="24"/>
              </w:rPr>
              <w:t>Свидельство о прохождении курсов повышения квалификации</w:t>
            </w:r>
          </w:p>
          <w:p w:rsidR="00F66876" w:rsidRPr="006D1901" w:rsidRDefault="00F66876" w:rsidP="00406F56">
            <w:pPr>
              <w:pStyle w:val="a4"/>
              <w:spacing w:line="240" w:lineRule="auto"/>
              <w:ind w:left="0"/>
              <w:jc w:val="center"/>
              <w:rPr>
                <w:rFonts w:ascii="Times New Roman" w:hAnsi="Times New Roman"/>
                <w:b/>
                <w:sz w:val="24"/>
                <w:szCs w:val="24"/>
              </w:rPr>
            </w:pPr>
          </w:p>
        </w:tc>
        <w:tc>
          <w:tcPr>
            <w:tcW w:w="2935" w:type="dxa"/>
            <w:tcBorders>
              <w:left w:val="single" w:sz="4" w:space="0" w:color="auto"/>
              <w:bottom w:val="single" w:sz="4" w:space="0" w:color="auto"/>
              <w:right w:val="single" w:sz="4" w:space="0" w:color="auto"/>
            </w:tcBorders>
          </w:tcPr>
          <w:p w:rsidR="00F66876" w:rsidRPr="004569D6" w:rsidRDefault="00F66876" w:rsidP="002A22C3">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F66876" w:rsidTr="003427E6">
        <w:tc>
          <w:tcPr>
            <w:tcW w:w="596" w:type="dxa"/>
            <w:tcBorders>
              <w:left w:val="single" w:sz="4" w:space="0" w:color="auto"/>
              <w:bottom w:val="single" w:sz="4" w:space="0" w:color="auto"/>
              <w:right w:val="single" w:sz="4" w:space="0" w:color="auto"/>
            </w:tcBorders>
            <w:hideMark/>
          </w:tcPr>
          <w:p w:rsidR="00F66876" w:rsidRDefault="00F66876" w:rsidP="00AC1701">
            <w:pPr>
              <w:pStyle w:val="a4"/>
              <w:spacing w:line="240" w:lineRule="auto"/>
              <w:ind w:left="0"/>
              <w:jc w:val="center"/>
              <w:rPr>
                <w:rFonts w:ascii="Times New Roman" w:hAnsi="Times New Roman"/>
                <w:sz w:val="24"/>
                <w:szCs w:val="24"/>
              </w:rPr>
            </w:pPr>
            <w:r>
              <w:rPr>
                <w:rFonts w:ascii="Times New Roman" w:hAnsi="Times New Roman"/>
                <w:sz w:val="24"/>
                <w:szCs w:val="24"/>
              </w:rPr>
              <w:t>2.8.1.</w:t>
            </w:r>
          </w:p>
        </w:tc>
        <w:tc>
          <w:tcPr>
            <w:tcW w:w="3564" w:type="dxa"/>
            <w:tcBorders>
              <w:top w:val="single" w:sz="4" w:space="0" w:color="auto"/>
              <w:left w:val="single" w:sz="4" w:space="0" w:color="auto"/>
              <w:bottom w:val="single" w:sz="4" w:space="0" w:color="auto"/>
              <w:right w:val="single" w:sz="4" w:space="0" w:color="auto"/>
            </w:tcBorders>
          </w:tcPr>
          <w:p w:rsidR="0074334F" w:rsidRDefault="00F66876" w:rsidP="0074334F">
            <w:pPr>
              <w:jc w:val="both"/>
              <w:rPr>
                <w:vanish w:val="0"/>
                <w:sz w:val="24"/>
                <w:szCs w:val="24"/>
              </w:rPr>
            </w:pPr>
            <w:r>
              <w:rPr>
                <w:vanish w:val="0"/>
                <w:sz w:val="24"/>
                <w:szCs w:val="24"/>
              </w:rPr>
              <w:t>Повысили уровень квалификации</w:t>
            </w:r>
            <w:r w:rsidR="0074334F">
              <w:rPr>
                <w:vanish w:val="0"/>
                <w:sz w:val="24"/>
                <w:szCs w:val="24"/>
              </w:rPr>
              <w:t>:</w:t>
            </w:r>
          </w:p>
          <w:p w:rsidR="00F66876" w:rsidRDefault="00F66876" w:rsidP="0074334F">
            <w:pPr>
              <w:jc w:val="both"/>
              <w:rPr>
                <w:vanish w:val="0"/>
                <w:sz w:val="24"/>
                <w:szCs w:val="24"/>
              </w:rPr>
            </w:pPr>
            <w:r>
              <w:rPr>
                <w:vanish w:val="0"/>
                <w:sz w:val="24"/>
                <w:szCs w:val="24"/>
              </w:rPr>
              <w:t xml:space="preserve"> </w:t>
            </w:r>
            <w:r w:rsidR="0074334F">
              <w:rPr>
                <w:vanish w:val="0"/>
                <w:sz w:val="24"/>
                <w:szCs w:val="24"/>
              </w:rPr>
              <w:t xml:space="preserve">- </w:t>
            </w:r>
            <w:r>
              <w:rPr>
                <w:vanish w:val="0"/>
                <w:sz w:val="24"/>
                <w:szCs w:val="24"/>
              </w:rPr>
              <w:t>5 работников МКУ Вешкаймский РДК</w:t>
            </w:r>
            <w:r w:rsidR="0074334F">
              <w:rPr>
                <w:vanish w:val="0"/>
                <w:sz w:val="24"/>
                <w:szCs w:val="24"/>
              </w:rPr>
              <w:t xml:space="preserve"> и его отделений</w:t>
            </w:r>
            <w:r w:rsidR="00DB1484">
              <w:rPr>
                <w:vanish w:val="0"/>
                <w:sz w:val="24"/>
                <w:szCs w:val="24"/>
              </w:rPr>
              <w:t>;</w:t>
            </w:r>
          </w:p>
          <w:p w:rsidR="0074334F" w:rsidRDefault="0074334F" w:rsidP="0074334F">
            <w:pPr>
              <w:jc w:val="both"/>
              <w:rPr>
                <w:vanish w:val="0"/>
                <w:sz w:val="24"/>
                <w:szCs w:val="24"/>
              </w:rPr>
            </w:pPr>
            <w:r>
              <w:rPr>
                <w:vanish w:val="0"/>
                <w:sz w:val="24"/>
                <w:szCs w:val="24"/>
              </w:rPr>
              <w:t xml:space="preserve">- </w:t>
            </w:r>
            <w:r w:rsidR="00E7290B">
              <w:rPr>
                <w:vanish w:val="0"/>
                <w:sz w:val="24"/>
                <w:szCs w:val="24"/>
              </w:rPr>
              <w:t>4</w:t>
            </w:r>
            <w:r w:rsidR="00DB1484">
              <w:rPr>
                <w:vanish w:val="0"/>
                <w:sz w:val="24"/>
                <w:szCs w:val="24"/>
              </w:rPr>
              <w:t xml:space="preserve"> преподавател</w:t>
            </w:r>
            <w:r w:rsidR="00E7290B">
              <w:rPr>
                <w:vanish w:val="0"/>
                <w:sz w:val="24"/>
                <w:szCs w:val="24"/>
              </w:rPr>
              <w:t>я</w:t>
            </w:r>
            <w:r>
              <w:rPr>
                <w:vanish w:val="0"/>
                <w:sz w:val="24"/>
                <w:szCs w:val="24"/>
              </w:rPr>
              <w:t xml:space="preserve"> МКУ ДО «ДШИ р.п.Вешкайма» и внешних классов;</w:t>
            </w:r>
          </w:p>
          <w:p w:rsidR="00DB1484" w:rsidRDefault="0074334F" w:rsidP="001D06F0">
            <w:pPr>
              <w:jc w:val="both"/>
              <w:rPr>
                <w:vanish w:val="0"/>
                <w:sz w:val="24"/>
                <w:szCs w:val="24"/>
              </w:rPr>
            </w:pPr>
            <w:r>
              <w:rPr>
                <w:vanish w:val="0"/>
                <w:sz w:val="24"/>
                <w:szCs w:val="24"/>
              </w:rPr>
              <w:t xml:space="preserve">- </w:t>
            </w:r>
            <w:r w:rsidR="001D06F0">
              <w:rPr>
                <w:vanish w:val="0"/>
                <w:sz w:val="24"/>
                <w:szCs w:val="24"/>
              </w:rPr>
              <w:t xml:space="preserve">2 </w:t>
            </w:r>
            <w:r>
              <w:rPr>
                <w:vanish w:val="0"/>
                <w:sz w:val="24"/>
                <w:szCs w:val="24"/>
              </w:rPr>
              <w:t>работник</w:t>
            </w:r>
            <w:r w:rsidR="001D06F0">
              <w:rPr>
                <w:vanish w:val="0"/>
                <w:sz w:val="24"/>
                <w:szCs w:val="24"/>
              </w:rPr>
              <w:t>а</w:t>
            </w:r>
            <w:r>
              <w:rPr>
                <w:vanish w:val="0"/>
                <w:sz w:val="24"/>
                <w:szCs w:val="24"/>
              </w:rPr>
              <w:t xml:space="preserve"> МКУК «Вешкаймская МБС»</w:t>
            </w:r>
            <w:r w:rsidR="00DB1484">
              <w:rPr>
                <w:vanish w:val="0"/>
                <w:sz w:val="24"/>
                <w:szCs w:val="24"/>
              </w:rPr>
              <w:t xml:space="preserve"> </w:t>
            </w:r>
            <w:r>
              <w:rPr>
                <w:vanish w:val="0"/>
                <w:sz w:val="24"/>
                <w:szCs w:val="24"/>
              </w:rPr>
              <w:t xml:space="preserve">и ее </w:t>
            </w:r>
            <w:r>
              <w:rPr>
                <w:vanish w:val="0"/>
                <w:sz w:val="24"/>
                <w:szCs w:val="24"/>
              </w:rPr>
              <w:lastRenderedPageBreak/>
              <w:t>филиалов</w:t>
            </w:r>
          </w:p>
        </w:tc>
        <w:tc>
          <w:tcPr>
            <w:tcW w:w="1856" w:type="dxa"/>
            <w:tcBorders>
              <w:left w:val="single" w:sz="4" w:space="0" w:color="auto"/>
              <w:bottom w:val="single" w:sz="4" w:space="0" w:color="auto"/>
              <w:right w:val="single" w:sz="4" w:space="0" w:color="auto"/>
            </w:tcBorders>
          </w:tcPr>
          <w:p w:rsidR="00F66876" w:rsidRDefault="00F66876" w:rsidP="002A22C3">
            <w:pPr>
              <w:pStyle w:val="a4"/>
              <w:spacing w:line="240" w:lineRule="auto"/>
              <w:ind w:left="38" w:hanging="38"/>
              <w:jc w:val="center"/>
              <w:rPr>
                <w:rFonts w:ascii="Times New Roman" w:hAnsi="Times New Roman"/>
                <w:sz w:val="24"/>
                <w:szCs w:val="24"/>
              </w:rPr>
            </w:pPr>
            <w:r>
              <w:rPr>
                <w:rFonts w:ascii="Times New Roman" w:hAnsi="Times New Roman"/>
                <w:sz w:val="24"/>
                <w:szCs w:val="24"/>
              </w:rPr>
              <w:lastRenderedPageBreak/>
              <w:t>01.01.2019</w:t>
            </w:r>
          </w:p>
        </w:tc>
        <w:tc>
          <w:tcPr>
            <w:tcW w:w="1856" w:type="dxa"/>
            <w:tcBorders>
              <w:left w:val="single" w:sz="4" w:space="0" w:color="auto"/>
              <w:bottom w:val="single" w:sz="4" w:space="0" w:color="auto"/>
              <w:right w:val="single" w:sz="4" w:space="0" w:color="auto"/>
            </w:tcBorders>
          </w:tcPr>
          <w:p w:rsidR="00F66876" w:rsidRDefault="00F66876" w:rsidP="00CF09A1">
            <w:pPr>
              <w:pStyle w:val="a4"/>
              <w:spacing w:line="240" w:lineRule="auto"/>
              <w:ind w:left="51"/>
              <w:jc w:val="center"/>
              <w:rPr>
                <w:rFonts w:ascii="Times New Roman" w:hAnsi="Times New Roman"/>
                <w:sz w:val="24"/>
                <w:szCs w:val="24"/>
              </w:rPr>
            </w:pPr>
            <w:r>
              <w:rPr>
                <w:rFonts w:ascii="Times New Roman" w:hAnsi="Times New Roman"/>
                <w:sz w:val="24"/>
                <w:szCs w:val="24"/>
              </w:rPr>
              <w:t>31.12.2019</w:t>
            </w:r>
          </w:p>
        </w:tc>
        <w:tc>
          <w:tcPr>
            <w:tcW w:w="2366" w:type="dxa"/>
            <w:tcBorders>
              <w:left w:val="single" w:sz="4" w:space="0" w:color="auto"/>
              <w:bottom w:val="single" w:sz="4" w:space="0" w:color="auto"/>
              <w:right w:val="single" w:sz="4" w:space="0" w:color="auto"/>
            </w:tcBorders>
          </w:tcPr>
          <w:p w:rsidR="00F66876" w:rsidRDefault="00F66876"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p w:rsidR="0074334F" w:rsidRDefault="0074334F" w:rsidP="003756C5">
            <w:pPr>
              <w:pStyle w:val="a4"/>
              <w:spacing w:line="240" w:lineRule="auto"/>
              <w:ind w:left="-31" w:firstLine="69"/>
              <w:jc w:val="center"/>
              <w:rPr>
                <w:rFonts w:ascii="Times New Roman" w:hAnsi="Times New Roman"/>
                <w:sz w:val="24"/>
                <w:szCs w:val="24"/>
              </w:rPr>
            </w:pPr>
          </w:p>
          <w:p w:rsidR="0074334F" w:rsidRDefault="003C5A7C"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 xml:space="preserve">Директор МКУ </w:t>
            </w:r>
            <w:r w:rsidR="0074334F">
              <w:rPr>
                <w:rFonts w:ascii="Times New Roman" w:hAnsi="Times New Roman"/>
                <w:sz w:val="24"/>
                <w:szCs w:val="24"/>
              </w:rPr>
              <w:t xml:space="preserve">ДО </w:t>
            </w:r>
            <w:r>
              <w:rPr>
                <w:rFonts w:ascii="Times New Roman" w:hAnsi="Times New Roman"/>
                <w:sz w:val="24"/>
                <w:szCs w:val="24"/>
              </w:rPr>
              <w:t>«</w:t>
            </w:r>
            <w:r w:rsidR="0074334F">
              <w:rPr>
                <w:rFonts w:ascii="Times New Roman" w:hAnsi="Times New Roman"/>
                <w:sz w:val="24"/>
                <w:szCs w:val="24"/>
              </w:rPr>
              <w:t>ДШИ р.п.Вешкайма»</w:t>
            </w:r>
          </w:p>
          <w:p w:rsidR="00D34283" w:rsidRDefault="00D34283" w:rsidP="003756C5">
            <w:pPr>
              <w:pStyle w:val="a4"/>
              <w:spacing w:line="240" w:lineRule="auto"/>
              <w:ind w:left="-31" w:firstLine="69"/>
              <w:jc w:val="center"/>
              <w:rPr>
                <w:rFonts w:ascii="Times New Roman" w:hAnsi="Times New Roman"/>
                <w:sz w:val="24"/>
                <w:szCs w:val="24"/>
              </w:rPr>
            </w:pPr>
          </w:p>
          <w:p w:rsidR="00D34283" w:rsidRDefault="00D34283" w:rsidP="003756C5">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МКУК «Вешкаймская МБС»</w:t>
            </w:r>
          </w:p>
        </w:tc>
        <w:tc>
          <w:tcPr>
            <w:tcW w:w="2178" w:type="dxa"/>
            <w:tcBorders>
              <w:left w:val="single" w:sz="4" w:space="0" w:color="auto"/>
              <w:bottom w:val="single" w:sz="4" w:space="0" w:color="auto"/>
              <w:right w:val="single" w:sz="4" w:space="0" w:color="auto"/>
            </w:tcBorders>
          </w:tcPr>
          <w:p w:rsidR="00D34283" w:rsidRDefault="00D34283" w:rsidP="00406F56">
            <w:pPr>
              <w:pStyle w:val="a4"/>
              <w:spacing w:line="240" w:lineRule="auto"/>
              <w:ind w:left="0"/>
              <w:jc w:val="center"/>
              <w:rPr>
                <w:rFonts w:ascii="Times New Roman" w:hAnsi="Times New Roman"/>
                <w:sz w:val="24"/>
                <w:szCs w:val="24"/>
              </w:rPr>
            </w:pPr>
            <w:r>
              <w:rPr>
                <w:rFonts w:ascii="Times New Roman" w:hAnsi="Times New Roman"/>
                <w:sz w:val="24"/>
                <w:szCs w:val="24"/>
              </w:rPr>
              <w:t>Свидельство о прохождении курсов повышения квалификации</w:t>
            </w:r>
          </w:p>
          <w:p w:rsidR="00D34283" w:rsidRDefault="00D34283" w:rsidP="00406F56">
            <w:pPr>
              <w:pStyle w:val="a4"/>
              <w:spacing w:line="240" w:lineRule="auto"/>
              <w:ind w:left="0"/>
              <w:jc w:val="center"/>
              <w:rPr>
                <w:rFonts w:ascii="Times New Roman" w:hAnsi="Times New Roman"/>
                <w:sz w:val="24"/>
                <w:szCs w:val="24"/>
              </w:rPr>
            </w:pPr>
          </w:p>
        </w:tc>
        <w:tc>
          <w:tcPr>
            <w:tcW w:w="2935" w:type="dxa"/>
            <w:tcBorders>
              <w:left w:val="single" w:sz="4" w:space="0" w:color="auto"/>
              <w:bottom w:val="single" w:sz="4" w:space="0" w:color="auto"/>
              <w:right w:val="single" w:sz="4" w:space="0" w:color="auto"/>
            </w:tcBorders>
          </w:tcPr>
          <w:p w:rsidR="00F66876" w:rsidRPr="004569D6" w:rsidRDefault="00F66876" w:rsidP="002A22C3">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D34283" w:rsidTr="003427E6">
        <w:tc>
          <w:tcPr>
            <w:tcW w:w="596" w:type="dxa"/>
            <w:tcBorders>
              <w:left w:val="single" w:sz="4" w:space="0" w:color="auto"/>
              <w:bottom w:val="single" w:sz="4" w:space="0" w:color="auto"/>
              <w:right w:val="single" w:sz="4" w:space="0" w:color="auto"/>
            </w:tcBorders>
            <w:hideMark/>
          </w:tcPr>
          <w:p w:rsidR="00D34283" w:rsidRDefault="00D34283" w:rsidP="00AC1701">
            <w:pPr>
              <w:pStyle w:val="a4"/>
              <w:spacing w:line="240" w:lineRule="auto"/>
              <w:ind w:left="0"/>
              <w:jc w:val="center"/>
              <w:rPr>
                <w:rFonts w:ascii="Times New Roman" w:hAnsi="Times New Roman"/>
                <w:sz w:val="24"/>
                <w:szCs w:val="24"/>
              </w:rPr>
            </w:pPr>
            <w:r>
              <w:rPr>
                <w:rFonts w:ascii="Times New Roman" w:hAnsi="Times New Roman"/>
                <w:sz w:val="24"/>
                <w:szCs w:val="24"/>
              </w:rPr>
              <w:lastRenderedPageBreak/>
              <w:t>2.8.2.</w:t>
            </w:r>
          </w:p>
        </w:tc>
        <w:tc>
          <w:tcPr>
            <w:tcW w:w="3564" w:type="dxa"/>
            <w:tcBorders>
              <w:top w:val="single" w:sz="4" w:space="0" w:color="auto"/>
              <w:left w:val="single" w:sz="4" w:space="0" w:color="auto"/>
              <w:bottom w:val="single" w:sz="4" w:space="0" w:color="auto"/>
              <w:right w:val="single" w:sz="4" w:space="0" w:color="auto"/>
            </w:tcBorders>
          </w:tcPr>
          <w:p w:rsidR="00D34283" w:rsidRDefault="00D34283" w:rsidP="002A22C3">
            <w:pPr>
              <w:jc w:val="both"/>
              <w:rPr>
                <w:vanish w:val="0"/>
                <w:sz w:val="24"/>
                <w:szCs w:val="24"/>
              </w:rPr>
            </w:pPr>
            <w:r>
              <w:rPr>
                <w:vanish w:val="0"/>
                <w:sz w:val="24"/>
                <w:szCs w:val="24"/>
              </w:rPr>
              <w:t>Повысили уровень квалификации:</w:t>
            </w:r>
          </w:p>
          <w:p w:rsidR="00D34283" w:rsidRDefault="00D34283" w:rsidP="002A22C3">
            <w:pPr>
              <w:jc w:val="both"/>
              <w:rPr>
                <w:vanish w:val="0"/>
                <w:sz w:val="24"/>
                <w:szCs w:val="24"/>
              </w:rPr>
            </w:pPr>
            <w:r>
              <w:rPr>
                <w:vanish w:val="0"/>
                <w:sz w:val="24"/>
                <w:szCs w:val="24"/>
              </w:rPr>
              <w:t xml:space="preserve"> - </w:t>
            </w:r>
            <w:r w:rsidR="001D06F0">
              <w:rPr>
                <w:vanish w:val="0"/>
                <w:sz w:val="24"/>
                <w:szCs w:val="24"/>
              </w:rPr>
              <w:t>2 работника</w:t>
            </w:r>
            <w:r>
              <w:rPr>
                <w:vanish w:val="0"/>
                <w:sz w:val="24"/>
                <w:szCs w:val="24"/>
              </w:rPr>
              <w:t xml:space="preserve"> МКУ Вешкаймский РДК и его отделений;</w:t>
            </w:r>
          </w:p>
          <w:p w:rsidR="00D34283" w:rsidRDefault="00D34283" w:rsidP="002A22C3">
            <w:pPr>
              <w:jc w:val="both"/>
              <w:rPr>
                <w:vanish w:val="0"/>
                <w:sz w:val="24"/>
                <w:szCs w:val="24"/>
              </w:rPr>
            </w:pPr>
            <w:r>
              <w:rPr>
                <w:vanish w:val="0"/>
                <w:sz w:val="24"/>
                <w:szCs w:val="24"/>
              </w:rPr>
              <w:t xml:space="preserve">- </w:t>
            </w:r>
            <w:r w:rsidR="00E7290B">
              <w:rPr>
                <w:vanish w:val="0"/>
                <w:sz w:val="24"/>
                <w:szCs w:val="24"/>
              </w:rPr>
              <w:t>9</w:t>
            </w:r>
            <w:r>
              <w:rPr>
                <w:vanish w:val="0"/>
                <w:sz w:val="24"/>
                <w:szCs w:val="24"/>
              </w:rPr>
              <w:t xml:space="preserve"> преподавател</w:t>
            </w:r>
            <w:r w:rsidR="00E7290B">
              <w:rPr>
                <w:vanish w:val="0"/>
                <w:sz w:val="24"/>
                <w:szCs w:val="24"/>
              </w:rPr>
              <w:t>ей</w:t>
            </w:r>
            <w:r>
              <w:rPr>
                <w:vanish w:val="0"/>
                <w:sz w:val="24"/>
                <w:szCs w:val="24"/>
              </w:rPr>
              <w:t xml:space="preserve"> МКУ ДО «ДШИ р.п.Вешкайма» и внешних классов;</w:t>
            </w:r>
          </w:p>
          <w:p w:rsidR="00D34283" w:rsidRDefault="00D34283" w:rsidP="001D06F0">
            <w:pPr>
              <w:jc w:val="both"/>
              <w:rPr>
                <w:vanish w:val="0"/>
                <w:sz w:val="24"/>
                <w:szCs w:val="24"/>
              </w:rPr>
            </w:pPr>
            <w:r>
              <w:rPr>
                <w:vanish w:val="0"/>
                <w:sz w:val="24"/>
                <w:szCs w:val="24"/>
              </w:rPr>
              <w:t>-</w:t>
            </w:r>
            <w:r w:rsidR="001D06F0">
              <w:rPr>
                <w:vanish w:val="0"/>
                <w:sz w:val="24"/>
                <w:szCs w:val="24"/>
              </w:rPr>
              <w:t xml:space="preserve"> 4</w:t>
            </w:r>
            <w:r>
              <w:rPr>
                <w:vanish w:val="0"/>
                <w:sz w:val="24"/>
                <w:szCs w:val="24"/>
              </w:rPr>
              <w:t xml:space="preserve"> работник</w:t>
            </w:r>
            <w:r w:rsidR="001D06F0">
              <w:rPr>
                <w:vanish w:val="0"/>
                <w:sz w:val="24"/>
                <w:szCs w:val="24"/>
              </w:rPr>
              <w:t>а</w:t>
            </w:r>
            <w:r>
              <w:rPr>
                <w:vanish w:val="0"/>
                <w:sz w:val="24"/>
                <w:szCs w:val="24"/>
              </w:rPr>
              <w:t xml:space="preserve"> МКУК «Вешкаймская МБС» и ее филиалов</w:t>
            </w:r>
          </w:p>
        </w:tc>
        <w:tc>
          <w:tcPr>
            <w:tcW w:w="1856" w:type="dxa"/>
            <w:tcBorders>
              <w:left w:val="single" w:sz="4" w:space="0" w:color="auto"/>
              <w:bottom w:val="single" w:sz="4" w:space="0" w:color="auto"/>
              <w:right w:val="single" w:sz="4" w:space="0" w:color="auto"/>
            </w:tcBorders>
          </w:tcPr>
          <w:p w:rsidR="00D34283" w:rsidRDefault="00D85A17" w:rsidP="002A22C3">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01.01.2020</w:t>
            </w:r>
          </w:p>
        </w:tc>
        <w:tc>
          <w:tcPr>
            <w:tcW w:w="1856" w:type="dxa"/>
            <w:tcBorders>
              <w:left w:val="single" w:sz="4" w:space="0" w:color="auto"/>
              <w:bottom w:val="single" w:sz="4" w:space="0" w:color="auto"/>
              <w:right w:val="single" w:sz="4" w:space="0" w:color="auto"/>
            </w:tcBorders>
          </w:tcPr>
          <w:p w:rsidR="00D34283" w:rsidRDefault="00D34283" w:rsidP="00D85A17">
            <w:pPr>
              <w:pStyle w:val="a4"/>
              <w:spacing w:line="240" w:lineRule="auto"/>
              <w:ind w:left="51"/>
              <w:jc w:val="center"/>
              <w:rPr>
                <w:rFonts w:ascii="Times New Roman" w:hAnsi="Times New Roman"/>
                <w:sz w:val="24"/>
                <w:szCs w:val="24"/>
              </w:rPr>
            </w:pPr>
            <w:r>
              <w:rPr>
                <w:rFonts w:ascii="Times New Roman" w:hAnsi="Times New Roman"/>
                <w:sz w:val="24"/>
                <w:szCs w:val="24"/>
              </w:rPr>
              <w:t>31.12.20</w:t>
            </w:r>
            <w:r w:rsidR="00D85A17">
              <w:rPr>
                <w:rFonts w:ascii="Times New Roman" w:hAnsi="Times New Roman"/>
                <w:sz w:val="24"/>
                <w:szCs w:val="24"/>
              </w:rPr>
              <w:t>20</w:t>
            </w:r>
          </w:p>
        </w:tc>
        <w:tc>
          <w:tcPr>
            <w:tcW w:w="2366" w:type="dxa"/>
            <w:tcBorders>
              <w:left w:val="single" w:sz="4" w:space="0" w:color="auto"/>
              <w:bottom w:val="single" w:sz="4" w:space="0" w:color="auto"/>
              <w:right w:val="single" w:sz="4" w:space="0" w:color="auto"/>
            </w:tcBorders>
          </w:tcPr>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3C5A7C"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 xml:space="preserve">Директор МКУ </w:t>
            </w:r>
            <w:r w:rsidR="00D34283">
              <w:rPr>
                <w:rFonts w:ascii="Times New Roman" w:hAnsi="Times New Roman"/>
                <w:sz w:val="24"/>
                <w:szCs w:val="24"/>
              </w:rPr>
              <w:t xml:space="preserve">ДО </w:t>
            </w:r>
            <w:r>
              <w:rPr>
                <w:rFonts w:ascii="Times New Roman" w:hAnsi="Times New Roman"/>
                <w:sz w:val="24"/>
                <w:szCs w:val="24"/>
              </w:rPr>
              <w:t>«</w:t>
            </w:r>
            <w:r w:rsidR="00D34283">
              <w:rPr>
                <w:rFonts w:ascii="Times New Roman" w:hAnsi="Times New Roman"/>
                <w:sz w:val="24"/>
                <w:szCs w:val="24"/>
              </w:rPr>
              <w:t>ДШИ р.п.Вешкайма»</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МКУК «Вешкаймская МБС»</w:t>
            </w:r>
          </w:p>
        </w:tc>
        <w:tc>
          <w:tcPr>
            <w:tcW w:w="2178" w:type="dxa"/>
            <w:tcBorders>
              <w:left w:val="single" w:sz="4" w:space="0" w:color="auto"/>
              <w:bottom w:val="single" w:sz="4" w:space="0" w:color="auto"/>
              <w:right w:val="single" w:sz="4" w:space="0" w:color="auto"/>
            </w:tcBorders>
          </w:tcPr>
          <w:p w:rsidR="00D34283" w:rsidRDefault="00D34283" w:rsidP="00406F56">
            <w:pPr>
              <w:pStyle w:val="a4"/>
              <w:spacing w:line="240" w:lineRule="auto"/>
              <w:ind w:left="0"/>
              <w:jc w:val="center"/>
              <w:rPr>
                <w:rFonts w:ascii="Times New Roman" w:hAnsi="Times New Roman"/>
                <w:sz w:val="24"/>
                <w:szCs w:val="24"/>
              </w:rPr>
            </w:pPr>
            <w:r>
              <w:rPr>
                <w:rFonts w:ascii="Times New Roman" w:hAnsi="Times New Roman"/>
                <w:sz w:val="24"/>
                <w:szCs w:val="24"/>
              </w:rPr>
              <w:t>Свидельство о прохождении курсов повышения квалификации</w:t>
            </w:r>
          </w:p>
          <w:p w:rsidR="00D34283" w:rsidRDefault="00D34283" w:rsidP="00406F56">
            <w:pPr>
              <w:pStyle w:val="a4"/>
              <w:spacing w:line="240" w:lineRule="auto"/>
              <w:ind w:left="0"/>
              <w:jc w:val="center"/>
              <w:rPr>
                <w:rFonts w:ascii="Times New Roman" w:hAnsi="Times New Roman"/>
                <w:sz w:val="24"/>
                <w:szCs w:val="24"/>
              </w:rPr>
            </w:pPr>
          </w:p>
        </w:tc>
        <w:tc>
          <w:tcPr>
            <w:tcW w:w="2935" w:type="dxa"/>
            <w:tcBorders>
              <w:left w:val="single" w:sz="4" w:space="0" w:color="auto"/>
              <w:bottom w:val="single" w:sz="4" w:space="0" w:color="auto"/>
              <w:right w:val="single" w:sz="4" w:space="0" w:color="auto"/>
            </w:tcBorders>
          </w:tcPr>
          <w:p w:rsidR="00D34283" w:rsidRPr="004569D6" w:rsidRDefault="00D34283" w:rsidP="002A22C3">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D34283" w:rsidTr="003427E6">
        <w:tc>
          <w:tcPr>
            <w:tcW w:w="596" w:type="dxa"/>
            <w:tcBorders>
              <w:left w:val="single" w:sz="4" w:space="0" w:color="auto"/>
              <w:bottom w:val="single" w:sz="4" w:space="0" w:color="auto"/>
              <w:right w:val="single" w:sz="4" w:space="0" w:color="auto"/>
            </w:tcBorders>
            <w:hideMark/>
          </w:tcPr>
          <w:p w:rsidR="00D34283" w:rsidRDefault="00D34283" w:rsidP="00AC1701">
            <w:pPr>
              <w:pStyle w:val="a4"/>
              <w:spacing w:line="240" w:lineRule="auto"/>
              <w:ind w:left="0"/>
              <w:jc w:val="center"/>
              <w:rPr>
                <w:rFonts w:ascii="Times New Roman" w:hAnsi="Times New Roman"/>
                <w:sz w:val="24"/>
                <w:szCs w:val="24"/>
              </w:rPr>
            </w:pPr>
            <w:r>
              <w:rPr>
                <w:rFonts w:ascii="Times New Roman" w:hAnsi="Times New Roman"/>
                <w:sz w:val="24"/>
                <w:szCs w:val="24"/>
              </w:rPr>
              <w:t>2.8.3.</w:t>
            </w:r>
          </w:p>
        </w:tc>
        <w:tc>
          <w:tcPr>
            <w:tcW w:w="3564" w:type="dxa"/>
            <w:tcBorders>
              <w:top w:val="single" w:sz="4" w:space="0" w:color="auto"/>
              <w:left w:val="single" w:sz="4" w:space="0" w:color="auto"/>
              <w:bottom w:val="single" w:sz="4" w:space="0" w:color="auto"/>
              <w:right w:val="single" w:sz="4" w:space="0" w:color="auto"/>
            </w:tcBorders>
          </w:tcPr>
          <w:p w:rsidR="00D34283" w:rsidRDefault="00D34283" w:rsidP="002A22C3">
            <w:pPr>
              <w:jc w:val="both"/>
              <w:rPr>
                <w:vanish w:val="0"/>
                <w:sz w:val="24"/>
                <w:szCs w:val="24"/>
              </w:rPr>
            </w:pPr>
            <w:r>
              <w:rPr>
                <w:vanish w:val="0"/>
                <w:sz w:val="24"/>
                <w:szCs w:val="24"/>
              </w:rPr>
              <w:t>Повысили уровень квалификации:</w:t>
            </w:r>
          </w:p>
          <w:p w:rsidR="00D34283" w:rsidRDefault="00D34283" w:rsidP="002A22C3">
            <w:pPr>
              <w:jc w:val="both"/>
              <w:rPr>
                <w:vanish w:val="0"/>
                <w:sz w:val="24"/>
                <w:szCs w:val="24"/>
              </w:rPr>
            </w:pPr>
            <w:r>
              <w:rPr>
                <w:vanish w:val="0"/>
                <w:sz w:val="24"/>
                <w:szCs w:val="24"/>
              </w:rPr>
              <w:t xml:space="preserve"> - </w:t>
            </w:r>
            <w:r w:rsidR="001D06F0">
              <w:rPr>
                <w:vanish w:val="0"/>
                <w:sz w:val="24"/>
                <w:szCs w:val="24"/>
              </w:rPr>
              <w:t>2 работника</w:t>
            </w:r>
            <w:r>
              <w:rPr>
                <w:vanish w:val="0"/>
                <w:sz w:val="24"/>
                <w:szCs w:val="24"/>
              </w:rPr>
              <w:t xml:space="preserve"> МКУ Вешкаймский РДК и его отделений;</w:t>
            </w:r>
          </w:p>
          <w:p w:rsidR="00D34283" w:rsidRDefault="00D34283" w:rsidP="002A22C3">
            <w:pPr>
              <w:jc w:val="both"/>
              <w:rPr>
                <w:vanish w:val="0"/>
                <w:sz w:val="24"/>
                <w:szCs w:val="24"/>
              </w:rPr>
            </w:pPr>
            <w:r>
              <w:rPr>
                <w:vanish w:val="0"/>
                <w:sz w:val="24"/>
                <w:szCs w:val="24"/>
              </w:rPr>
              <w:t xml:space="preserve">- </w:t>
            </w:r>
            <w:r w:rsidR="00E7290B">
              <w:rPr>
                <w:vanish w:val="0"/>
                <w:sz w:val="24"/>
                <w:szCs w:val="24"/>
              </w:rPr>
              <w:t>2</w:t>
            </w:r>
            <w:r>
              <w:rPr>
                <w:vanish w:val="0"/>
                <w:sz w:val="24"/>
                <w:szCs w:val="24"/>
              </w:rPr>
              <w:t xml:space="preserve"> преподавател</w:t>
            </w:r>
            <w:r w:rsidR="00E7290B">
              <w:rPr>
                <w:vanish w:val="0"/>
                <w:sz w:val="24"/>
                <w:szCs w:val="24"/>
              </w:rPr>
              <w:t>я</w:t>
            </w:r>
            <w:r>
              <w:rPr>
                <w:vanish w:val="0"/>
                <w:sz w:val="24"/>
                <w:szCs w:val="24"/>
              </w:rPr>
              <w:t xml:space="preserve"> МКУ ДО «ДШИ р.п.Вешкайма» и внешних классов;</w:t>
            </w:r>
          </w:p>
          <w:p w:rsidR="00D34283" w:rsidRDefault="00D34283" w:rsidP="001D06F0">
            <w:pPr>
              <w:jc w:val="both"/>
              <w:rPr>
                <w:vanish w:val="0"/>
                <w:sz w:val="24"/>
                <w:szCs w:val="24"/>
              </w:rPr>
            </w:pPr>
            <w:r>
              <w:rPr>
                <w:vanish w:val="0"/>
                <w:sz w:val="24"/>
                <w:szCs w:val="24"/>
              </w:rPr>
              <w:t xml:space="preserve">- </w:t>
            </w:r>
            <w:r w:rsidR="001D06F0">
              <w:rPr>
                <w:vanish w:val="0"/>
                <w:sz w:val="24"/>
                <w:szCs w:val="24"/>
              </w:rPr>
              <w:t>2 работника</w:t>
            </w:r>
            <w:r>
              <w:rPr>
                <w:vanish w:val="0"/>
                <w:sz w:val="24"/>
                <w:szCs w:val="24"/>
              </w:rPr>
              <w:t xml:space="preserve"> МКУК «Вешкаймская МБС» и ее филиалов</w:t>
            </w:r>
          </w:p>
        </w:tc>
        <w:tc>
          <w:tcPr>
            <w:tcW w:w="1856" w:type="dxa"/>
            <w:tcBorders>
              <w:left w:val="single" w:sz="4" w:space="0" w:color="auto"/>
              <w:bottom w:val="single" w:sz="4" w:space="0" w:color="auto"/>
              <w:right w:val="single" w:sz="4" w:space="0" w:color="auto"/>
            </w:tcBorders>
          </w:tcPr>
          <w:p w:rsidR="00D34283" w:rsidRDefault="00D85A17" w:rsidP="002A22C3">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01.01.2021</w:t>
            </w:r>
          </w:p>
        </w:tc>
        <w:tc>
          <w:tcPr>
            <w:tcW w:w="1856" w:type="dxa"/>
            <w:tcBorders>
              <w:left w:val="single" w:sz="4" w:space="0" w:color="auto"/>
              <w:bottom w:val="single" w:sz="4" w:space="0" w:color="auto"/>
              <w:right w:val="single" w:sz="4" w:space="0" w:color="auto"/>
            </w:tcBorders>
          </w:tcPr>
          <w:p w:rsidR="00D34283" w:rsidRDefault="00D34283" w:rsidP="00D85A17">
            <w:pPr>
              <w:pStyle w:val="a4"/>
              <w:spacing w:line="240" w:lineRule="auto"/>
              <w:ind w:left="51"/>
              <w:jc w:val="center"/>
              <w:rPr>
                <w:rFonts w:ascii="Times New Roman" w:hAnsi="Times New Roman"/>
                <w:sz w:val="24"/>
                <w:szCs w:val="24"/>
              </w:rPr>
            </w:pPr>
            <w:r>
              <w:rPr>
                <w:rFonts w:ascii="Times New Roman" w:hAnsi="Times New Roman"/>
                <w:sz w:val="24"/>
                <w:szCs w:val="24"/>
              </w:rPr>
              <w:t>31.12.20</w:t>
            </w:r>
            <w:r w:rsidR="00D85A17">
              <w:rPr>
                <w:rFonts w:ascii="Times New Roman" w:hAnsi="Times New Roman"/>
                <w:sz w:val="24"/>
                <w:szCs w:val="24"/>
              </w:rPr>
              <w:t>21</w:t>
            </w:r>
          </w:p>
        </w:tc>
        <w:tc>
          <w:tcPr>
            <w:tcW w:w="2366" w:type="dxa"/>
            <w:tcBorders>
              <w:left w:val="single" w:sz="4" w:space="0" w:color="auto"/>
              <w:bottom w:val="single" w:sz="4" w:space="0" w:color="auto"/>
              <w:right w:val="single" w:sz="4" w:space="0" w:color="auto"/>
            </w:tcBorders>
          </w:tcPr>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w:t>
            </w:r>
            <w:r w:rsidR="003C5A7C">
              <w:rPr>
                <w:rFonts w:ascii="Times New Roman" w:hAnsi="Times New Roman"/>
                <w:sz w:val="24"/>
                <w:szCs w:val="24"/>
              </w:rPr>
              <w:t xml:space="preserve"> </w:t>
            </w:r>
            <w:r>
              <w:rPr>
                <w:rFonts w:ascii="Times New Roman" w:hAnsi="Times New Roman"/>
                <w:sz w:val="24"/>
                <w:szCs w:val="24"/>
              </w:rPr>
              <w:t xml:space="preserve">ДО </w:t>
            </w:r>
            <w:r w:rsidR="003C5A7C">
              <w:rPr>
                <w:rFonts w:ascii="Times New Roman" w:hAnsi="Times New Roman"/>
                <w:sz w:val="24"/>
                <w:szCs w:val="24"/>
              </w:rPr>
              <w:t>«</w:t>
            </w:r>
            <w:r>
              <w:rPr>
                <w:rFonts w:ascii="Times New Roman" w:hAnsi="Times New Roman"/>
                <w:sz w:val="24"/>
                <w:szCs w:val="24"/>
              </w:rPr>
              <w:t>ДШИ р.п.Вешкайма»</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МКУК «Вешкаймская МБС»</w:t>
            </w:r>
          </w:p>
        </w:tc>
        <w:tc>
          <w:tcPr>
            <w:tcW w:w="2178" w:type="dxa"/>
            <w:tcBorders>
              <w:left w:val="single" w:sz="4" w:space="0" w:color="auto"/>
              <w:bottom w:val="single" w:sz="4" w:space="0" w:color="auto"/>
              <w:right w:val="single" w:sz="4" w:space="0" w:color="auto"/>
            </w:tcBorders>
          </w:tcPr>
          <w:p w:rsidR="00D34283" w:rsidRDefault="00D34283" w:rsidP="00406F56">
            <w:pPr>
              <w:pStyle w:val="a4"/>
              <w:spacing w:line="240" w:lineRule="auto"/>
              <w:ind w:left="0"/>
              <w:jc w:val="center"/>
              <w:rPr>
                <w:rFonts w:ascii="Times New Roman" w:hAnsi="Times New Roman"/>
                <w:sz w:val="24"/>
                <w:szCs w:val="24"/>
              </w:rPr>
            </w:pPr>
            <w:r>
              <w:rPr>
                <w:rFonts w:ascii="Times New Roman" w:hAnsi="Times New Roman"/>
                <w:sz w:val="24"/>
                <w:szCs w:val="24"/>
              </w:rPr>
              <w:t>Свидельство о прохождении курсов повышения квалификации</w:t>
            </w:r>
          </w:p>
          <w:p w:rsidR="00D34283" w:rsidRDefault="00D34283" w:rsidP="00406F56">
            <w:pPr>
              <w:pStyle w:val="a4"/>
              <w:spacing w:line="240" w:lineRule="auto"/>
              <w:ind w:left="0"/>
              <w:jc w:val="center"/>
              <w:rPr>
                <w:rFonts w:ascii="Times New Roman" w:hAnsi="Times New Roman"/>
                <w:sz w:val="24"/>
                <w:szCs w:val="24"/>
              </w:rPr>
            </w:pPr>
          </w:p>
        </w:tc>
        <w:tc>
          <w:tcPr>
            <w:tcW w:w="2935" w:type="dxa"/>
            <w:tcBorders>
              <w:left w:val="single" w:sz="4" w:space="0" w:color="auto"/>
              <w:bottom w:val="single" w:sz="4" w:space="0" w:color="auto"/>
              <w:right w:val="single" w:sz="4" w:space="0" w:color="auto"/>
            </w:tcBorders>
          </w:tcPr>
          <w:p w:rsidR="00D34283" w:rsidRPr="004569D6" w:rsidRDefault="00D34283" w:rsidP="002A22C3">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D34283" w:rsidTr="003427E6">
        <w:tc>
          <w:tcPr>
            <w:tcW w:w="596" w:type="dxa"/>
            <w:tcBorders>
              <w:left w:val="single" w:sz="4" w:space="0" w:color="auto"/>
              <w:bottom w:val="single" w:sz="4" w:space="0" w:color="auto"/>
              <w:right w:val="single" w:sz="4" w:space="0" w:color="auto"/>
            </w:tcBorders>
            <w:hideMark/>
          </w:tcPr>
          <w:p w:rsidR="00D34283" w:rsidRDefault="00D34283" w:rsidP="00AC1701">
            <w:pPr>
              <w:pStyle w:val="a4"/>
              <w:spacing w:line="240" w:lineRule="auto"/>
              <w:ind w:left="0"/>
              <w:jc w:val="center"/>
              <w:rPr>
                <w:rFonts w:ascii="Times New Roman" w:hAnsi="Times New Roman"/>
                <w:sz w:val="24"/>
                <w:szCs w:val="24"/>
              </w:rPr>
            </w:pPr>
            <w:r>
              <w:rPr>
                <w:rFonts w:ascii="Times New Roman" w:hAnsi="Times New Roman"/>
                <w:sz w:val="24"/>
                <w:szCs w:val="24"/>
              </w:rPr>
              <w:t>2.8.4.</w:t>
            </w:r>
          </w:p>
        </w:tc>
        <w:tc>
          <w:tcPr>
            <w:tcW w:w="3564" w:type="dxa"/>
            <w:tcBorders>
              <w:top w:val="single" w:sz="4" w:space="0" w:color="auto"/>
              <w:left w:val="single" w:sz="4" w:space="0" w:color="auto"/>
              <w:bottom w:val="single" w:sz="4" w:space="0" w:color="auto"/>
              <w:right w:val="single" w:sz="4" w:space="0" w:color="auto"/>
            </w:tcBorders>
          </w:tcPr>
          <w:p w:rsidR="00D34283" w:rsidRDefault="00D34283" w:rsidP="002A22C3">
            <w:pPr>
              <w:jc w:val="both"/>
              <w:rPr>
                <w:vanish w:val="0"/>
                <w:sz w:val="24"/>
                <w:szCs w:val="24"/>
              </w:rPr>
            </w:pPr>
            <w:r>
              <w:rPr>
                <w:vanish w:val="0"/>
                <w:sz w:val="24"/>
                <w:szCs w:val="24"/>
              </w:rPr>
              <w:t>Повысили уровень квалификации:</w:t>
            </w:r>
          </w:p>
          <w:p w:rsidR="00D34283" w:rsidRDefault="00D34283" w:rsidP="002A22C3">
            <w:pPr>
              <w:jc w:val="both"/>
              <w:rPr>
                <w:vanish w:val="0"/>
                <w:sz w:val="24"/>
                <w:szCs w:val="24"/>
              </w:rPr>
            </w:pPr>
            <w:r>
              <w:rPr>
                <w:vanish w:val="0"/>
                <w:sz w:val="24"/>
                <w:szCs w:val="24"/>
              </w:rPr>
              <w:t xml:space="preserve"> - </w:t>
            </w:r>
            <w:r w:rsidR="001D06F0">
              <w:rPr>
                <w:vanish w:val="0"/>
                <w:sz w:val="24"/>
                <w:szCs w:val="24"/>
              </w:rPr>
              <w:t>2 работника</w:t>
            </w:r>
            <w:r>
              <w:rPr>
                <w:vanish w:val="0"/>
                <w:sz w:val="24"/>
                <w:szCs w:val="24"/>
              </w:rPr>
              <w:t xml:space="preserve"> МКУ Вешкаймский РДК и его отделений;</w:t>
            </w:r>
          </w:p>
          <w:p w:rsidR="00D34283" w:rsidRDefault="00D34283" w:rsidP="002A22C3">
            <w:pPr>
              <w:jc w:val="both"/>
              <w:rPr>
                <w:vanish w:val="0"/>
                <w:sz w:val="24"/>
                <w:szCs w:val="24"/>
              </w:rPr>
            </w:pPr>
            <w:r>
              <w:rPr>
                <w:vanish w:val="0"/>
                <w:sz w:val="24"/>
                <w:szCs w:val="24"/>
              </w:rPr>
              <w:t xml:space="preserve">- </w:t>
            </w:r>
            <w:r w:rsidR="001D06F0">
              <w:rPr>
                <w:vanish w:val="0"/>
                <w:sz w:val="24"/>
                <w:szCs w:val="24"/>
              </w:rPr>
              <w:t>5</w:t>
            </w:r>
            <w:r>
              <w:rPr>
                <w:vanish w:val="0"/>
                <w:sz w:val="24"/>
                <w:szCs w:val="24"/>
              </w:rPr>
              <w:t xml:space="preserve"> преподавател</w:t>
            </w:r>
            <w:r w:rsidR="001D06F0">
              <w:rPr>
                <w:vanish w:val="0"/>
                <w:sz w:val="24"/>
                <w:szCs w:val="24"/>
              </w:rPr>
              <w:t>ей</w:t>
            </w:r>
            <w:r>
              <w:rPr>
                <w:vanish w:val="0"/>
                <w:sz w:val="24"/>
                <w:szCs w:val="24"/>
              </w:rPr>
              <w:t xml:space="preserve"> МКУ ДО «ДШИ р.п.Вешкайма» и внешних классов;</w:t>
            </w:r>
          </w:p>
          <w:p w:rsidR="00D34283" w:rsidRDefault="00D34283" w:rsidP="002A22C3">
            <w:pPr>
              <w:jc w:val="both"/>
              <w:rPr>
                <w:vanish w:val="0"/>
                <w:sz w:val="24"/>
                <w:szCs w:val="24"/>
              </w:rPr>
            </w:pPr>
            <w:r>
              <w:rPr>
                <w:vanish w:val="0"/>
                <w:sz w:val="24"/>
                <w:szCs w:val="24"/>
              </w:rPr>
              <w:lastRenderedPageBreak/>
              <w:t xml:space="preserve">- </w:t>
            </w:r>
            <w:r w:rsidR="001D06F0">
              <w:rPr>
                <w:vanish w:val="0"/>
                <w:sz w:val="24"/>
                <w:szCs w:val="24"/>
              </w:rPr>
              <w:t xml:space="preserve">6 </w:t>
            </w:r>
            <w:r>
              <w:rPr>
                <w:vanish w:val="0"/>
                <w:sz w:val="24"/>
                <w:szCs w:val="24"/>
              </w:rPr>
              <w:t>работников МКУК «Вешкаймская МБС» и ее филиалов</w:t>
            </w:r>
          </w:p>
        </w:tc>
        <w:tc>
          <w:tcPr>
            <w:tcW w:w="1856" w:type="dxa"/>
            <w:tcBorders>
              <w:left w:val="single" w:sz="4" w:space="0" w:color="auto"/>
              <w:bottom w:val="single" w:sz="4" w:space="0" w:color="auto"/>
              <w:right w:val="single" w:sz="4" w:space="0" w:color="auto"/>
            </w:tcBorders>
          </w:tcPr>
          <w:p w:rsidR="00D34283" w:rsidRDefault="00D34283" w:rsidP="00D85A17">
            <w:pPr>
              <w:pStyle w:val="a4"/>
              <w:spacing w:line="240" w:lineRule="auto"/>
              <w:ind w:left="38" w:hanging="38"/>
              <w:jc w:val="center"/>
              <w:rPr>
                <w:rFonts w:ascii="Times New Roman" w:hAnsi="Times New Roman"/>
                <w:sz w:val="24"/>
                <w:szCs w:val="24"/>
              </w:rPr>
            </w:pPr>
            <w:r>
              <w:rPr>
                <w:rFonts w:ascii="Times New Roman" w:hAnsi="Times New Roman"/>
                <w:sz w:val="24"/>
                <w:szCs w:val="24"/>
              </w:rPr>
              <w:lastRenderedPageBreak/>
              <w:t>01.01.20</w:t>
            </w:r>
            <w:r w:rsidR="00D85A17">
              <w:rPr>
                <w:rFonts w:ascii="Times New Roman" w:hAnsi="Times New Roman"/>
                <w:sz w:val="24"/>
                <w:szCs w:val="24"/>
              </w:rPr>
              <w:t>22</w:t>
            </w:r>
          </w:p>
        </w:tc>
        <w:tc>
          <w:tcPr>
            <w:tcW w:w="1856" w:type="dxa"/>
            <w:tcBorders>
              <w:left w:val="single" w:sz="4" w:space="0" w:color="auto"/>
              <w:bottom w:val="single" w:sz="4" w:space="0" w:color="auto"/>
              <w:right w:val="single" w:sz="4" w:space="0" w:color="auto"/>
            </w:tcBorders>
          </w:tcPr>
          <w:p w:rsidR="00D34283" w:rsidRDefault="00D34283" w:rsidP="00D85A17">
            <w:pPr>
              <w:pStyle w:val="a4"/>
              <w:spacing w:line="240" w:lineRule="auto"/>
              <w:ind w:left="51"/>
              <w:jc w:val="center"/>
              <w:rPr>
                <w:rFonts w:ascii="Times New Roman" w:hAnsi="Times New Roman"/>
                <w:sz w:val="24"/>
                <w:szCs w:val="24"/>
              </w:rPr>
            </w:pPr>
            <w:r>
              <w:rPr>
                <w:rFonts w:ascii="Times New Roman" w:hAnsi="Times New Roman"/>
                <w:sz w:val="24"/>
                <w:szCs w:val="24"/>
              </w:rPr>
              <w:t>31.12.20</w:t>
            </w:r>
            <w:r w:rsidR="00D85A17">
              <w:rPr>
                <w:rFonts w:ascii="Times New Roman" w:hAnsi="Times New Roman"/>
                <w:sz w:val="24"/>
                <w:szCs w:val="24"/>
              </w:rPr>
              <w:t>22</w:t>
            </w:r>
          </w:p>
        </w:tc>
        <w:tc>
          <w:tcPr>
            <w:tcW w:w="2366" w:type="dxa"/>
            <w:tcBorders>
              <w:left w:val="single" w:sz="4" w:space="0" w:color="auto"/>
              <w:bottom w:val="single" w:sz="4" w:space="0" w:color="auto"/>
              <w:right w:val="single" w:sz="4" w:space="0" w:color="auto"/>
            </w:tcBorders>
          </w:tcPr>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3C5A7C"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 xml:space="preserve">Директор МКУ </w:t>
            </w:r>
            <w:r w:rsidR="00D34283">
              <w:rPr>
                <w:rFonts w:ascii="Times New Roman" w:hAnsi="Times New Roman"/>
                <w:sz w:val="24"/>
                <w:szCs w:val="24"/>
              </w:rPr>
              <w:t xml:space="preserve">ДО </w:t>
            </w:r>
            <w:r>
              <w:rPr>
                <w:rFonts w:ascii="Times New Roman" w:hAnsi="Times New Roman"/>
                <w:sz w:val="24"/>
                <w:szCs w:val="24"/>
              </w:rPr>
              <w:t>«</w:t>
            </w:r>
            <w:r w:rsidR="00D34283">
              <w:rPr>
                <w:rFonts w:ascii="Times New Roman" w:hAnsi="Times New Roman"/>
                <w:sz w:val="24"/>
                <w:szCs w:val="24"/>
              </w:rPr>
              <w:t>ДШИ р.п.Вешкайма»</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МКУК «Вешкаймская МБС»</w:t>
            </w:r>
          </w:p>
        </w:tc>
        <w:tc>
          <w:tcPr>
            <w:tcW w:w="2178" w:type="dxa"/>
            <w:tcBorders>
              <w:left w:val="single" w:sz="4" w:space="0" w:color="auto"/>
              <w:bottom w:val="single" w:sz="4" w:space="0" w:color="auto"/>
              <w:right w:val="single" w:sz="4" w:space="0" w:color="auto"/>
            </w:tcBorders>
          </w:tcPr>
          <w:p w:rsidR="00D34283" w:rsidRDefault="00D34283" w:rsidP="00406F56">
            <w:pPr>
              <w:pStyle w:val="a4"/>
              <w:spacing w:line="240" w:lineRule="auto"/>
              <w:ind w:left="0"/>
              <w:jc w:val="center"/>
              <w:rPr>
                <w:rFonts w:ascii="Times New Roman" w:hAnsi="Times New Roman"/>
                <w:sz w:val="24"/>
                <w:szCs w:val="24"/>
              </w:rPr>
            </w:pPr>
            <w:r>
              <w:rPr>
                <w:rFonts w:ascii="Times New Roman" w:hAnsi="Times New Roman"/>
                <w:sz w:val="24"/>
                <w:szCs w:val="24"/>
              </w:rPr>
              <w:t>Свидельство о прохождении курсов повышения квалификации</w:t>
            </w:r>
          </w:p>
          <w:p w:rsidR="00D34283" w:rsidRDefault="00D34283" w:rsidP="00406F56">
            <w:pPr>
              <w:pStyle w:val="a4"/>
              <w:spacing w:line="240" w:lineRule="auto"/>
              <w:ind w:left="0"/>
              <w:jc w:val="center"/>
              <w:rPr>
                <w:rFonts w:ascii="Times New Roman" w:hAnsi="Times New Roman"/>
                <w:sz w:val="24"/>
                <w:szCs w:val="24"/>
              </w:rPr>
            </w:pPr>
          </w:p>
        </w:tc>
        <w:tc>
          <w:tcPr>
            <w:tcW w:w="2935" w:type="dxa"/>
            <w:tcBorders>
              <w:left w:val="single" w:sz="4" w:space="0" w:color="auto"/>
              <w:bottom w:val="single" w:sz="4" w:space="0" w:color="auto"/>
              <w:right w:val="single" w:sz="4" w:space="0" w:color="auto"/>
            </w:tcBorders>
          </w:tcPr>
          <w:p w:rsidR="00D34283" w:rsidRPr="004569D6" w:rsidRDefault="00D34283" w:rsidP="002A22C3">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D34283" w:rsidTr="003427E6">
        <w:tc>
          <w:tcPr>
            <w:tcW w:w="596" w:type="dxa"/>
            <w:tcBorders>
              <w:left w:val="single" w:sz="4" w:space="0" w:color="auto"/>
              <w:bottom w:val="single" w:sz="4" w:space="0" w:color="auto"/>
              <w:right w:val="single" w:sz="4" w:space="0" w:color="auto"/>
            </w:tcBorders>
            <w:hideMark/>
          </w:tcPr>
          <w:p w:rsidR="00D34283" w:rsidRDefault="00D34283" w:rsidP="00AC1701">
            <w:pPr>
              <w:pStyle w:val="a4"/>
              <w:spacing w:line="240" w:lineRule="auto"/>
              <w:ind w:left="0"/>
              <w:jc w:val="center"/>
              <w:rPr>
                <w:rFonts w:ascii="Times New Roman" w:hAnsi="Times New Roman"/>
                <w:sz w:val="24"/>
                <w:szCs w:val="24"/>
              </w:rPr>
            </w:pPr>
            <w:r>
              <w:rPr>
                <w:rFonts w:ascii="Times New Roman" w:hAnsi="Times New Roman"/>
                <w:sz w:val="24"/>
                <w:szCs w:val="24"/>
              </w:rPr>
              <w:lastRenderedPageBreak/>
              <w:t>2.8.5.</w:t>
            </w:r>
          </w:p>
        </w:tc>
        <w:tc>
          <w:tcPr>
            <w:tcW w:w="3564" w:type="dxa"/>
            <w:tcBorders>
              <w:top w:val="single" w:sz="4" w:space="0" w:color="auto"/>
              <w:left w:val="single" w:sz="4" w:space="0" w:color="auto"/>
              <w:bottom w:val="single" w:sz="4" w:space="0" w:color="auto"/>
              <w:right w:val="single" w:sz="4" w:space="0" w:color="auto"/>
            </w:tcBorders>
          </w:tcPr>
          <w:p w:rsidR="00D34283" w:rsidRDefault="00D34283" w:rsidP="002A22C3">
            <w:pPr>
              <w:jc w:val="both"/>
              <w:rPr>
                <w:vanish w:val="0"/>
                <w:sz w:val="24"/>
                <w:szCs w:val="24"/>
              </w:rPr>
            </w:pPr>
            <w:r>
              <w:rPr>
                <w:vanish w:val="0"/>
                <w:sz w:val="24"/>
                <w:szCs w:val="24"/>
              </w:rPr>
              <w:t>Повысили уровень квалификации:</w:t>
            </w:r>
          </w:p>
          <w:p w:rsidR="00D34283" w:rsidRDefault="00D34283" w:rsidP="002A22C3">
            <w:pPr>
              <w:jc w:val="both"/>
              <w:rPr>
                <w:vanish w:val="0"/>
                <w:sz w:val="24"/>
                <w:szCs w:val="24"/>
              </w:rPr>
            </w:pPr>
            <w:r>
              <w:rPr>
                <w:vanish w:val="0"/>
                <w:sz w:val="24"/>
                <w:szCs w:val="24"/>
              </w:rPr>
              <w:t xml:space="preserve"> - </w:t>
            </w:r>
            <w:r w:rsidR="00F358C6">
              <w:rPr>
                <w:vanish w:val="0"/>
                <w:sz w:val="24"/>
                <w:szCs w:val="24"/>
              </w:rPr>
              <w:t>2 работника</w:t>
            </w:r>
            <w:r>
              <w:rPr>
                <w:vanish w:val="0"/>
                <w:sz w:val="24"/>
                <w:szCs w:val="24"/>
              </w:rPr>
              <w:t xml:space="preserve"> МКУ Вешкаймский РДК и его отделений;</w:t>
            </w:r>
          </w:p>
          <w:p w:rsidR="00D34283" w:rsidRDefault="00D34283" w:rsidP="002A22C3">
            <w:pPr>
              <w:jc w:val="both"/>
              <w:rPr>
                <w:vanish w:val="0"/>
                <w:sz w:val="24"/>
                <w:szCs w:val="24"/>
              </w:rPr>
            </w:pPr>
            <w:r>
              <w:rPr>
                <w:vanish w:val="0"/>
                <w:sz w:val="24"/>
                <w:szCs w:val="24"/>
              </w:rPr>
              <w:t xml:space="preserve">- </w:t>
            </w:r>
            <w:r w:rsidR="001D06F0">
              <w:rPr>
                <w:vanish w:val="0"/>
                <w:sz w:val="24"/>
                <w:szCs w:val="24"/>
              </w:rPr>
              <w:t>8</w:t>
            </w:r>
            <w:r>
              <w:rPr>
                <w:vanish w:val="0"/>
                <w:sz w:val="24"/>
                <w:szCs w:val="24"/>
              </w:rPr>
              <w:t xml:space="preserve"> преподавател</w:t>
            </w:r>
            <w:r w:rsidR="001D06F0">
              <w:rPr>
                <w:vanish w:val="0"/>
                <w:sz w:val="24"/>
                <w:szCs w:val="24"/>
              </w:rPr>
              <w:t>ей</w:t>
            </w:r>
            <w:r>
              <w:rPr>
                <w:vanish w:val="0"/>
                <w:sz w:val="24"/>
                <w:szCs w:val="24"/>
              </w:rPr>
              <w:t xml:space="preserve"> МКУ ДО «ДШИ р.п.Вешкайма» и внешних классов;</w:t>
            </w:r>
          </w:p>
          <w:p w:rsidR="00D34283" w:rsidRDefault="001D06F0" w:rsidP="002A22C3">
            <w:pPr>
              <w:jc w:val="both"/>
              <w:rPr>
                <w:vanish w:val="0"/>
                <w:sz w:val="24"/>
                <w:szCs w:val="24"/>
              </w:rPr>
            </w:pPr>
            <w:r>
              <w:rPr>
                <w:vanish w:val="0"/>
                <w:sz w:val="24"/>
                <w:szCs w:val="24"/>
              </w:rPr>
              <w:t>- 2 работника</w:t>
            </w:r>
            <w:r w:rsidR="00D34283">
              <w:rPr>
                <w:vanish w:val="0"/>
                <w:sz w:val="24"/>
                <w:szCs w:val="24"/>
              </w:rPr>
              <w:t xml:space="preserve"> МКУК «Вешкаймская МБС» и ее филиалов</w:t>
            </w:r>
          </w:p>
        </w:tc>
        <w:tc>
          <w:tcPr>
            <w:tcW w:w="1856" w:type="dxa"/>
            <w:tcBorders>
              <w:left w:val="single" w:sz="4" w:space="0" w:color="auto"/>
              <w:bottom w:val="single" w:sz="4" w:space="0" w:color="auto"/>
              <w:right w:val="single" w:sz="4" w:space="0" w:color="auto"/>
            </w:tcBorders>
          </w:tcPr>
          <w:p w:rsidR="00D34283" w:rsidRDefault="00D85A17" w:rsidP="00D85A17">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01.01.2023</w:t>
            </w:r>
          </w:p>
        </w:tc>
        <w:tc>
          <w:tcPr>
            <w:tcW w:w="1856" w:type="dxa"/>
            <w:tcBorders>
              <w:left w:val="single" w:sz="4" w:space="0" w:color="auto"/>
              <w:bottom w:val="single" w:sz="4" w:space="0" w:color="auto"/>
              <w:right w:val="single" w:sz="4" w:space="0" w:color="auto"/>
            </w:tcBorders>
          </w:tcPr>
          <w:p w:rsidR="00D34283" w:rsidRDefault="00D34283" w:rsidP="00D85A17">
            <w:pPr>
              <w:pStyle w:val="a4"/>
              <w:spacing w:line="240" w:lineRule="auto"/>
              <w:ind w:left="51"/>
              <w:jc w:val="center"/>
              <w:rPr>
                <w:rFonts w:ascii="Times New Roman" w:hAnsi="Times New Roman"/>
                <w:sz w:val="24"/>
                <w:szCs w:val="24"/>
              </w:rPr>
            </w:pPr>
            <w:r>
              <w:rPr>
                <w:rFonts w:ascii="Times New Roman" w:hAnsi="Times New Roman"/>
                <w:sz w:val="24"/>
                <w:szCs w:val="24"/>
              </w:rPr>
              <w:t>31.12.20</w:t>
            </w:r>
            <w:r w:rsidR="00D85A17">
              <w:rPr>
                <w:rFonts w:ascii="Times New Roman" w:hAnsi="Times New Roman"/>
                <w:sz w:val="24"/>
                <w:szCs w:val="24"/>
              </w:rPr>
              <w:t>23</w:t>
            </w:r>
          </w:p>
        </w:tc>
        <w:tc>
          <w:tcPr>
            <w:tcW w:w="2366" w:type="dxa"/>
            <w:tcBorders>
              <w:left w:val="single" w:sz="4" w:space="0" w:color="auto"/>
              <w:bottom w:val="single" w:sz="4" w:space="0" w:color="auto"/>
              <w:right w:val="single" w:sz="4" w:space="0" w:color="auto"/>
            </w:tcBorders>
          </w:tcPr>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3C5A7C"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 xml:space="preserve">Директор МКУ </w:t>
            </w:r>
            <w:r w:rsidR="00D34283">
              <w:rPr>
                <w:rFonts w:ascii="Times New Roman" w:hAnsi="Times New Roman"/>
                <w:sz w:val="24"/>
                <w:szCs w:val="24"/>
              </w:rPr>
              <w:t xml:space="preserve">ДО </w:t>
            </w:r>
            <w:r>
              <w:rPr>
                <w:rFonts w:ascii="Times New Roman" w:hAnsi="Times New Roman"/>
                <w:sz w:val="24"/>
                <w:szCs w:val="24"/>
              </w:rPr>
              <w:t>«</w:t>
            </w:r>
            <w:r w:rsidR="00D34283">
              <w:rPr>
                <w:rFonts w:ascii="Times New Roman" w:hAnsi="Times New Roman"/>
                <w:sz w:val="24"/>
                <w:szCs w:val="24"/>
              </w:rPr>
              <w:t>ДШИ р.п.Вешкайма»</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МКУК «Вешкаймская МБС»</w:t>
            </w:r>
          </w:p>
        </w:tc>
        <w:tc>
          <w:tcPr>
            <w:tcW w:w="2178" w:type="dxa"/>
            <w:tcBorders>
              <w:left w:val="single" w:sz="4" w:space="0" w:color="auto"/>
              <w:bottom w:val="single" w:sz="4" w:space="0" w:color="auto"/>
              <w:right w:val="single" w:sz="4" w:space="0" w:color="auto"/>
            </w:tcBorders>
          </w:tcPr>
          <w:p w:rsidR="00D34283" w:rsidRDefault="00D34283" w:rsidP="00406F56">
            <w:pPr>
              <w:pStyle w:val="a4"/>
              <w:spacing w:line="240" w:lineRule="auto"/>
              <w:ind w:left="0"/>
              <w:jc w:val="center"/>
              <w:rPr>
                <w:rFonts w:ascii="Times New Roman" w:hAnsi="Times New Roman"/>
                <w:sz w:val="24"/>
                <w:szCs w:val="24"/>
              </w:rPr>
            </w:pPr>
            <w:r>
              <w:rPr>
                <w:rFonts w:ascii="Times New Roman" w:hAnsi="Times New Roman"/>
                <w:sz w:val="24"/>
                <w:szCs w:val="24"/>
              </w:rPr>
              <w:t>Свидельство о прохождении курсов повышения квалификации</w:t>
            </w:r>
          </w:p>
          <w:p w:rsidR="00D34283" w:rsidRDefault="00D34283" w:rsidP="00406F56">
            <w:pPr>
              <w:pStyle w:val="a4"/>
              <w:spacing w:line="240" w:lineRule="auto"/>
              <w:ind w:left="0"/>
              <w:jc w:val="center"/>
              <w:rPr>
                <w:rFonts w:ascii="Times New Roman" w:hAnsi="Times New Roman"/>
                <w:sz w:val="24"/>
                <w:szCs w:val="24"/>
              </w:rPr>
            </w:pPr>
          </w:p>
        </w:tc>
        <w:tc>
          <w:tcPr>
            <w:tcW w:w="2935" w:type="dxa"/>
            <w:tcBorders>
              <w:left w:val="single" w:sz="4" w:space="0" w:color="auto"/>
              <w:bottom w:val="single" w:sz="4" w:space="0" w:color="auto"/>
              <w:right w:val="single" w:sz="4" w:space="0" w:color="auto"/>
            </w:tcBorders>
          </w:tcPr>
          <w:p w:rsidR="00D34283" w:rsidRPr="004569D6" w:rsidRDefault="00D34283" w:rsidP="002A22C3">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D34283" w:rsidTr="003427E6">
        <w:tc>
          <w:tcPr>
            <w:tcW w:w="596" w:type="dxa"/>
            <w:tcBorders>
              <w:left w:val="single" w:sz="4" w:space="0" w:color="auto"/>
              <w:bottom w:val="single" w:sz="4" w:space="0" w:color="auto"/>
              <w:right w:val="single" w:sz="4" w:space="0" w:color="auto"/>
            </w:tcBorders>
            <w:hideMark/>
          </w:tcPr>
          <w:p w:rsidR="00D34283" w:rsidRDefault="00D34283" w:rsidP="00AC1701">
            <w:pPr>
              <w:pStyle w:val="a4"/>
              <w:spacing w:line="240" w:lineRule="auto"/>
              <w:ind w:left="0"/>
              <w:jc w:val="center"/>
              <w:rPr>
                <w:rFonts w:ascii="Times New Roman" w:hAnsi="Times New Roman"/>
                <w:sz w:val="24"/>
                <w:szCs w:val="24"/>
              </w:rPr>
            </w:pPr>
            <w:r>
              <w:rPr>
                <w:rFonts w:ascii="Times New Roman" w:hAnsi="Times New Roman"/>
                <w:sz w:val="24"/>
                <w:szCs w:val="24"/>
              </w:rPr>
              <w:t>2.8.6.</w:t>
            </w:r>
          </w:p>
        </w:tc>
        <w:tc>
          <w:tcPr>
            <w:tcW w:w="3564" w:type="dxa"/>
            <w:tcBorders>
              <w:top w:val="single" w:sz="4" w:space="0" w:color="auto"/>
              <w:left w:val="single" w:sz="4" w:space="0" w:color="auto"/>
              <w:bottom w:val="single" w:sz="4" w:space="0" w:color="auto"/>
              <w:right w:val="single" w:sz="4" w:space="0" w:color="auto"/>
            </w:tcBorders>
          </w:tcPr>
          <w:p w:rsidR="00D34283" w:rsidRDefault="00D34283" w:rsidP="002A22C3">
            <w:pPr>
              <w:jc w:val="both"/>
              <w:rPr>
                <w:vanish w:val="0"/>
                <w:sz w:val="24"/>
                <w:szCs w:val="24"/>
              </w:rPr>
            </w:pPr>
            <w:r>
              <w:rPr>
                <w:vanish w:val="0"/>
                <w:sz w:val="24"/>
                <w:szCs w:val="24"/>
              </w:rPr>
              <w:t>Повысили уровень квалификации:</w:t>
            </w:r>
          </w:p>
          <w:p w:rsidR="00D34283" w:rsidRDefault="00D34283" w:rsidP="002A22C3">
            <w:pPr>
              <w:jc w:val="both"/>
              <w:rPr>
                <w:vanish w:val="0"/>
                <w:sz w:val="24"/>
                <w:szCs w:val="24"/>
              </w:rPr>
            </w:pPr>
            <w:r>
              <w:rPr>
                <w:vanish w:val="0"/>
                <w:sz w:val="24"/>
                <w:szCs w:val="24"/>
              </w:rPr>
              <w:t xml:space="preserve"> - </w:t>
            </w:r>
            <w:r w:rsidR="00F358C6">
              <w:rPr>
                <w:vanish w:val="0"/>
                <w:sz w:val="24"/>
                <w:szCs w:val="24"/>
              </w:rPr>
              <w:t>2</w:t>
            </w:r>
            <w:r>
              <w:rPr>
                <w:vanish w:val="0"/>
                <w:sz w:val="24"/>
                <w:szCs w:val="24"/>
              </w:rPr>
              <w:t xml:space="preserve"> работник</w:t>
            </w:r>
            <w:r w:rsidR="00F358C6">
              <w:rPr>
                <w:vanish w:val="0"/>
                <w:sz w:val="24"/>
                <w:szCs w:val="24"/>
              </w:rPr>
              <w:t>а</w:t>
            </w:r>
            <w:r>
              <w:rPr>
                <w:vanish w:val="0"/>
                <w:sz w:val="24"/>
                <w:szCs w:val="24"/>
              </w:rPr>
              <w:t xml:space="preserve"> МКУ Вешкаймский РДК и его отделений;</w:t>
            </w:r>
          </w:p>
          <w:p w:rsidR="00D34283" w:rsidRDefault="00D34283" w:rsidP="002A22C3">
            <w:pPr>
              <w:jc w:val="both"/>
              <w:rPr>
                <w:vanish w:val="0"/>
                <w:sz w:val="24"/>
                <w:szCs w:val="24"/>
              </w:rPr>
            </w:pPr>
            <w:r>
              <w:rPr>
                <w:vanish w:val="0"/>
                <w:sz w:val="24"/>
                <w:szCs w:val="24"/>
              </w:rPr>
              <w:t xml:space="preserve">- </w:t>
            </w:r>
            <w:r w:rsidR="001D06F0">
              <w:rPr>
                <w:vanish w:val="0"/>
                <w:sz w:val="24"/>
                <w:szCs w:val="24"/>
              </w:rPr>
              <w:t>2</w:t>
            </w:r>
            <w:r>
              <w:rPr>
                <w:vanish w:val="0"/>
                <w:sz w:val="24"/>
                <w:szCs w:val="24"/>
              </w:rPr>
              <w:t xml:space="preserve"> преподавател</w:t>
            </w:r>
            <w:r w:rsidR="001D06F0">
              <w:rPr>
                <w:vanish w:val="0"/>
                <w:sz w:val="24"/>
                <w:szCs w:val="24"/>
              </w:rPr>
              <w:t>ей</w:t>
            </w:r>
            <w:r>
              <w:rPr>
                <w:vanish w:val="0"/>
                <w:sz w:val="24"/>
                <w:szCs w:val="24"/>
              </w:rPr>
              <w:t xml:space="preserve"> МКУ ДО «ДШИ р.п.Вешкайма» и внешних классов;</w:t>
            </w:r>
          </w:p>
          <w:p w:rsidR="00D34283" w:rsidRDefault="00D34283" w:rsidP="001D06F0">
            <w:pPr>
              <w:jc w:val="both"/>
              <w:rPr>
                <w:vanish w:val="0"/>
                <w:sz w:val="24"/>
                <w:szCs w:val="24"/>
              </w:rPr>
            </w:pPr>
            <w:r>
              <w:rPr>
                <w:vanish w:val="0"/>
                <w:sz w:val="24"/>
                <w:szCs w:val="24"/>
              </w:rPr>
              <w:t xml:space="preserve">- </w:t>
            </w:r>
            <w:r w:rsidR="001D06F0">
              <w:rPr>
                <w:vanish w:val="0"/>
                <w:sz w:val="24"/>
                <w:szCs w:val="24"/>
              </w:rPr>
              <w:t xml:space="preserve">2 </w:t>
            </w:r>
            <w:r>
              <w:rPr>
                <w:vanish w:val="0"/>
                <w:sz w:val="24"/>
                <w:szCs w:val="24"/>
              </w:rPr>
              <w:t>работник</w:t>
            </w:r>
            <w:r w:rsidR="001D06F0">
              <w:rPr>
                <w:vanish w:val="0"/>
                <w:sz w:val="24"/>
                <w:szCs w:val="24"/>
              </w:rPr>
              <w:t>а</w:t>
            </w:r>
            <w:r>
              <w:rPr>
                <w:vanish w:val="0"/>
                <w:sz w:val="24"/>
                <w:szCs w:val="24"/>
              </w:rPr>
              <w:t xml:space="preserve"> МКУК «Вешкаймская МБС» и ее филиалов</w:t>
            </w:r>
          </w:p>
        </w:tc>
        <w:tc>
          <w:tcPr>
            <w:tcW w:w="1856" w:type="dxa"/>
            <w:tcBorders>
              <w:left w:val="single" w:sz="4" w:space="0" w:color="auto"/>
              <w:bottom w:val="single" w:sz="4" w:space="0" w:color="auto"/>
              <w:right w:val="single" w:sz="4" w:space="0" w:color="auto"/>
            </w:tcBorders>
          </w:tcPr>
          <w:p w:rsidR="00D34283" w:rsidRDefault="00D34283" w:rsidP="00D85A17">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w:t>
            </w:r>
            <w:r w:rsidR="00D85A17">
              <w:rPr>
                <w:rFonts w:ascii="Times New Roman" w:hAnsi="Times New Roman"/>
                <w:sz w:val="24"/>
                <w:szCs w:val="24"/>
              </w:rPr>
              <w:t>24</w:t>
            </w:r>
          </w:p>
        </w:tc>
        <w:tc>
          <w:tcPr>
            <w:tcW w:w="1856" w:type="dxa"/>
            <w:tcBorders>
              <w:left w:val="single" w:sz="4" w:space="0" w:color="auto"/>
              <w:bottom w:val="single" w:sz="4" w:space="0" w:color="auto"/>
              <w:right w:val="single" w:sz="4" w:space="0" w:color="auto"/>
            </w:tcBorders>
          </w:tcPr>
          <w:p w:rsidR="00D34283" w:rsidRDefault="00D34283" w:rsidP="00D85A17">
            <w:pPr>
              <w:pStyle w:val="a4"/>
              <w:spacing w:line="240" w:lineRule="auto"/>
              <w:ind w:left="51"/>
              <w:jc w:val="center"/>
              <w:rPr>
                <w:rFonts w:ascii="Times New Roman" w:hAnsi="Times New Roman"/>
                <w:sz w:val="24"/>
                <w:szCs w:val="24"/>
              </w:rPr>
            </w:pPr>
            <w:r>
              <w:rPr>
                <w:rFonts w:ascii="Times New Roman" w:hAnsi="Times New Roman"/>
                <w:sz w:val="24"/>
                <w:szCs w:val="24"/>
              </w:rPr>
              <w:t>31.12.20</w:t>
            </w:r>
            <w:r w:rsidR="00D85A17">
              <w:rPr>
                <w:rFonts w:ascii="Times New Roman" w:hAnsi="Times New Roman"/>
                <w:sz w:val="24"/>
                <w:szCs w:val="24"/>
              </w:rPr>
              <w:t>24</w:t>
            </w:r>
          </w:p>
        </w:tc>
        <w:tc>
          <w:tcPr>
            <w:tcW w:w="2366" w:type="dxa"/>
            <w:tcBorders>
              <w:left w:val="single" w:sz="4" w:space="0" w:color="auto"/>
              <w:bottom w:val="single" w:sz="4" w:space="0" w:color="auto"/>
              <w:right w:val="single" w:sz="4" w:space="0" w:color="auto"/>
            </w:tcBorders>
          </w:tcPr>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 Вешкаймский РДК</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3C5A7C"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 xml:space="preserve">Директор МКУ </w:t>
            </w:r>
            <w:r w:rsidR="00D34283">
              <w:rPr>
                <w:rFonts w:ascii="Times New Roman" w:hAnsi="Times New Roman"/>
                <w:sz w:val="24"/>
                <w:szCs w:val="24"/>
              </w:rPr>
              <w:t xml:space="preserve">ДО </w:t>
            </w:r>
            <w:r>
              <w:rPr>
                <w:rFonts w:ascii="Times New Roman" w:hAnsi="Times New Roman"/>
                <w:sz w:val="24"/>
                <w:szCs w:val="24"/>
              </w:rPr>
              <w:t>«</w:t>
            </w:r>
            <w:r w:rsidR="00D34283">
              <w:rPr>
                <w:rFonts w:ascii="Times New Roman" w:hAnsi="Times New Roman"/>
                <w:sz w:val="24"/>
                <w:szCs w:val="24"/>
              </w:rPr>
              <w:t>ДШИ р.п.Вешкайма»</w:t>
            </w:r>
          </w:p>
          <w:p w:rsidR="00D34283" w:rsidRDefault="00D34283" w:rsidP="002A22C3">
            <w:pPr>
              <w:pStyle w:val="a4"/>
              <w:spacing w:line="240" w:lineRule="auto"/>
              <w:ind w:left="-31" w:firstLine="69"/>
              <w:jc w:val="center"/>
              <w:rPr>
                <w:rFonts w:ascii="Times New Roman" w:hAnsi="Times New Roman"/>
                <w:sz w:val="24"/>
                <w:szCs w:val="24"/>
              </w:rPr>
            </w:pPr>
          </w:p>
          <w:p w:rsidR="00D34283" w:rsidRDefault="00D34283" w:rsidP="002A22C3">
            <w:pPr>
              <w:pStyle w:val="a4"/>
              <w:spacing w:line="240" w:lineRule="auto"/>
              <w:ind w:left="-31" w:firstLine="69"/>
              <w:jc w:val="center"/>
              <w:rPr>
                <w:rFonts w:ascii="Times New Roman" w:hAnsi="Times New Roman"/>
                <w:sz w:val="24"/>
                <w:szCs w:val="24"/>
              </w:rPr>
            </w:pPr>
            <w:r>
              <w:rPr>
                <w:rFonts w:ascii="Times New Roman" w:hAnsi="Times New Roman"/>
                <w:sz w:val="24"/>
                <w:szCs w:val="24"/>
              </w:rPr>
              <w:t>Директор МКУК «Вешкаймская МБС»</w:t>
            </w:r>
          </w:p>
        </w:tc>
        <w:tc>
          <w:tcPr>
            <w:tcW w:w="2178" w:type="dxa"/>
            <w:tcBorders>
              <w:left w:val="single" w:sz="4" w:space="0" w:color="auto"/>
              <w:bottom w:val="single" w:sz="4" w:space="0" w:color="auto"/>
              <w:right w:val="single" w:sz="4" w:space="0" w:color="auto"/>
            </w:tcBorders>
          </w:tcPr>
          <w:p w:rsidR="00D34283" w:rsidRDefault="00D34283" w:rsidP="00406F56">
            <w:pPr>
              <w:pStyle w:val="a4"/>
              <w:spacing w:line="240" w:lineRule="auto"/>
              <w:ind w:left="0"/>
              <w:jc w:val="center"/>
              <w:rPr>
                <w:rFonts w:ascii="Times New Roman" w:hAnsi="Times New Roman"/>
                <w:sz w:val="24"/>
                <w:szCs w:val="24"/>
              </w:rPr>
            </w:pPr>
            <w:r>
              <w:rPr>
                <w:rFonts w:ascii="Times New Roman" w:hAnsi="Times New Roman"/>
                <w:sz w:val="24"/>
                <w:szCs w:val="24"/>
              </w:rPr>
              <w:t>Свидельство о прохождении курсов повышения квалификации</w:t>
            </w:r>
          </w:p>
          <w:p w:rsidR="00D34283" w:rsidRDefault="00D34283" w:rsidP="00406F56">
            <w:pPr>
              <w:pStyle w:val="a4"/>
              <w:spacing w:line="240" w:lineRule="auto"/>
              <w:ind w:left="0"/>
              <w:jc w:val="center"/>
              <w:rPr>
                <w:rFonts w:ascii="Times New Roman" w:hAnsi="Times New Roman"/>
                <w:sz w:val="24"/>
                <w:szCs w:val="24"/>
              </w:rPr>
            </w:pPr>
          </w:p>
        </w:tc>
        <w:tc>
          <w:tcPr>
            <w:tcW w:w="2935" w:type="dxa"/>
            <w:tcBorders>
              <w:left w:val="single" w:sz="4" w:space="0" w:color="auto"/>
              <w:bottom w:val="single" w:sz="4" w:space="0" w:color="auto"/>
              <w:right w:val="single" w:sz="4" w:space="0" w:color="auto"/>
            </w:tcBorders>
          </w:tcPr>
          <w:p w:rsidR="00D34283" w:rsidRPr="004569D6" w:rsidRDefault="00D34283" w:rsidP="002A22C3">
            <w:pPr>
              <w:pStyle w:val="a4"/>
              <w:spacing w:line="240" w:lineRule="auto"/>
              <w:ind w:left="0"/>
              <w:jc w:val="center"/>
              <w:rPr>
                <w:rFonts w:ascii="Times New Roman" w:hAnsi="Times New Roman"/>
                <w:sz w:val="24"/>
                <w:szCs w:val="24"/>
              </w:rPr>
            </w:pPr>
            <w:r w:rsidRPr="004569D6">
              <w:rPr>
                <w:rFonts w:ascii="Times New Roman" w:hAnsi="Times New Roman"/>
                <w:sz w:val="24"/>
                <w:szCs w:val="24"/>
              </w:rPr>
              <w:t>Министерство искусства и культурной политики Ульяновской области</w:t>
            </w:r>
          </w:p>
        </w:tc>
      </w:tr>
      <w:tr w:rsidR="00F66876" w:rsidTr="004569D6">
        <w:tc>
          <w:tcPr>
            <w:tcW w:w="15351" w:type="dxa"/>
            <w:gridSpan w:val="7"/>
            <w:tcBorders>
              <w:top w:val="single" w:sz="4" w:space="0" w:color="auto"/>
              <w:left w:val="single" w:sz="4" w:space="0" w:color="auto"/>
              <w:bottom w:val="single" w:sz="4" w:space="0" w:color="auto"/>
              <w:right w:val="single" w:sz="4" w:space="0" w:color="auto"/>
            </w:tcBorders>
            <w:hideMark/>
          </w:tcPr>
          <w:p w:rsidR="00F66876" w:rsidRPr="00B4167B" w:rsidRDefault="00F66876" w:rsidP="00AC1701">
            <w:pPr>
              <w:pStyle w:val="a4"/>
              <w:numPr>
                <w:ilvl w:val="0"/>
                <w:numId w:val="8"/>
              </w:numPr>
              <w:spacing w:line="240" w:lineRule="auto"/>
              <w:ind w:left="38" w:hanging="38"/>
              <w:jc w:val="center"/>
              <w:rPr>
                <w:rFonts w:ascii="Times New Roman" w:hAnsi="Times New Roman"/>
                <w:b/>
                <w:sz w:val="24"/>
                <w:szCs w:val="24"/>
              </w:rPr>
            </w:pPr>
            <w:r w:rsidRPr="00B4167B">
              <w:rPr>
                <w:rFonts w:ascii="Times New Roman" w:hAnsi="Times New Roman"/>
                <w:b/>
                <w:sz w:val="24"/>
                <w:szCs w:val="24"/>
              </w:rPr>
              <w:t>Цифровая культура</w:t>
            </w:r>
          </w:p>
        </w:tc>
      </w:tr>
      <w:tr w:rsidR="00F66876" w:rsidTr="003427E6">
        <w:tc>
          <w:tcPr>
            <w:tcW w:w="596" w:type="dxa"/>
            <w:tcBorders>
              <w:top w:val="single" w:sz="4" w:space="0" w:color="auto"/>
              <w:left w:val="single" w:sz="4" w:space="0" w:color="auto"/>
              <w:bottom w:val="single" w:sz="4" w:space="0" w:color="auto"/>
              <w:right w:val="single" w:sz="4" w:space="0" w:color="auto"/>
            </w:tcBorders>
            <w:hideMark/>
          </w:tcPr>
          <w:p w:rsidR="00F66876" w:rsidRPr="00116830" w:rsidRDefault="00F66876" w:rsidP="00AC1701">
            <w:pPr>
              <w:pStyle w:val="a4"/>
              <w:spacing w:line="240" w:lineRule="auto"/>
              <w:ind w:left="0"/>
              <w:jc w:val="center"/>
              <w:rPr>
                <w:rFonts w:ascii="Times New Roman" w:hAnsi="Times New Roman"/>
                <w:b/>
                <w:sz w:val="24"/>
                <w:szCs w:val="24"/>
              </w:rPr>
            </w:pPr>
            <w:r w:rsidRPr="00116830">
              <w:rPr>
                <w:rFonts w:ascii="Times New Roman" w:hAnsi="Times New Roman"/>
                <w:b/>
                <w:sz w:val="24"/>
                <w:szCs w:val="24"/>
              </w:rPr>
              <w:t>3.1.</w:t>
            </w:r>
          </w:p>
        </w:tc>
        <w:tc>
          <w:tcPr>
            <w:tcW w:w="3564" w:type="dxa"/>
            <w:tcBorders>
              <w:top w:val="single" w:sz="4" w:space="0" w:color="auto"/>
              <w:left w:val="single" w:sz="4" w:space="0" w:color="auto"/>
              <w:bottom w:val="single" w:sz="4" w:space="0" w:color="auto"/>
              <w:right w:val="single" w:sz="4" w:space="0" w:color="auto"/>
            </w:tcBorders>
          </w:tcPr>
          <w:p w:rsidR="00F66876" w:rsidRPr="00116830" w:rsidRDefault="00F66876" w:rsidP="00AC1701">
            <w:pPr>
              <w:pStyle w:val="a4"/>
              <w:spacing w:line="240" w:lineRule="auto"/>
              <w:ind w:left="0"/>
              <w:jc w:val="center"/>
              <w:rPr>
                <w:rFonts w:ascii="Times New Roman" w:hAnsi="Times New Roman"/>
                <w:b/>
                <w:sz w:val="24"/>
                <w:szCs w:val="24"/>
              </w:rPr>
            </w:pPr>
            <w:r w:rsidRPr="00116830">
              <w:rPr>
                <w:rFonts w:ascii="Times New Roman" w:hAnsi="Times New Roman"/>
                <w:b/>
                <w:sz w:val="24"/>
                <w:szCs w:val="24"/>
              </w:rPr>
              <w:t>Создание сайта Управления по социальным вопросам и культуре администрации МО «Вешкаймский район»</w:t>
            </w:r>
          </w:p>
        </w:tc>
        <w:tc>
          <w:tcPr>
            <w:tcW w:w="1856" w:type="dxa"/>
            <w:tcBorders>
              <w:top w:val="single" w:sz="4" w:space="0" w:color="auto"/>
              <w:left w:val="single" w:sz="4" w:space="0" w:color="auto"/>
              <w:bottom w:val="single" w:sz="4" w:space="0" w:color="auto"/>
              <w:right w:val="single" w:sz="4" w:space="0" w:color="auto"/>
            </w:tcBorders>
          </w:tcPr>
          <w:p w:rsidR="00F66876" w:rsidRDefault="00F66876" w:rsidP="00AC1701">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01.01.2019</w:t>
            </w:r>
          </w:p>
        </w:tc>
        <w:tc>
          <w:tcPr>
            <w:tcW w:w="1856" w:type="dxa"/>
            <w:tcBorders>
              <w:top w:val="single" w:sz="4" w:space="0" w:color="auto"/>
              <w:left w:val="single" w:sz="4" w:space="0" w:color="auto"/>
              <w:bottom w:val="single" w:sz="4" w:space="0" w:color="auto"/>
              <w:right w:val="single" w:sz="4" w:space="0" w:color="auto"/>
            </w:tcBorders>
          </w:tcPr>
          <w:p w:rsidR="00F66876" w:rsidRDefault="00F66876" w:rsidP="00AC1701">
            <w:pPr>
              <w:pStyle w:val="a4"/>
              <w:spacing w:line="240" w:lineRule="auto"/>
              <w:ind w:left="0"/>
              <w:jc w:val="center"/>
              <w:rPr>
                <w:rFonts w:ascii="Times New Roman" w:hAnsi="Times New Roman"/>
                <w:sz w:val="24"/>
                <w:szCs w:val="24"/>
              </w:rPr>
            </w:pPr>
            <w:r>
              <w:rPr>
                <w:rFonts w:ascii="Times New Roman" w:hAnsi="Times New Roman"/>
                <w:sz w:val="24"/>
                <w:szCs w:val="24"/>
              </w:rPr>
              <w:t>31.12.2019</w:t>
            </w:r>
          </w:p>
        </w:tc>
        <w:tc>
          <w:tcPr>
            <w:tcW w:w="2366" w:type="dxa"/>
            <w:tcBorders>
              <w:top w:val="single" w:sz="4" w:space="0" w:color="auto"/>
              <w:left w:val="single" w:sz="4" w:space="0" w:color="auto"/>
              <w:bottom w:val="single" w:sz="4" w:space="0" w:color="auto"/>
              <w:right w:val="single" w:sz="4" w:space="0" w:color="auto"/>
            </w:tcBorders>
          </w:tcPr>
          <w:p w:rsidR="00F66876" w:rsidRPr="00B4167B" w:rsidRDefault="00F66876" w:rsidP="00AC1701">
            <w:pPr>
              <w:pStyle w:val="a4"/>
              <w:spacing w:line="240" w:lineRule="auto"/>
              <w:ind w:left="26" w:hanging="22"/>
              <w:jc w:val="center"/>
              <w:rPr>
                <w:rFonts w:ascii="Times New Roman" w:hAnsi="Times New Roman"/>
                <w:sz w:val="24"/>
                <w:szCs w:val="24"/>
              </w:rPr>
            </w:pPr>
            <w:r>
              <w:rPr>
                <w:rFonts w:ascii="Times New Roman" w:hAnsi="Times New Roman"/>
                <w:sz w:val="24"/>
                <w:szCs w:val="24"/>
              </w:rPr>
              <w:t xml:space="preserve">МУ Управление по социальным вопросам и культуре администрации МО «Вешкаймский </w:t>
            </w:r>
            <w:r>
              <w:rPr>
                <w:rFonts w:ascii="Times New Roman" w:hAnsi="Times New Roman"/>
                <w:sz w:val="24"/>
                <w:szCs w:val="24"/>
              </w:rPr>
              <w:lastRenderedPageBreak/>
              <w:t>район»</w:t>
            </w:r>
          </w:p>
        </w:tc>
        <w:tc>
          <w:tcPr>
            <w:tcW w:w="2178" w:type="dxa"/>
            <w:tcBorders>
              <w:top w:val="single" w:sz="4" w:space="0" w:color="auto"/>
              <w:left w:val="single" w:sz="4" w:space="0" w:color="auto"/>
              <w:bottom w:val="single" w:sz="4" w:space="0" w:color="auto"/>
              <w:right w:val="single" w:sz="4" w:space="0" w:color="auto"/>
            </w:tcBorders>
          </w:tcPr>
          <w:p w:rsidR="00F66876" w:rsidRDefault="00F66876" w:rsidP="00AC1701">
            <w:pPr>
              <w:pStyle w:val="a4"/>
              <w:spacing w:line="240" w:lineRule="auto"/>
              <w:ind w:left="0"/>
              <w:jc w:val="center"/>
              <w:rPr>
                <w:rFonts w:ascii="Times New Roman" w:hAnsi="Times New Roman"/>
                <w:sz w:val="24"/>
                <w:szCs w:val="24"/>
              </w:rPr>
            </w:pPr>
            <w:r>
              <w:rPr>
                <w:rFonts w:ascii="Times New Roman" w:hAnsi="Times New Roman"/>
                <w:sz w:val="24"/>
                <w:szCs w:val="24"/>
              </w:rPr>
              <w:lastRenderedPageBreak/>
              <w:t xml:space="preserve">Отчёт по основной деятельности Управления по социальным вопросам и </w:t>
            </w:r>
            <w:r>
              <w:rPr>
                <w:rFonts w:ascii="Times New Roman" w:hAnsi="Times New Roman"/>
                <w:sz w:val="24"/>
                <w:szCs w:val="24"/>
              </w:rPr>
              <w:lastRenderedPageBreak/>
              <w:t>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F66876" w:rsidRPr="00B4167B" w:rsidRDefault="00F66876" w:rsidP="00AC1701">
            <w:pPr>
              <w:pStyle w:val="a4"/>
              <w:spacing w:line="240" w:lineRule="auto"/>
              <w:ind w:left="0"/>
              <w:jc w:val="center"/>
              <w:rPr>
                <w:rFonts w:ascii="Times New Roman" w:hAnsi="Times New Roman"/>
                <w:sz w:val="24"/>
                <w:szCs w:val="24"/>
              </w:rPr>
            </w:pPr>
            <w:r>
              <w:rPr>
                <w:rFonts w:ascii="Times New Roman" w:hAnsi="Times New Roman"/>
                <w:sz w:val="24"/>
                <w:szCs w:val="24"/>
              </w:rPr>
              <w:lastRenderedPageBreak/>
              <w:t>Министерство искусства и культурной политики Ульяновской области</w:t>
            </w:r>
          </w:p>
        </w:tc>
      </w:tr>
      <w:tr w:rsidR="00F66876" w:rsidTr="003427E6">
        <w:tc>
          <w:tcPr>
            <w:tcW w:w="596" w:type="dxa"/>
            <w:tcBorders>
              <w:top w:val="single" w:sz="4" w:space="0" w:color="auto"/>
              <w:left w:val="single" w:sz="4" w:space="0" w:color="auto"/>
              <w:bottom w:val="single" w:sz="4" w:space="0" w:color="auto"/>
              <w:right w:val="single" w:sz="4" w:space="0" w:color="auto"/>
            </w:tcBorders>
            <w:hideMark/>
          </w:tcPr>
          <w:p w:rsidR="00F66876" w:rsidRPr="00116830" w:rsidRDefault="00F66876" w:rsidP="00AC1701">
            <w:pPr>
              <w:pStyle w:val="a4"/>
              <w:spacing w:line="240" w:lineRule="auto"/>
              <w:ind w:left="0"/>
              <w:jc w:val="center"/>
              <w:rPr>
                <w:rFonts w:ascii="Times New Roman" w:hAnsi="Times New Roman"/>
                <w:b/>
                <w:sz w:val="24"/>
                <w:szCs w:val="24"/>
              </w:rPr>
            </w:pPr>
            <w:r w:rsidRPr="00116830">
              <w:rPr>
                <w:rFonts w:ascii="Times New Roman" w:hAnsi="Times New Roman"/>
                <w:b/>
                <w:sz w:val="24"/>
                <w:szCs w:val="24"/>
              </w:rPr>
              <w:lastRenderedPageBreak/>
              <w:t>3.2.</w:t>
            </w:r>
          </w:p>
        </w:tc>
        <w:tc>
          <w:tcPr>
            <w:tcW w:w="3564" w:type="dxa"/>
            <w:tcBorders>
              <w:top w:val="single" w:sz="4" w:space="0" w:color="auto"/>
              <w:left w:val="single" w:sz="4" w:space="0" w:color="auto"/>
              <w:bottom w:val="single" w:sz="4" w:space="0" w:color="auto"/>
              <w:right w:val="single" w:sz="4" w:space="0" w:color="auto"/>
            </w:tcBorders>
          </w:tcPr>
          <w:p w:rsidR="00F66876" w:rsidRPr="00116830" w:rsidRDefault="00F66876" w:rsidP="00AC1701">
            <w:pPr>
              <w:pStyle w:val="a4"/>
              <w:spacing w:line="240" w:lineRule="auto"/>
              <w:ind w:left="85"/>
              <w:jc w:val="center"/>
              <w:rPr>
                <w:rFonts w:ascii="Times New Roman" w:hAnsi="Times New Roman"/>
                <w:b/>
                <w:sz w:val="24"/>
                <w:szCs w:val="24"/>
              </w:rPr>
            </w:pPr>
            <w:r w:rsidRPr="00116830">
              <w:rPr>
                <w:rFonts w:ascii="Times New Roman" w:hAnsi="Times New Roman"/>
                <w:b/>
                <w:sz w:val="24"/>
                <w:szCs w:val="24"/>
              </w:rPr>
              <w:t>Подключение к сети «Интернет» 2 сельских библиотек: Зимненская библиотека, Мордово-Белоключевская библиотека</w:t>
            </w:r>
          </w:p>
        </w:tc>
        <w:tc>
          <w:tcPr>
            <w:tcW w:w="1856" w:type="dxa"/>
            <w:tcBorders>
              <w:top w:val="single" w:sz="4" w:space="0" w:color="auto"/>
              <w:left w:val="single" w:sz="4" w:space="0" w:color="auto"/>
              <w:bottom w:val="single" w:sz="4" w:space="0" w:color="auto"/>
              <w:right w:val="single" w:sz="4" w:space="0" w:color="auto"/>
            </w:tcBorders>
          </w:tcPr>
          <w:p w:rsidR="00F66876" w:rsidRDefault="00F66876" w:rsidP="00AC1701">
            <w:pPr>
              <w:pStyle w:val="a4"/>
              <w:spacing w:line="240" w:lineRule="auto"/>
              <w:ind w:left="38" w:hanging="38"/>
              <w:jc w:val="center"/>
              <w:rPr>
                <w:rFonts w:ascii="Times New Roman" w:hAnsi="Times New Roman"/>
                <w:sz w:val="24"/>
                <w:szCs w:val="24"/>
              </w:rPr>
            </w:pPr>
            <w:r>
              <w:rPr>
                <w:rFonts w:ascii="Times New Roman" w:hAnsi="Times New Roman"/>
                <w:sz w:val="24"/>
                <w:szCs w:val="24"/>
              </w:rPr>
              <w:t>01.01.2019</w:t>
            </w:r>
          </w:p>
        </w:tc>
        <w:tc>
          <w:tcPr>
            <w:tcW w:w="1856" w:type="dxa"/>
            <w:tcBorders>
              <w:top w:val="single" w:sz="4" w:space="0" w:color="auto"/>
              <w:left w:val="single" w:sz="4" w:space="0" w:color="auto"/>
              <w:bottom w:val="single" w:sz="4" w:space="0" w:color="auto"/>
              <w:right w:val="single" w:sz="4" w:space="0" w:color="auto"/>
            </w:tcBorders>
          </w:tcPr>
          <w:p w:rsidR="00F66876" w:rsidRDefault="00F66876" w:rsidP="00AC1701">
            <w:pPr>
              <w:pStyle w:val="a4"/>
              <w:spacing w:line="240" w:lineRule="auto"/>
              <w:ind w:left="0"/>
              <w:jc w:val="center"/>
              <w:rPr>
                <w:rFonts w:ascii="Times New Roman" w:hAnsi="Times New Roman"/>
                <w:sz w:val="24"/>
                <w:szCs w:val="24"/>
              </w:rPr>
            </w:pPr>
            <w:r>
              <w:rPr>
                <w:rFonts w:ascii="Times New Roman" w:hAnsi="Times New Roman"/>
                <w:sz w:val="24"/>
                <w:szCs w:val="24"/>
              </w:rPr>
              <w:t>31.12.2019</w:t>
            </w:r>
          </w:p>
        </w:tc>
        <w:tc>
          <w:tcPr>
            <w:tcW w:w="2366" w:type="dxa"/>
            <w:tcBorders>
              <w:top w:val="single" w:sz="4" w:space="0" w:color="auto"/>
              <w:left w:val="single" w:sz="4" w:space="0" w:color="auto"/>
              <w:bottom w:val="single" w:sz="4" w:space="0" w:color="auto"/>
              <w:right w:val="single" w:sz="4" w:space="0" w:color="auto"/>
            </w:tcBorders>
          </w:tcPr>
          <w:p w:rsidR="00F66876" w:rsidRPr="00B4167B" w:rsidRDefault="00F66876" w:rsidP="00AC1701">
            <w:pPr>
              <w:pStyle w:val="a4"/>
              <w:spacing w:line="240" w:lineRule="auto"/>
              <w:ind w:left="26" w:hanging="22"/>
              <w:jc w:val="center"/>
              <w:rPr>
                <w:rFonts w:ascii="Times New Roman" w:hAnsi="Times New Roman"/>
                <w:sz w:val="24"/>
                <w:szCs w:val="24"/>
              </w:rPr>
            </w:pPr>
            <w:r>
              <w:rPr>
                <w:rFonts w:ascii="Times New Roman" w:hAnsi="Times New Roman"/>
                <w:sz w:val="24"/>
                <w:szCs w:val="24"/>
              </w:rPr>
              <w:t>МКУК «Вешкаймская МБС»</w:t>
            </w:r>
          </w:p>
        </w:tc>
        <w:tc>
          <w:tcPr>
            <w:tcW w:w="2178" w:type="dxa"/>
            <w:tcBorders>
              <w:top w:val="single" w:sz="4" w:space="0" w:color="auto"/>
              <w:left w:val="single" w:sz="4" w:space="0" w:color="auto"/>
              <w:bottom w:val="single" w:sz="4" w:space="0" w:color="auto"/>
              <w:right w:val="single" w:sz="4" w:space="0" w:color="auto"/>
            </w:tcBorders>
          </w:tcPr>
          <w:p w:rsidR="00F66876" w:rsidRPr="00B4167B" w:rsidRDefault="00F66876" w:rsidP="00AC1701">
            <w:pPr>
              <w:pStyle w:val="a4"/>
              <w:spacing w:line="240" w:lineRule="auto"/>
              <w:ind w:left="0" w:hanging="60"/>
              <w:jc w:val="center"/>
              <w:rPr>
                <w:rFonts w:ascii="Times New Roman" w:hAnsi="Times New Roman"/>
                <w:sz w:val="24"/>
                <w:szCs w:val="24"/>
              </w:rPr>
            </w:pPr>
            <w:r>
              <w:rPr>
                <w:rFonts w:ascii="Times New Roman" w:hAnsi="Times New Roman"/>
                <w:sz w:val="24"/>
                <w:szCs w:val="24"/>
              </w:rPr>
              <w:t>Отчёт по основной деятельности Управления по социальным вопросам и культуре администрации МО «Вешкаймский район»</w:t>
            </w:r>
          </w:p>
        </w:tc>
        <w:tc>
          <w:tcPr>
            <w:tcW w:w="2935" w:type="dxa"/>
            <w:tcBorders>
              <w:top w:val="single" w:sz="4" w:space="0" w:color="auto"/>
              <w:left w:val="single" w:sz="4" w:space="0" w:color="auto"/>
              <w:bottom w:val="single" w:sz="4" w:space="0" w:color="auto"/>
              <w:right w:val="single" w:sz="4" w:space="0" w:color="auto"/>
            </w:tcBorders>
          </w:tcPr>
          <w:p w:rsidR="00F66876" w:rsidRPr="00B4167B" w:rsidRDefault="00F66876" w:rsidP="00AC1701">
            <w:pPr>
              <w:pStyle w:val="a4"/>
              <w:spacing w:line="240" w:lineRule="auto"/>
              <w:ind w:left="0"/>
              <w:jc w:val="center"/>
              <w:rPr>
                <w:rFonts w:ascii="Times New Roman" w:hAnsi="Times New Roman"/>
                <w:sz w:val="24"/>
                <w:szCs w:val="24"/>
              </w:rPr>
            </w:pPr>
            <w:r>
              <w:rPr>
                <w:rFonts w:ascii="Times New Roman" w:hAnsi="Times New Roman"/>
                <w:sz w:val="24"/>
                <w:szCs w:val="24"/>
              </w:rPr>
              <w:t>Министерство искусства и культурной политики Ульяновской области</w:t>
            </w:r>
          </w:p>
        </w:tc>
      </w:tr>
    </w:tbl>
    <w:p w:rsidR="00037D7A" w:rsidRDefault="00037D7A" w:rsidP="00AC1701">
      <w:pPr>
        <w:rPr>
          <w:bCs w:val="0"/>
          <w:vanish w:val="0"/>
        </w:rPr>
      </w:pPr>
    </w:p>
    <w:p w:rsidR="001C36DE" w:rsidRPr="00304591" w:rsidRDefault="001C36DE" w:rsidP="00AC1701">
      <w:pPr>
        <w:rPr>
          <w:rFonts w:eastAsia="Calibri"/>
          <w:bCs w:val="0"/>
          <w:vanish w:val="0"/>
          <w:color w:val="000000"/>
          <w:lang w:eastAsia="en-US"/>
        </w:rPr>
      </w:pPr>
      <w:r w:rsidRPr="00304591">
        <w:rPr>
          <w:rFonts w:eastAsia="Calibri"/>
          <w:bCs w:val="0"/>
          <w:vanish w:val="0"/>
          <w:color w:val="000000"/>
          <w:lang w:eastAsia="en-US"/>
        </w:rPr>
        <w:t>Согласовано:</w:t>
      </w:r>
    </w:p>
    <w:p w:rsidR="001C36DE" w:rsidRPr="00304591" w:rsidRDefault="001C36DE" w:rsidP="00AC1701">
      <w:pPr>
        <w:ind w:firstLine="709"/>
        <w:rPr>
          <w:rFonts w:eastAsia="Calibri"/>
          <w:bCs w:val="0"/>
          <w:vanish w:val="0"/>
          <w:color w:val="000000"/>
          <w:lang w:eastAsia="en-US"/>
        </w:rPr>
      </w:pPr>
    </w:p>
    <w:p w:rsidR="001C36DE" w:rsidRPr="00304591" w:rsidRDefault="001C36DE" w:rsidP="00AC1701">
      <w:pPr>
        <w:rPr>
          <w:rFonts w:eastAsia="Calibri"/>
          <w:bCs w:val="0"/>
          <w:vanish w:val="0"/>
          <w:color w:val="000000"/>
          <w:lang w:eastAsia="en-US"/>
        </w:rPr>
      </w:pPr>
      <w:r w:rsidRPr="00304591">
        <w:rPr>
          <w:rFonts w:eastAsia="Calibri"/>
          <w:bCs w:val="0"/>
          <w:vanish w:val="0"/>
          <w:color w:val="000000"/>
          <w:lang w:eastAsia="en-US"/>
        </w:rPr>
        <w:t>Руководитель на</w:t>
      </w:r>
      <w:r w:rsidR="00FA1794">
        <w:rPr>
          <w:rFonts w:eastAsia="Calibri"/>
          <w:bCs w:val="0"/>
          <w:vanish w:val="0"/>
          <w:color w:val="000000"/>
          <w:lang w:eastAsia="en-US"/>
        </w:rPr>
        <w:t xml:space="preserve">ционального проекта «Культура» </w:t>
      </w:r>
    </w:p>
    <w:p w:rsidR="001C36DE" w:rsidRPr="00304591" w:rsidRDefault="001C36DE" w:rsidP="00AC1701">
      <w:pPr>
        <w:rPr>
          <w:rFonts w:eastAsia="Calibri"/>
          <w:bCs w:val="0"/>
          <w:vanish w:val="0"/>
          <w:color w:val="000000"/>
          <w:lang w:eastAsia="en-US"/>
        </w:rPr>
      </w:pPr>
      <w:r w:rsidRPr="00304591">
        <w:rPr>
          <w:rFonts w:eastAsia="Calibri"/>
          <w:bCs w:val="0"/>
          <w:vanish w:val="0"/>
          <w:color w:val="000000"/>
          <w:lang w:eastAsia="en-US"/>
        </w:rPr>
        <w:t>Министр искусства и культурной политики Ульяновской области</w:t>
      </w:r>
      <w:r w:rsidRPr="00304591">
        <w:rPr>
          <w:rFonts w:eastAsia="Calibri"/>
          <w:bCs w:val="0"/>
          <w:vanish w:val="0"/>
          <w:color w:val="000000"/>
          <w:lang w:eastAsia="en-US"/>
        </w:rPr>
        <w:tab/>
      </w:r>
      <w:r w:rsidRPr="00304591">
        <w:rPr>
          <w:rFonts w:eastAsia="Calibri"/>
          <w:bCs w:val="0"/>
          <w:vanish w:val="0"/>
          <w:color w:val="000000"/>
          <w:lang w:eastAsia="en-US"/>
        </w:rPr>
        <w:tab/>
      </w:r>
      <w:r w:rsidRPr="00304591">
        <w:rPr>
          <w:rFonts w:eastAsia="Calibri"/>
          <w:bCs w:val="0"/>
          <w:vanish w:val="0"/>
          <w:color w:val="000000"/>
          <w:lang w:eastAsia="en-US"/>
        </w:rPr>
        <w:tab/>
      </w:r>
      <w:r w:rsidRPr="00304591">
        <w:rPr>
          <w:rFonts w:eastAsia="Calibri"/>
          <w:bCs w:val="0"/>
          <w:vanish w:val="0"/>
          <w:color w:val="000000"/>
          <w:lang w:eastAsia="en-US"/>
        </w:rPr>
        <w:tab/>
      </w:r>
      <w:r w:rsidRPr="00304591">
        <w:rPr>
          <w:rFonts w:eastAsia="Calibri"/>
          <w:bCs w:val="0"/>
          <w:vanish w:val="0"/>
          <w:color w:val="000000"/>
          <w:lang w:eastAsia="en-US"/>
        </w:rPr>
        <w:tab/>
      </w:r>
      <w:r w:rsidRPr="00304591">
        <w:rPr>
          <w:rFonts w:eastAsia="Calibri"/>
          <w:bCs w:val="0"/>
          <w:vanish w:val="0"/>
          <w:color w:val="000000"/>
          <w:lang w:eastAsia="en-US"/>
        </w:rPr>
        <w:tab/>
      </w:r>
      <w:r w:rsidRPr="00304591">
        <w:rPr>
          <w:rFonts w:eastAsia="Calibri"/>
          <w:bCs w:val="0"/>
          <w:vanish w:val="0"/>
          <w:color w:val="000000"/>
          <w:lang w:eastAsia="en-US"/>
        </w:rPr>
        <w:tab/>
        <w:t xml:space="preserve"> Е.Е.Сидорова</w:t>
      </w:r>
    </w:p>
    <w:p w:rsidR="001C36DE" w:rsidRDefault="001C36DE" w:rsidP="00AC1701">
      <w:pPr>
        <w:jc w:val="both"/>
        <w:rPr>
          <w:vanish w:val="0"/>
        </w:rPr>
      </w:pPr>
    </w:p>
    <w:p w:rsidR="001C36DE" w:rsidRDefault="001C36DE" w:rsidP="00AC1701">
      <w:pPr>
        <w:jc w:val="both"/>
        <w:rPr>
          <w:vanish w:val="0"/>
        </w:rPr>
      </w:pPr>
    </w:p>
    <w:p w:rsidR="001C36DE" w:rsidRDefault="001C36DE" w:rsidP="00AC1701">
      <w:pPr>
        <w:jc w:val="both"/>
        <w:rPr>
          <w:vanish w:val="0"/>
        </w:rPr>
      </w:pPr>
    </w:p>
    <w:p w:rsidR="001C36DE" w:rsidRDefault="001C36DE" w:rsidP="00AC1701">
      <w:pPr>
        <w:jc w:val="both"/>
        <w:rPr>
          <w:vanish w:val="0"/>
        </w:rPr>
      </w:pPr>
    </w:p>
    <w:p w:rsidR="001C36DE" w:rsidRDefault="001C36DE" w:rsidP="00AC1701">
      <w:pPr>
        <w:jc w:val="both"/>
        <w:rPr>
          <w:vanish w:val="0"/>
        </w:rPr>
      </w:pPr>
      <w:r>
        <w:rPr>
          <w:vanish w:val="0"/>
        </w:rPr>
        <w:t>Ответственный исполнитель:</w:t>
      </w:r>
    </w:p>
    <w:p w:rsidR="00CD7016" w:rsidRDefault="00CD7016" w:rsidP="00AC1701">
      <w:pPr>
        <w:jc w:val="both"/>
        <w:rPr>
          <w:vanish w:val="0"/>
        </w:rPr>
      </w:pPr>
      <w:r>
        <w:rPr>
          <w:vanish w:val="0"/>
        </w:rPr>
        <w:t xml:space="preserve">Начальник управления по социальным вопросам </w:t>
      </w:r>
    </w:p>
    <w:p w:rsidR="00CD7016" w:rsidRPr="004A3C35" w:rsidRDefault="00CD7016" w:rsidP="00AC1701">
      <w:pPr>
        <w:jc w:val="both"/>
        <w:rPr>
          <w:vanish w:val="0"/>
        </w:rPr>
      </w:pPr>
      <w:r>
        <w:rPr>
          <w:vanish w:val="0"/>
        </w:rPr>
        <w:t>и культуре администрации МО «Вешкаймский район»</w:t>
      </w:r>
      <w:r>
        <w:rPr>
          <w:vanish w:val="0"/>
        </w:rPr>
        <w:tab/>
      </w:r>
      <w:r>
        <w:rPr>
          <w:vanish w:val="0"/>
        </w:rPr>
        <w:tab/>
      </w:r>
      <w:r>
        <w:rPr>
          <w:vanish w:val="0"/>
        </w:rPr>
        <w:tab/>
      </w:r>
      <w:r>
        <w:rPr>
          <w:vanish w:val="0"/>
        </w:rPr>
        <w:tab/>
      </w:r>
      <w:r>
        <w:rPr>
          <w:vanish w:val="0"/>
        </w:rPr>
        <w:tab/>
      </w:r>
      <w:r>
        <w:rPr>
          <w:vanish w:val="0"/>
        </w:rPr>
        <w:tab/>
      </w:r>
      <w:r>
        <w:rPr>
          <w:vanish w:val="0"/>
        </w:rPr>
        <w:tab/>
      </w:r>
      <w:r>
        <w:rPr>
          <w:vanish w:val="0"/>
        </w:rPr>
        <w:tab/>
      </w:r>
      <w:r>
        <w:rPr>
          <w:vanish w:val="0"/>
        </w:rPr>
        <w:tab/>
        <w:t>Ю.Н.Ермохина</w:t>
      </w:r>
    </w:p>
    <w:p w:rsidR="001C36DE" w:rsidRDefault="001C36DE" w:rsidP="00AC1701">
      <w:pPr>
        <w:jc w:val="both"/>
        <w:rPr>
          <w:vanish w:val="0"/>
        </w:rPr>
      </w:pPr>
    </w:p>
    <w:p w:rsidR="004841E4" w:rsidRDefault="004841E4" w:rsidP="00AC1701">
      <w:pPr>
        <w:rPr>
          <w:bCs w:val="0"/>
          <w:vanish w:val="0"/>
        </w:rPr>
      </w:pPr>
    </w:p>
    <w:p w:rsidR="004841E4" w:rsidRDefault="004841E4" w:rsidP="00AC1701">
      <w:pPr>
        <w:rPr>
          <w:bCs w:val="0"/>
          <w:vanish w:val="0"/>
        </w:rPr>
        <w:sectPr w:rsidR="004841E4" w:rsidSect="00C277C2">
          <w:headerReference w:type="even" r:id="rId8"/>
          <w:headerReference w:type="default" r:id="rId9"/>
          <w:headerReference w:type="first" r:id="rId10"/>
          <w:type w:val="nextColumn"/>
          <w:pgSz w:w="16838" w:h="11906" w:orient="landscape" w:code="9"/>
          <w:pgMar w:top="1276" w:right="1134" w:bottom="851" w:left="993" w:header="709" w:footer="709" w:gutter="0"/>
          <w:cols w:space="708"/>
          <w:titlePg/>
          <w:docGrid w:linePitch="381"/>
        </w:sectPr>
      </w:pPr>
    </w:p>
    <w:p w:rsidR="004A3C35" w:rsidRDefault="00BA66FF" w:rsidP="00AC1701">
      <w:pPr>
        <w:tabs>
          <w:tab w:val="left" w:pos="284"/>
        </w:tabs>
        <w:jc w:val="right"/>
        <w:rPr>
          <w:vanish w:val="0"/>
        </w:rPr>
      </w:pPr>
      <w:r>
        <w:rPr>
          <w:vanish w:val="0"/>
        </w:rPr>
        <w:lastRenderedPageBreak/>
        <w:t>Приложение</w:t>
      </w:r>
    </w:p>
    <w:p w:rsidR="00BA66FF" w:rsidRDefault="00E2582A" w:rsidP="00AC1701">
      <w:pPr>
        <w:tabs>
          <w:tab w:val="left" w:pos="284"/>
        </w:tabs>
        <w:jc w:val="right"/>
        <w:rPr>
          <w:vanish w:val="0"/>
        </w:rPr>
      </w:pPr>
      <w:r>
        <w:rPr>
          <w:vanish w:val="0"/>
        </w:rPr>
        <w:t>к</w:t>
      </w:r>
      <w:r w:rsidR="00BA66FF">
        <w:rPr>
          <w:vanish w:val="0"/>
        </w:rPr>
        <w:t xml:space="preserve"> «дорожной карте</w:t>
      </w:r>
      <w:r w:rsidR="00463B3C">
        <w:rPr>
          <w:vanish w:val="0"/>
        </w:rPr>
        <w:t>»</w:t>
      </w:r>
    </w:p>
    <w:p w:rsidR="00E2582A" w:rsidRPr="00E2582A" w:rsidRDefault="00E2582A" w:rsidP="00AC1701">
      <w:pPr>
        <w:spacing w:before="360" w:after="240"/>
        <w:jc w:val="center"/>
        <w:rPr>
          <w:b/>
          <w:bCs w:val="0"/>
          <w:i/>
          <w:vanish w:val="0"/>
        </w:rPr>
      </w:pPr>
      <w:r w:rsidRPr="00E2582A">
        <w:rPr>
          <w:b/>
          <w:bCs w:val="0"/>
          <w:vanish w:val="0"/>
        </w:rPr>
        <w:t>Методика расчета целев</w:t>
      </w:r>
      <w:r w:rsidR="004B5D2F">
        <w:rPr>
          <w:b/>
          <w:bCs w:val="0"/>
          <w:vanish w:val="0"/>
        </w:rPr>
        <w:t>ого</w:t>
      </w:r>
      <w:r w:rsidRPr="00E2582A">
        <w:rPr>
          <w:b/>
          <w:bCs w:val="0"/>
          <w:vanish w:val="0"/>
        </w:rPr>
        <w:t xml:space="preserve"> показател</w:t>
      </w:r>
      <w:r w:rsidR="004B5D2F">
        <w:rPr>
          <w:b/>
          <w:bCs w:val="0"/>
          <w:vanish w:val="0"/>
        </w:rPr>
        <w:t>я</w:t>
      </w:r>
      <w:r w:rsidRPr="00E2582A">
        <w:rPr>
          <w:b/>
          <w:bCs w:val="0"/>
          <w:vanish w:val="0"/>
        </w:rPr>
        <w:t xml:space="preserve"> национального проекта</w:t>
      </w:r>
    </w:p>
    <w:tbl>
      <w:tblPr>
        <w:tblW w:w="516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0"/>
        <w:gridCol w:w="2030"/>
        <w:gridCol w:w="3118"/>
        <w:gridCol w:w="1701"/>
        <w:gridCol w:w="1595"/>
        <w:gridCol w:w="1810"/>
        <w:gridCol w:w="2124"/>
        <w:gridCol w:w="2205"/>
      </w:tblGrid>
      <w:tr w:rsidR="00E2582A" w:rsidRPr="00E2582A" w:rsidTr="00EF3B17">
        <w:trPr>
          <w:tblHeader/>
          <w:hidden w:val="0"/>
        </w:trPr>
        <w:tc>
          <w:tcPr>
            <w:tcW w:w="520" w:type="dxa"/>
            <w:shd w:val="clear" w:color="auto" w:fill="auto"/>
            <w:vAlign w:val="center"/>
          </w:tcPr>
          <w:p w:rsidR="00E2582A" w:rsidRPr="00E2582A" w:rsidRDefault="00E2582A" w:rsidP="00AC1701">
            <w:pPr>
              <w:spacing w:before="60" w:after="60"/>
              <w:jc w:val="center"/>
              <w:rPr>
                <w:b/>
                <w:bCs w:val="0"/>
                <w:vanish w:val="0"/>
                <w:sz w:val="24"/>
                <w:szCs w:val="24"/>
              </w:rPr>
            </w:pPr>
            <w:r w:rsidRPr="00E2582A">
              <w:rPr>
                <w:b/>
                <w:bCs w:val="0"/>
                <w:vanish w:val="0"/>
                <w:sz w:val="24"/>
                <w:szCs w:val="24"/>
              </w:rPr>
              <w:t>№ п/п</w:t>
            </w:r>
          </w:p>
        </w:tc>
        <w:tc>
          <w:tcPr>
            <w:tcW w:w="2030" w:type="dxa"/>
            <w:shd w:val="clear" w:color="auto" w:fill="auto"/>
            <w:vAlign w:val="center"/>
          </w:tcPr>
          <w:p w:rsidR="00E2582A" w:rsidRPr="00E2582A" w:rsidRDefault="00E2582A" w:rsidP="00AC1701">
            <w:pPr>
              <w:spacing w:before="60" w:after="60"/>
              <w:jc w:val="center"/>
              <w:rPr>
                <w:b/>
                <w:bCs w:val="0"/>
                <w:vanish w:val="0"/>
                <w:sz w:val="24"/>
                <w:szCs w:val="24"/>
              </w:rPr>
            </w:pPr>
            <w:r w:rsidRPr="00E2582A">
              <w:rPr>
                <w:b/>
                <w:bCs w:val="0"/>
                <w:vanish w:val="0"/>
                <w:sz w:val="24"/>
                <w:szCs w:val="24"/>
              </w:rPr>
              <w:t>Методика расчета</w:t>
            </w:r>
          </w:p>
        </w:tc>
        <w:tc>
          <w:tcPr>
            <w:tcW w:w="3118" w:type="dxa"/>
            <w:shd w:val="clear" w:color="auto" w:fill="auto"/>
            <w:vAlign w:val="center"/>
          </w:tcPr>
          <w:p w:rsidR="00E2582A" w:rsidRPr="00E2582A" w:rsidRDefault="00E2582A" w:rsidP="00AC1701">
            <w:pPr>
              <w:spacing w:before="60" w:after="60"/>
              <w:jc w:val="center"/>
              <w:rPr>
                <w:b/>
                <w:bCs w:val="0"/>
                <w:vanish w:val="0"/>
                <w:sz w:val="24"/>
                <w:szCs w:val="24"/>
              </w:rPr>
            </w:pPr>
            <w:r w:rsidRPr="00E2582A">
              <w:rPr>
                <w:b/>
                <w:bCs w:val="0"/>
                <w:vanish w:val="0"/>
                <w:sz w:val="24"/>
                <w:szCs w:val="24"/>
              </w:rPr>
              <w:t>Базовые показатели</w:t>
            </w:r>
          </w:p>
        </w:tc>
        <w:tc>
          <w:tcPr>
            <w:tcW w:w="1701" w:type="dxa"/>
            <w:shd w:val="clear" w:color="auto" w:fill="auto"/>
            <w:vAlign w:val="center"/>
          </w:tcPr>
          <w:p w:rsidR="00E2582A" w:rsidRPr="00E2582A" w:rsidRDefault="00E2582A" w:rsidP="00AC1701">
            <w:pPr>
              <w:spacing w:before="60" w:after="60"/>
              <w:jc w:val="center"/>
              <w:rPr>
                <w:b/>
                <w:bCs w:val="0"/>
                <w:vanish w:val="0"/>
                <w:sz w:val="24"/>
                <w:szCs w:val="24"/>
              </w:rPr>
            </w:pPr>
            <w:r w:rsidRPr="00E2582A">
              <w:rPr>
                <w:b/>
                <w:bCs w:val="0"/>
                <w:vanish w:val="0"/>
                <w:sz w:val="24"/>
                <w:szCs w:val="24"/>
              </w:rPr>
              <w:t>Источник данных</w:t>
            </w:r>
          </w:p>
        </w:tc>
        <w:tc>
          <w:tcPr>
            <w:tcW w:w="1595" w:type="dxa"/>
            <w:shd w:val="clear" w:color="auto" w:fill="auto"/>
            <w:vAlign w:val="center"/>
          </w:tcPr>
          <w:p w:rsidR="00E2582A" w:rsidRPr="00E2582A" w:rsidRDefault="00E2582A" w:rsidP="00AC1701">
            <w:pPr>
              <w:spacing w:before="60" w:after="60"/>
              <w:jc w:val="center"/>
              <w:rPr>
                <w:b/>
                <w:bCs w:val="0"/>
                <w:vanish w:val="0"/>
                <w:sz w:val="24"/>
                <w:szCs w:val="24"/>
              </w:rPr>
            </w:pPr>
            <w:r w:rsidRPr="00E2582A">
              <w:rPr>
                <w:b/>
                <w:bCs w:val="0"/>
                <w:vanish w:val="0"/>
                <w:sz w:val="24"/>
                <w:szCs w:val="24"/>
              </w:rPr>
              <w:t>Ответственный за сбор данных</w:t>
            </w:r>
          </w:p>
        </w:tc>
        <w:tc>
          <w:tcPr>
            <w:tcW w:w="1810" w:type="dxa"/>
            <w:shd w:val="clear" w:color="auto" w:fill="auto"/>
            <w:vAlign w:val="center"/>
          </w:tcPr>
          <w:p w:rsidR="00E2582A" w:rsidRPr="00E2582A" w:rsidRDefault="00E2582A" w:rsidP="00AC1701">
            <w:pPr>
              <w:spacing w:before="60" w:after="60"/>
              <w:jc w:val="center"/>
              <w:rPr>
                <w:b/>
                <w:bCs w:val="0"/>
                <w:vanish w:val="0"/>
                <w:sz w:val="24"/>
                <w:szCs w:val="24"/>
              </w:rPr>
            </w:pPr>
            <w:r w:rsidRPr="00E2582A">
              <w:rPr>
                <w:b/>
                <w:bCs w:val="0"/>
                <w:vanish w:val="0"/>
                <w:sz w:val="24"/>
                <w:szCs w:val="24"/>
              </w:rPr>
              <w:t>Уровень агрегирования информации</w:t>
            </w:r>
          </w:p>
        </w:tc>
        <w:tc>
          <w:tcPr>
            <w:tcW w:w="2124" w:type="dxa"/>
            <w:shd w:val="clear" w:color="auto" w:fill="auto"/>
            <w:vAlign w:val="center"/>
          </w:tcPr>
          <w:p w:rsidR="00E2582A" w:rsidRPr="00E2582A" w:rsidRDefault="00E2582A" w:rsidP="00AC1701">
            <w:pPr>
              <w:spacing w:before="60" w:after="60"/>
              <w:jc w:val="center"/>
              <w:rPr>
                <w:b/>
                <w:bCs w:val="0"/>
                <w:vanish w:val="0"/>
                <w:sz w:val="24"/>
                <w:szCs w:val="24"/>
              </w:rPr>
            </w:pPr>
            <w:r w:rsidRPr="00E2582A">
              <w:rPr>
                <w:b/>
                <w:bCs w:val="0"/>
                <w:vanish w:val="0"/>
                <w:sz w:val="24"/>
                <w:szCs w:val="24"/>
              </w:rPr>
              <w:t>Временные характеристики</w:t>
            </w:r>
          </w:p>
        </w:tc>
        <w:tc>
          <w:tcPr>
            <w:tcW w:w="2205" w:type="dxa"/>
            <w:shd w:val="clear" w:color="auto" w:fill="auto"/>
            <w:vAlign w:val="center"/>
          </w:tcPr>
          <w:p w:rsidR="00E2582A" w:rsidRPr="00E2582A" w:rsidRDefault="00E2582A" w:rsidP="00AC1701">
            <w:pPr>
              <w:spacing w:before="60" w:after="60"/>
              <w:jc w:val="center"/>
              <w:rPr>
                <w:b/>
                <w:bCs w:val="0"/>
                <w:vanish w:val="0"/>
                <w:sz w:val="24"/>
                <w:szCs w:val="24"/>
              </w:rPr>
            </w:pPr>
            <w:r w:rsidRPr="00E2582A">
              <w:rPr>
                <w:b/>
                <w:bCs w:val="0"/>
                <w:vanish w:val="0"/>
                <w:sz w:val="24"/>
                <w:szCs w:val="24"/>
              </w:rPr>
              <w:t>Дополнительная информация</w:t>
            </w:r>
          </w:p>
        </w:tc>
      </w:tr>
      <w:tr w:rsidR="00E2582A" w:rsidRPr="00E2582A" w:rsidTr="00EF3B17">
        <w:trPr>
          <w:hidden w:val="0"/>
        </w:trPr>
        <w:tc>
          <w:tcPr>
            <w:tcW w:w="15103" w:type="dxa"/>
            <w:gridSpan w:val="8"/>
            <w:shd w:val="clear" w:color="auto" w:fill="auto"/>
            <w:vAlign w:val="center"/>
          </w:tcPr>
          <w:p w:rsidR="00E2582A" w:rsidRPr="00E2582A" w:rsidRDefault="00E2582A" w:rsidP="00AC1701">
            <w:pPr>
              <w:spacing w:before="60" w:after="60"/>
              <w:jc w:val="center"/>
              <w:rPr>
                <w:b/>
                <w:bCs w:val="0"/>
                <w:vanish w:val="0"/>
                <w:sz w:val="24"/>
                <w:szCs w:val="24"/>
              </w:rPr>
            </w:pPr>
            <w:r w:rsidRPr="00E2582A">
              <w:rPr>
                <w:b/>
                <w:bCs w:val="0"/>
                <w:vanish w:val="0"/>
                <w:sz w:val="24"/>
                <w:szCs w:val="24"/>
              </w:rPr>
              <w:t>Увеличение на 15 % числа посещений организаций культуры, процент</w:t>
            </w:r>
          </w:p>
        </w:tc>
      </w:tr>
      <w:tr w:rsidR="00E2582A" w:rsidRPr="00E2582A" w:rsidTr="00EF3B17">
        <w:trPr>
          <w:trHeight w:val="2015"/>
          <w:hidden w:val="0"/>
        </w:trPr>
        <w:tc>
          <w:tcPr>
            <w:tcW w:w="520" w:type="dxa"/>
            <w:shd w:val="clear" w:color="auto" w:fill="auto"/>
            <w:vAlign w:val="center"/>
          </w:tcPr>
          <w:p w:rsidR="00E2582A" w:rsidRPr="00E2582A" w:rsidRDefault="00E2582A" w:rsidP="00AC1701">
            <w:pPr>
              <w:numPr>
                <w:ilvl w:val="0"/>
                <w:numId w:val="6"/>
              </w:numPr>
              <w:spacing w:before="60" w:after="60"/>
              <w:ind w:left="57" w:firstLine="0"/>
              <w:jc w:val="center"/>
              <w:rPr>
                <w:bCs w:val="0"/>
                <w:vanish w:val="0"/>
                <w:sz w:val="24"/>
                <w:szCs w:val="24"/>
              </w:rPr>
            </w:pPr>
          </w:p>
        </w:tc>
        <w:tc>
          <w:tcPr>
            <w:tcW w:w="2030" w:type="dxa"/>
            <w:vMerge w:val="restart"/>
            <w:shd w:val="clear" w:color="auto" w:fill="auto"/>
            <w:vAlign w:val="center"/>
          </w:tcPr>
          <w:p w:rsidR="00E2582A" w:rsidRPr="00E2582A" w:rsidRDefault="00E2582A" w:rsidP="00AC1701">
            <w:pPr>
              <w:spacing w:before="60" w:after="60"/>
              <w:rPr>
                <w:bCs w:val="0"/>
                <w:vanish w:val="0"/>
                <w:sz w:val="24"/>
                <w:szCs w:val="24"/>
              </w:rPr>
            </w:pPr>
            <w:r w:rsidRPr="00E2582A">
              <w:rPr>
                <w:bCs w:val="0"/>
                <w:vanish w:val="0"/>
                <w:sz w:val="24"/>
                <w:szCs w:val="24"/>
              </w:rPr>
              <w:t>(Т + М + Б + КДУ + КДФ+ ДШИ + Пкио АК) /</w:t>
            </w:r>
          </w:p>
          <w:p w:rsidR="00E2582A" w:rsidRPr="00E2582A" w:rsidRDefault="00E2582A" w:rsidP="00AC1701">
            <w:pPr>
              <w:spacing w:before="60" w:after="60"/>
              <w:rPr>
                <w:bCs w:val="0"/>
                <w:vanish w:val="0"/>
                <w:sz w:val="24"/>
                <w:szCs w:val="24"/>
              </w:rPr>
            </w:pPr>
            <w:r w:rsidRPr="00E2582A">
              <w:rPr>
                <w:bCs w:val="0"/>
                <w:vanish w:val="0"/>
                <w:sz w:val="24"/>
                <w:szCs w:val="24"/>
              </w:rPr>
              <w:t>(Т</w:t>
            </w:r>
            <w:r w:rsidRPr="00E2582A">
              <w:rPr>
                <w:bCs w:val="0"/>
                <w:vanish w:val="0"/>
                <w:sz w:val="24"/>
                <w:szCs w:val="24"/>
                <w:vertAlign w:val="subscript"/>
              </w:rPr>
              <w:t>2017</w:t>
            </w:r>
            <w:r w:rsidRPr="00E2582A">
              <w:rPr>
                <w:bCs w:val="0"/>
                <w:vanish w:val="0"/>
                <w:sz w:val="24"/>
                <w:szCs w:val="24"/>
              </w:rPr>
              <w:t xml:space="preserve"> + М</w:t>
            </w:r>
            <w:r w:rsidRPr="00E2582A">
              <w:rPr>
                <w:bCs w:val="0"/>
                <w:vanish w:val="0"/>
                <w:sz w:val="24"/>
                <w:szCs w:val="24"/>
                <w:vertAlign w:val="subscript"/>
              </w:rPr>
              <w:t>2017</w:t>
            </w:r>
            <w:r w:rsidRPr="00E2582A">
              <w:rPr>
                <w:bCs w:val="0"/>
                <w:vanish w:val="0"/>
                <w:sz w:val="24"/>
                <w:szCs w:val="24"/>
              </w:rPr>
              <w:t xml:space="preserve"> + Б</w:t>
            </w:r>
            <w:r w:rsidRPr="00E2582A">
              <w:rPr>
                <w:bCs w:val="0"/>
                <w:vanish w:val="0"/>
                <w:sz w:val="24"/>
                <w:szCs w:val="24"/>
                <w:vertAlign w:val="subscript"/>
              </w:rPr>
              <w:t>2017</w:t>
            </w:r>
            <w:r w:rsidRPr="00E2582A">
              <w:rPr>
                <w:bCs w:val="0"/>
                <w:vanish w:val="0"/>
                <w:sz w:val="24"/>
                <w:szCs w:val="24"/>
              </w:rPr>
              <w:t xml:space="preserve"> + КДУ</w:t>
            </w:r>
            <w:r w:rsidRPr="00E2582A">
              <w:rPr>
                <w:bCs w:val="0"/>
                <w:vanish w:val="0"/>
                <w:sz w:val="24"/>
                <w:szCs w:val="24"/>
                <w:vertAlign w:val="subscript"/>
              </w:rPr>
              <w:t>2017</w:t>
            </w:r>
            <w:r w:rsidRPr="00E2582A">
              <w:rPr>
                <w:bCs w:val="0"/>
                <w:vanish w:val="0"/>
                <w:sz w:val="24"/>
                <w:szCs w:val="24"/>
              </w:rPr>
              <w:t xml:space="preserve"> +КДФ</w:t>
            </w:r>
            <w:r w:rsidRPr="00E2582A">
              <w:rPr>
                <w:bCs w:val="0"/>
                <w:vanish w:val="0"/>
                <w:sz w:val="24"/>
                <w:szCs w:val="24"/>
                <w:vertAlign w:val="subscript"/>
              </w:rPr>
              <w:t>2017</w:t>
            </w:r>
            <w:r w:rsidRPr="00E2582A">
              <w:rPr>
                <w:bCs w:val="0"/>
                <w:vanish w:val="0"/>
                <w:sz w:val="24"/>
                <w:szCs w:val="24"/>
              </w:rPr>
              <w:t xml:space="preserve"> + ДШИ</w:t>
            </w:r>
            <w:r w:rsidRPr="00E2582A">
              <w:rPr>
                <w:bCs w:val="0"/>
                <w:vanish w:val="0"/>
                <w:sz w:val="24"/>
                <w:szCs w:val="24"/>
                <w:vertAlign w:val="subscript"/>
              </w:rPr>
              <w:t>2017</w:t>
            </w:r>
            <w:r w:rsidRPr="00E2582A">
              <w:rPr>
                <w:bCs w:val="0"/>
                <w:vanish w:val="0"/>
                <w:sz w:val="24"/>
                <w:szCs w:val="24"/>
              </w:rPr>
              <w:t xml:space="preserve"> + Пкио</w:t>
            </w:r>
            <w:r w:rsidRPr="00E2582A">
              <w:rPr>
                <w:bCs w:val="0"/>
                <w:vanish w:val="0"/>
                <w:sz w:val="24"/>
                <w:szCs w:val="24"/>
                <w:vertAlign w:val="subscript"/>
              </w:rPr>
              <w:t xml:space="preserve">2017 + </w:t>
            </w:r>
            <w:r w:rsidRPr="00E2582A">
              <w:rPr>
                <w:bCs w:val="0"/>
                <w:vanish w:val="0"/>
                <w:sz w:val="24"/>
                <w:szCs w:val="24"/>
              </w:rPr>
              <w:t>/АК</w:t>
            </w:r>
            <w:r w:rsidRPr="00E2582A">
              <w:rPr>
                <w:bCs w:val="0"/>
                <w:vanish w:val="0"/>
                <w:sz w:val="20"/>
              </w:rPr>
              <w:t>2017</w:t>
            </w:r>
            <w:r w:rsidR="007B32E6">
              <w:rPr>
                <w:bCs w:val="0"/>
                <w:vanish w:val="0"/>
                <w:sz w:val="20"/>
              </w:rPr>
              <w:t>)</w:t>
            </w:r>
            <w:r w:rsidRPr="00E2582A">
              <w:rPr>
                <w:bCs w:val="0"/>
                <w:vanish w:val="0"/>
                <w:sz w:val="24"/>
                <w:szCs w:val="24"/>
              </w:rPr>
              <w:t xml:space="preserve">  х  100 – 100</w:t>
            </w:r>
          </w:p>
        </w:tc>
        <w:tc>
          <w:tcPr>
            <w:tcW w:w="3118" w:type="dxa"/>
            <w:shd w:val="clear" w:color="auto" w:fill="auto"/>
            <w:vAlign w:val="center"/>
          </w:tcPr>
          <w:p w:rsidR="00E2582A" w:rsidRPr="00E2582A" w:rsidRDefault="00E2582A" w:rsidP="00AC1701">
            <w:pPr>
              <w:spacing w:before="60" w:after="60"/>
              <w:rPr>
                <w:bCs w:val="0"/>
                <w:vanish w:val="0"/>
                <w:sz w:val="24"/>
                <w:szCs w:val="24"/>
              </w:rPr>
            </w:pPr>
            <w:r w:rsidRPr="00E2582A">
              <w:rPr>
                <w:bCs w:val="0"/>
                <w:vanish w:val="0"/>
                <w:sz w:val="24"/>
                <w:szCs w:val="24"/>
              </w:rPr>
              <w:t>Т / Т</w:t>
            </w:r>
            <w:r w:rsidRPr="00E2582A">
              <w:rPr>
                <w:bCs w:val="0"/>
                <w:vanish w:val="0"/>
                <w:sz w:val="24"/>
                <w:szCs w:val="24"/>
                <w:vertAlign w:val="subscript"/>
              </w:rPr>
              <w:t>2017</w:t>
            </w:r>
            <w:r w:rsidRPr="00E2582A">
              <w:rPr>
                <w:bCs w:val="0"/>
                <w:vanish w:val="0"/>
                <w:sz w:val="24"/>
                <w:szCs w:val="24"/>
              </w:rPr>
              <w:t xml:space="preserve"> – количество посещений муниципальных театров, (мероприятий в России) в отчетном году / в 2017 году, тыс. человек</w:t>
            </w:r>
          </w:p>
        </w:tc>
        <w:tc>
          <w:tcPr>
            <w:tcW w:w="1701"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Форма</w:t>
            </w:r>
            <w:r w:rsidRPr="00E2582A">
              <w:rPr>
                <w:bCs w:val="0"/>
                <w:vanish w:val="0"/>
                <w:sz w:val="24"/>
                <w:szCs w:val="24"/>
              </w:rPr>
              <w:br/>
              <w:t>№ 9-НК</w:t>
            </w:r>
          </w:p>
        </w:tc>
        <w:tc>
          <w:tcPr>
            <w:tcW w:w="1595" w:type="dxa"/>
            <w:shd w:val="clear" w:color="auto" w:fill="auto"/>
            <w:vAlign w:val="center"/>
          </w:tcPr>
          <w:p w:rsidR="00E2582A" w:rsidRPr="00E2582A" w:rsidRDefault="00E2582A" w:rsidP="00AC1701">
            <w:pPr>
              <w:spacing w:before="60" w:after="60"/>
              <w:jc w:val="center"/>
              <w:rPr>
                <w:bCs w:val="0"/>
                <w:vanish w:val="0"/>
                <w:sz w:val="24"/>
                <w:szCs w:val="24"/>
              </w:rPr>
            </w:pPr>
            <w:r>
              <w:rPr>
                <w:bCs w:val="0"/>
                <w:vanish w:val="0"/>
                <w:sz w:val="24"/>
                <w:szCs w:val="24"/>
              </w:rPr>
              <w:t>Управление/отдел</w:t>
            </w:r>
            <w:r w:rsidRPr="00E2582A">
              <w:rPr>
                <w:bCs w:val="0"/>
                <w:vanish w:val="0"/>
                <w:sz w:val="24"/>
                <w:szCs w:val="24"/>
              </w:rPr>
              <w:t xml:space="preserve"> </w:t>
            </w:r>
            <w:r w:rsidR="00DF1EF4">
              <w:rPr>
                <w:bCs w:val="0"/>
                <w:vanish w:val="0"/>
                <w:sz w:val="24"/>
                <w:szCs w:val="24"/>
              </w:rPr>
              <w:t xml:space="preserve">по делам </w:t>
            </w:r>
            <w:r w:rsidRPr="00E2582A">
              <w:rPr>
                <w:bCs w:val="0"/>
                <w:vanish w:val="0"/>
                <w:sz w:val="24"/>
                <w:szCs w:val="24"/>
              </w:rPr>
              <w:t>культуры</w:t>
            </w:r>
            <w:r w:rsidR="00DF1EF4">
              <w:rPr>
                <w:bCs w:val="0"/>
                <w:vanish w:val="0"/>
                <w:sz w:val="24"/>
                <w:szCs w:val="24"/>
              </w:rPr>
              <w:t xml:space="preserve"> муниципального образования</w:t>
            </w:r>
          </w:p>
        </w:tc>
        <w:tc>
          <w:tcPr>
            <w:tcW w:w="1810" w:type="dxa"/>
            <w:shd w:val="clear" w:color="auto" w:fill="auto"/>
            <w:vAlign w:val="center"/>
          </w:tcPr>
          <w:p w:rsidR="0068431C" w:rsidRDefault="00E2582A" w:rsidP="00AC1701">
            <w:pPr>
              <w:spacing w:before="60" w:after="60"/>
              <w:jc w:val="center"/>
              <w:rPr>
                <w:bCs w:val="0"/>
                <w:vanish w:val="0"/>
                <w:sz w:val="24"/>
                <w:szCs w:val="24"/>
              </w:rPr>
            </w:pPr>
            <w:r w:rsidRPr="00E2582A">
              <w:rPr>
                <w:bCs w:val="0"/>
                <w:vanish w:val="0"/>
                <w:sz w:val="24"/>
                <w:szCs w:val="24"/>
              </w:rPr>
              <w:t xml:space="preserve">по </w:t>
            </w:r>
            <w:r>
              <w:rPr>
                <w:bCs w:val="0"/>
                <w:vanish w:val="0"/>
                <w:sz w:val="24"/>
                <w:szCs w:val="24"/>
              </w:rPr>
              <w:t xml:space="preserve">региону, </w:t>
            </w:r>
          </w:p>
          <w:p w:rsidR="00E2582A" w:rsidRPr="00E2582A" w:rsidRDefault="00E2582A" w:rsidP="00AC1701">
            <w:pPr>
              <w:spacing w:before="60" w:after="60"/>
              <w:jc w:val="center"/>
              <w:rPr>
                <w:bCs w:val="0"/>
                <w:vanish w:val="0"/>
                <w:sz w:val="24"/>
                <w:szCs w:val="24"/>
              </w:rPr>
            </w:pPr>
            <w:r>
              <w:rPr>
                <w:bCs w:val="0"/>
                <w:vanish w:val="0"/>
                <w:sz w:val="24"/>
                <w:szCs w:val="24"/>
              </w:rPr>
              <w:t>по муниципальному образованию</w:t>
            </w:r>
            <w:r w:rsidRPr="00E2582A">
              <w:rPr>
                <w:bCs w:val="0"/>
                <w:vanish w:val="0"/>
                <w:sz w:val="24"/>
                <w:szCs w:val="24"/>
              </w:rPr>
              <w:t xml:space="preserve"> </w:t>
            </w:r>
          </w:p>
        </w:tc>
        <w:tc>
          <w:tcPr>
            <w:tcW w:w="2124"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Годовая</w:t>
            </w:r>
          </w:p>
        </w:tc>
        <w:tc>
          <w:tcPr>
            <w:tcW w:w="2205" w:type="dxa"/>
            <w:vMerge w:val="restart"/>
            <w:shd w:val="clear" w:color="auto" w:fill="auto"/>
            <w:vAlign w:val="center"/>
          </w:tcPr>
          <w:p w:rsidR="00E2582A" w:rsidRPr="00E2582A" w:rsidRDefault="00E2582A" w:rsidP="00AC1701">
            <w:pPr>
              <w:rPr>
                <w:bCs w:val="0"/>
                <w:vanish w:val="0"/>
                <w:sz w:val="24"/>
                <w:szCs w:val="24"/>
              </w:rPr>
            </w:pPr>
            <w:r w:rsidRPr="00E2582A">
              <w:rPr>
                <w:bCs w:val="0"/>
                <w:vanish w:val="0"/>
                <w:sz w:val="24"/>
                <w:szCs w:val="24"/>
              </w:rPr>
              <w:t xml:space="preserve">Показатель характеризует процесс интенсификации потребления культурных благ </w:t>
            </w:r>
            <w:r w:rsidR="007B32E6">
              <w:rPr>
                <w:bCs w:val="0"/>
                <w:vanish w:val="0"/>
                <w:sz w:val="24"/>
                <w:szCs w:val="24"/>
              </w:rPr>
              <w:t xml:space="preserve">населения муниципального </w:t>
            </w:r>
            <w:r w:rsidR="00471B85">
              <w:rPr>
                <w:bCs w:val="0"/>
                <w:vanish w:val="0"/>
                <w:sz w:val="24"/>
                <w:szCs w:val="24"/>
              </w:rPr>
              <w:t>образования</w:t>
            </w:r>
            <w:r w:rsidRPr="00E2582A">
              <w:rPr>
                <w:bCs w:val="0"/>
                <w:vanish w:val="0"/>
                <w:sz w:val="24"/>
                <w:szCs w:val="24"/>
              </w:rPr>
              <w:t xml:space="preserve"> по сравнению с уровнем 2017 года, в том числе за счет:</w:t>
            </w:r>
          </w:p>
          <w:p w:rsidR="00E2582A" w:rsidRPr="00E2582A" w:rsidRDefault="00471B85" w:rsidP="00AC1701">
            <w:pPr>
              <w:rPr>
                <w:bCs w:val="0"/>
                <w:vanish w:val="0"/>
                <w:sz w:val="24"/>
                <w:szCs w:val="24"/>
              </w:rPr>
            </w:pPr>
            <w:r>
              <w:rPr>
                <w:bCs w:val="0"/>
                <w:vanish w:val="0"/>
                <w:sz w:val="24"/>
                <w:szCs w:val="24"/>
              </w:rPr>
              <w:t>-</w:t>
            </w:r>
            <w:r w:rsidR="00E2582A" w:rsidRPr="00E2582A">
              <w:rPr>
                <w:bCs w:val="0"/>
                <w:vanish w:val="0"/>
                <w:sz w:val="24"/>
                <w:szCs w:val="24"/>
              </w:rPr>
              <w:t>модернизации существующих и ввода новых</w:t>
            </w:r>
            <w:r w:rsidR="00554D23">
              <w:rPr>
                <w:bCs w:val="0"/>
                <w:vanish w:val="0"/>
                <w:sz w:val="24"/>
                <w:szCs w:val="24"/>
              </w:rPr>
              <w:t xml:space="preserve"> мощностей и </w:t>
            </w:r>
          </w:p>
          <w:p w:rsidR="00E2582A" w:rsidRPr="00E2582A" w:rsidRDefault="00E2582A" w:rsidP="00AC1701">
            <w:pPr>
              <w:rPr>
                <w:bCs w:val="0"/>
                <w:vanish w:val="0"/>
                <w:sz w:val="24"/>
                <w:szCs w:val="24"/>
              </w:rPr>
            </w:pPr>
            <w:r w:rsidRPr="00E2582A">
              <w:rPr>
                <w:bCs w:val="0"/>
                <w:vanish w:val="0"/>
                <w:sz w:val="24"/>
                <w:szCs w:val="24"/>
              </w:rPr>
              <w:t>-совершенствования системы подготовки и повышения квалификации работников сферы культуры;</w:t>
            </w:r>
          </w:p>
          <w:p w:rsidR="00E2582A" w:rsidRPr="00E2582A" w:rsidRDefault="008D2C85" w:rsidP="00AC1701">
            <w:pPr>
              <w:rPr>
                <w:bCs w:val="0"/>
                <w:vanish w:val="0"/>
                <w:sz w:val="24"/>
                <w:szCs w:val="24"/>
              </w:rPr>
            </w:pPr>
            <w:r>
              <w:rPr>
                <w:bCs w:val="0"/>
                <w:vanish w:val="0"/>
                <w:sz w:val="24"/>
                <w:szCs w:val="24"/>
              </w:rPr>
              <w:t>- введение и развитие новых орга</w:t>
            </w:r>
            <w:r w:rsidR="00B61C16">
              <w:rPr>
                <w:bCs w:val="0"/>
                <w:vanish w:val="0"/>
                <w:sz w:val="24"/>
                <w:szCs w:val="24"/>
              </w:rPr>
              <w:t>ни</w:t>
            </w:r>
            <w:r>
              <w:rPr>
                <w:bCs w:val="0"/>
                <w:vanish w:val="0"/>
                <w:sz w:val="24"/>
                <w:szCs w:val="24"/>
              </w:rPr>
              <w:t xml:space="preserve">зационных форм и методов </w:t>
            </w:r>
            <w:r>
              <w:rPr>
                <w:bCs w:val="0"/>
                <w:vanish w:val="0"/>
                <w:sz w:val="24"/>
                <w:szCs w:val="24"/>
              </w:rPr>
              <w:lastRenderedPageBreak/>
              <w:t>работы</w:t>
            </w:r>
          </w:p>
          <w:p w:rsidR="00E2582A" w:rsidRPr="00E2582A" w:rsidRDefault="00471B85" w:rsidP="00AC1701">
            <w:pPr>
              <w:rPr>
                <w:bCs w:val="0"/>
                <w:vanish w:val="0"/>
                <w:sz w:val="24"/>
                <w:szCs w:val="24"/>
              </w:rPr>
            </w:pPr>
            <w:r>
              <w:rPr>
                <w:bCs w:val="0"/>
                <w:vanish w:val="0"/>
                <w:sz w:val="24"/>
                <w:szCs w:val="24"/>
              </w:rPr>
              <w:t>-</w:t>
            </w:r>
            <w:r w:rsidR="00E2582A" w:rsidRPr="00E2582A">
              <w:rPr>
                <w:bCs w:val="0"/>
                <w:vanish w:val="0"/>
                <w:sz w:val="24"/>
                <w:szCs w:val="24"/>
              </w:rPr>
              <w:t xml:space="preserve">внедрения в деятельность организаций культуры инноваций и современных </w:t>
            </w:r>
          </w:p>
          <w:p w:rsidR="00E2582A" w:rsidRPr="00E2582A" w:rsidRDefault="00E2582A" w:rsidP="00AC1701">
            <w:pPr>
              <w:rPr>
                <w:bCs w:val="0"/>
                <w:vanish w:val="0"/>
                <w:sz w:val="24"/>
                <w:szCs w:val="24"/>
              </w:rPr>
            </w:pPr>
            <w:r w:rsidRPr="00E2582A">
              <w:rPr>
                <w:bCs w:val="0"/>
                <w:vanish w:val="0"/>
                <w:sz w:val="24"/>
                <w:szCs w:val="24"/>
              </w:rPr>
              <w:t>IT-технологий.</w:t>
            </w:r>
          </w:p>
          <w:p w:rsidR="00E2582A" w:rsidRDefault="008D2C85" w:rsidP="00AC1701">
            <w:pPr>
              <w:rPr>
                <w:bCs w:val="0"/>
                <w:vanish w:val="0"/>
                <w:sz w:val="24"/>
                <w:szCs w:val="24"/>
              </w:rPr>
            </w:pPr>
            <w:r>
              <w:rPr>
                <w:bCs w:val="0"/>
                <w:vanish w:val="0"/>
                <w:sz w:val="24"/>
                <w:szCs w:val="24"/>
              </w:rPr>
              <w:t>- обеспечения более тесного взаимодействия между организациями культуры и образовательными организациями</w:t>
            </w:r>
          </w:p>
          <w:p w:rsidR="008D2C85" w:rsidRPr="00E2582A" w:rsidRDefault="008D2C85" w:rsidP="00AC1701">
            <w:pPr>
              <w:rPr>
                <w:bCs w:val="0"/>
                <w:vanish w:val="0"/>
                <w:sz w:val="24"/>
                <w:szCs w:val="24"/>
              </w:rPr>
            </w:pPr>
            <w:r>
              <w:rPr>
                <w:bCs w:val="0"/>
                <w:vanish w:val="0"/>
                <w:sz w:val="24"/>
                <w:szCs w:val="24"/>
              </w:rPr>
              <w:t>- популяризации и пропаганды культурного образа жизни</w:t>
            </w:r>
          </w:p>
          <w:p w:rsidR="00E2582A" w:rsidRPr="00E2582A" w:rsidRDefault="00E2582A" w:rsidP="00AC1701">
            <w:pPr>
              <w:rPr>
                <w:bCs w:val="0"/>
                <w:vanish w:val="0"/>
                <w:sz w:val="24"/>
                <w:szCs w:val="24"/>
              </w:rPr>
            </w:pPr>
          </w:p>
        </w:tc>
      </w:tr>
      <w:tr w:rsidR="00E2582A" w:rsidRPr="00E2582A" w:rsidTr="00EF3B17">
        <w:trPr>
          <w:trHeight w:val="335"/>
          <w:hidden w:val="0"/>
        </w:trPr>
        <w:tc>
          <w:tcPr>
            <w:tcW w:w="520" w:type="dxa"/>
            <w:shd w:val="clear" w:color="auto" w:fill="auto"/>
            <w:vAlign w:val="center"/>
          </w:tcPr>
          <w:p w:rsidR="00E2582A" w:rsidRPr="00E2582A" w:rsidRDefault="00E2582A" w:rsidP="00AC1701">
            <w:pPr>
              <w:numPr>
                <w:ilvl w:val="0"/>
                <w:numId w:val="6"/>
              </w:numPr>
              <w:spacing w:before="60" w:after="60"/>
              <w:ind w:left="57" w:firstLine="0"/>
              <w:jc w:val="center"/>
              <w:rPr>
                <w:bCs w:val="0"/>
                <w:vanish w:val="0"/>
                <w:sz w:val="24"/>
                <w:szCs w:val="24"/>
              </w:rPr>
            </w:pPr>
          </w:p>
        </w:tc>
        <w:tc>
          <w:tcPr>
            <w:tcW w:w="2030" w:type="dxa"/>
            <w:vMerge/>
            <w:shd w:val="clear" w:color="auto" w:fill="auto"/>
            <w:vAlign w:val="center"/>
          </w:tcPr>
          <w:p w:rsidR="00E2582A" w:rsidRPr="00E2582A" w:rsidRDefault="00E2582A" w:rsidP="00AC1701">
            <w:pPr>
              <w:spacing w:before="60" w:after="60"/>
              <w:jc w:val="center"/>
              <w:rPr>
                <w:bCs w:val="0"/>
                <w:vanish w:val="0"/>
                <w:sz w:val="24"/>
                <w:szCs w:val="24"/>
              </w:rPr>
            </w:pPr>
          </w:p>
        </w:tc>
        <w:tc>
          <w:tcPr>
            <w:tcW w:w="3118" w:type="dxa"/>
            <w:shd w:val="clear" w:color="auto" w:fill="auto"/>
            <w:vAlign w:val="center"/>
          </w:tcPr>
          <w:p w:rsidR="00E2582A" w:rsidRPr="00E2582A" w:rsidRDefault="00E2582A" w:rsidP="00AC1701">
            <w:pPr>
              <w:spacing w:before="60" w:after="60"/>
              <w:rPr>
                <w:bCs w:val="0"/>
                <w:vanish w:val="0"/>
                <w:sz w:val="24"/>
                <w:szCs w:val="24"/>
              </w:rPr>
            </w:pPr>
            <w:r w:rsidRPr="00E2582A">
              <w:rPr>
                <w:bCs w:val="0"/>
                <w:vanish w:val="0"/>
                <w:sz w:val="24"/>
                <w:szCs w:val="24"/>
              </w:rPr>
              <w:t>М / М</w:t>
            </w:r>
            <w:r w:rsidRPr="00E2582A">
              <w:rPr>
                <w:bCs w:val="0"/>
                <w:vanish w:val="0"/>
                <w:sz w:val="24"/>
                <w:szCs w:val="24"/>
                <w:vertAlign w:val="subscript"/>
              </w:rPr>
              <w:t>2017</w:t>
            </w:r>
            <w:r w:rsidRPr="00E2582A">
              <w:rPr>
                <w:bCs w:val="0"/>
                <w:vanish w:val="0"/>
                <w:sz w:val="24"/>
                <w:szCs w:val="24"/>
              </w:rPr>
              <w:t xml:space="preserve"> – количество посещений, муниципальных </w:t>
            </w:r>
            <w:r w:rsidR="00DF1EF4">
              <w:rPr>
                <w:bCs w:val="0"/>
                <w:vanish w:val="0"/>
                <w:sz w:val="24"/>
                <w:szCs w:val="24"/>
              </w:rPr>
              <w:t xml:space="preserve">музеев </w:t>
            </w:r>
            <w:r w:rsidRPr="00E2582A">
              <w:rPr>
                <w:bCs w:val="0"/>
                <w:vanish w:val="0"/>
                <w:sz w:val="24"/>
                <w:szCs w:val="24"/>
              </w:rPr>
              <w:t>в отчетном году / в 2017 году, тыс. человек</w:t>
            </w:r>
          </w:p>
        </w:tc>
        <w:tc>
          <w:tcPr>
            <w:tcW w:w="1701"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Форма</w:t>
            </w:r>
            <w:r w:rsidRPr="00E2582A">
              <w:rPr>
                <w:bCs w:val="0"/>
                <w:vanish w:val="0"/>
                <w:sz w:val="24"/>
                <w:szCs w:val="24"/>
              </w:rPr>
              <w:br/>
              <w:t>№ 8-НК</w:t>
            </w:r>
          </w:p>
        </w:tc>
        <w:tc>
          <w:tcPr>
            <w:tcW w:w="1595" w:type="dxa"/>
            <w:shd w:val="clear" w:color="auto" w:fill="auto"/>
            <w:vAlign w:val="center"/>
          </w:tcPr>
          <w:p w:rsidR="00E2582A" w:rsidRPr="00E2582A" w:rsidRDefault="00DF1EF4" w:rsidP="00AC1701">
            <w:pPr>
              <w:spacing w:before="60" w:after="60"/>
              <w:jc w:val="center"/>
              <w:rPr>
                <w:bCs w:val="0"/>
                <w:vanish w:val="0"/>
                <w:sz w:val="24"/>
                <w:szCs w:val="24"/>
              </w:rPr>
            </w:pPr>
            <w:r w:rsidRPr="00DF1EF4">
              <w:rPr>
                <w:bCs w:val="0"/>
                <w:vanish w:val="0"/>
                <w:sz w:val="24"/>
                <w:szCs w:val="24"/>
              </w:rPr>
              <w:t>Управление/отдел по делам культуры муниципального образования</w:t>
            </w:r>
          </w:p>
        </w:tc>
        <w:tc>
          <w:tcPr>
            <w:tcW w:w="1810" w:type="dxa"/>
            <w:shd w:val="clear" w:color="auto" w:fill="auto"/>
            <w:vAlign w:val="center"/>
          </w:tcPr>
          <w:p w:rsidR="0068431C" w:rsidRDefault="0068431C" w:rsidP="00AC1701">
            <w:pPr>
              <w:spacing w:before="60" w:after="60"/>
              <w:jc w:val="center"/>
              <w:rPr>
                <w:bCs w:val="0"/>
                <w:vanish w:val="0"/>
                <w:sz w:val="24"/>
                <w:szCs w:val="24"/>
              </w:rPr>
            </w:pPr>
            <w:r w:rsidRPr="00E2582A">
              <w:rPr>
                <w:bCs w:val="0"/>
                <w:vanish w:val="0"/>
                <w:sz w:val="24"/>
                <w:szCs w:val="24"/>
              </w:rPr>
              <w:t xml:space="preserve">по </w:t>
            </w:r>
            <w:r>
              <w:rPr>
                <w:bCs w:val="0"/>
                <w:vanish w:val="0"/>
                <w:sz w:val="24"/>
                <w:szCs w:val="24"/>
              </w:rPr>
              <w:t xml:space="preserve">региону, </w:t>
            </w:r>
          </w:p>
          <w:p w:rsidR="00E2582A" w:rsidRPr="00E2582A" w:rsidRDefault="0068431C" w:rsidP="00AC1701">
            <w:pPr>
              <w:spacing w:before="60" w:after="60"/>
              <w:jc w:val="center"/>
              <w:rPr>
                <w:bCs w:val="0"/>
                <w:vanish w:val="0"/>
                <w:sz w:val="24"/>
                <w:szCs w:val="24"/>
              </w:rPr>
            </w:pPr>
            <w:r>
              <w:rPr>
                <w:bCs w:val="0"/>
                <w:vanish w:val="0"/>
                <w:sz w:val="24"/>
                <w:szCs w:val="24"/>
              </w:rPr>
              <w:t>по муниципальному образованию</w:t>
            </w:r>
          </w:p>
        </w:tc>
        <w:tc>
          <w:tcPr>
            <w:tcW w:w="2124"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Годовая</w:t>
            </w:r>
          </w:p>
        </w:tc>
        <w:tc>
          <w:tcPr>
            <w:tcW w:w="2205" w:type="dxa"/>
            <w:vMerge/>
            <w:shd w:val="clear" w:color="auto" w:fill="auto"/>
            <w:vAlign w:val="center"/>
          </w:tcPr>
          <w:p w:rsidR="00E2582A" w:rsidRPr="00E2582A" w:rsidRDefault="00E2582A" w:rsidP="00AC1701">
            <w:pPr>
              <w:spacing w:before="60"/>
              <w:jc w:val="center"/>
              <w:rPr>
                <w:bCs w:val="0"/>
                <w:vanish w:val="0"/>
                <w:sz w:val="24"/>
                <w:szCs w:val="24"/>
              </w:rPr>
            </w:pPr>
          </w:p>
        </w:tc>
      </w:tr>
      <w:tr w:rsidR="00E2582A" w:rsidRPr="00E2582A" w:rsidTr="00EF3B17">
        <w:trPr>
          <w:trHeight w:val="335"/>
          <w:hidden w:val="0"/>
        </w:trPr>
        <w:tc>
          <w:tcPr>
            <w:tcW w:w="520" w:type="dxa"/>
            <w:shd w:val="clear" w:color="auto" w:fill="auto"/>
            <w:vAlign w:val="center"/>
          </w:tcPr>
          <w:p w:rsidR="00E2582A" w:rsidRPr="00E2582A" w:rsidRDefault="00E2582A" w:rsidP="00AC1701">
            <w:pPr>
              <w:numPr>
                <w:ilvl w:val="0"/>
                <w:numId w:val="6"/>
              </w:numPr>
              <w:spacing w:before="60" w:after="60"/>
              <w:ind w:left="57" w:firstLine="0"/>
              <w:jc w:val="center"/>
              <w:rPr>
                <w:bCs w:val="0"/>
                <w:vanish w:val="0"/>
                <w:sz w:val="24"/>
                <w:szCs w:val="24"/>
              </w:rPr>
            </w:pPr>
          </w:p>
        </w:tc>
        <w:tc>
          <w:tcPr>
            <w:tcW w:w="2030" w:type="dxa"/>
            <w:vMerge/>
            <w:shd w:val="clear" w:color="auto" w:fill="auto"/>
            <w:vAlign w:val="center"/>
          </w:tcPr>
          <w:p w:rsidR="00E2582A" w:rsidRPr="00E2582A" w:rsidRDefault="00E2582A" w:rsidP="00AC1701">
            <w:pPr>
              <w:spacing w:before="60" w:after="60"/>
              <w:jc w:val="center"/>
              <w:rPr>
                <w:bCs w:val="0"/>
                <w:vanish w:val="0"/>
                <w:sz w:val="24"/>
                <w:szCs w:val="24"/>
              </w:rPr>
            </w:pPr>
          </w:p>
        </w:tc>
        <w:tc>
          <w:tcPr>
            <w:tcW w:w="3118" w:type="dxa"/>
            <w:shd w:val="clear" w:color="auto" w:fill="auto"/>
            <w:vAlign w:val="center"/>
          </w:tcPr>
          <w:p w:rsidR="00E2582A" w:rsidRPr="00E2582A" w:rsidRDefault="00E2582A" w:rsidP="00AC1701">
            <w:pPr>
              <w:spacing w:before="60" w:after="60"/>
              <w:rPr>
                <w:bCs w:val="0"/>
                <w:vanish w:val="0"/>
                <w:sz w:val="24"/>
                <w:szCs w:val="24"/>
              </w:rPr>
            </w:pPr>
            <w:r w:rsidRPr="00E2582A">
              <w:rPr>
                <w:bCs w:val="0"/>
                <w:vanish w:val="0"/>
                <w:sz w:val="24"/>
                <w:szCs w:val="24"/>
              </w:rPr>
              <w:t>Б / Б</w:t>
            </w:r>
            <w:r w:rsidRPr="00E2582A">
              <w:rPr>
                <w:bCs w:val="0"/>
                <w:vanish w:val="0"/>
                <w:sz w:val="24"/>
                <w:szCs w:val="24"/>
                <w:vertAlign w:val="subscript"/>
              </w:rPr>
              <w:t>2017</w:t>
            </w:r>
            <w:r w:rsidRPr="00E2582A">
              <w:rPr>
                <w:bCs w:val="0"/>
                <w:vanish w:val="0"/>
                <w:sz w:val="24"/>
                <w:szCs w:val="24"/>
              </w:rPr>
              <w:t xml:space="preserve"> – количество посещений общедоступных (публичных) библиотек, в том числе культурно-массовых мероприятий, проводимых в библиотеках, в отчетном году / в 2017 году, тыс. человек</w:t>
            </w:r>
          </w:p>
        </w:tc>
        <w:tc>
          <w:tcPr>
            <w:tcW w:w="1701"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Форма</w:t>
            </w:r>
            <w:r w:rsidRPr="00E2582A">
              <w:rPr>
                <w:bCs w:val="0"/>
                <w:vanish w:val="0"/>
                <w:sz w:val="24"/>
                <w:szCs w:val="24"/>
              </w:rPr>
              <w:br/>
              <w:t>№ 6-НК</w:t>
            </w:r>
          </w:p>
        </w:tc>
        <w:tc>
          <w:tcPr>
            <w:tcW w:w="1595" w:type="dxa"/>
            <w:shd w:val="clear" w:color="auto" w:fill="auto"/>
            <w:vAlign w:val="center"/>
          </w:tcPr>
          <w:p w:rsidR="00E2582A" w:rsidRPr="00E2582A" w:rsidRDefault="0068431C" w:rsidP="00AC1701">
            <w:pPr>
              <w:spacing w:before="60" w:after="60"/>
              <w:jc w:val="center"/>
              <w:rPr>
                <w:bCs w:val="0"/>
                <w:vanish w:val="0"/>
                <w:sz w:val="24"/>
                <w:szCs w:val="24"/>
              </w:rPr>
            </w:pPr>
            <w:r w:rsidRPr="00DF1EF4">
              <w:rPr>
                <w:bCs w:val="0"/>
                <w:vanish w:val="0"/>
                <w:sz w:val="24"/>
                <w:szCs w:val="24"/>
              </w:rPr>
              <w:t>Управление/отдел по делам культуры муниципального образования</w:t>
            </w:r>
          </w:p>
        </w:tc>
        <w:tc>
          <w:tcPr>
            <w:tcW w:w="1810" w:type="dxa"/>
            <w:shd w:val="clear" w:color="auto" w:fill="auto"/>
            <w:vAlign w:val="center"/>
          </w:tcPr>
          <w:p w:rsidR="0068431C" w:rsidRDefault="0068431C" w:rsidP="00AC1701">
            <w:pPr>
              <w:spacing w:before="60" w:after="60"/>
              <w:jc w:val="center"/>
              <w:rPr>
                <w:bCs w:val="0"/>
                <w:vanish w:val="0"/>
                <w:sz w:val="24"/>
                <w:szCs w:val="24"/>
              </w:rPr>
            </w:pPr>
            <w:r w:rsidRPr="00E2582A">
              <w:rPr>
                <w:bCs w:val="0"/>
                <w:vanish w:val="0"/>
                <w:sz w:val="24"/>
                <w:szCs w:val="24"/>
              </w:rPr>
              <w:t xml:space="preserve">по </w:t>
            </w:r>
            <w:r>
              <w:rPr>
                <w:bCs w:val="0"/>
                <w:vanish w:val="0"/>
                <w:sz w:val="24"/>
                <w:szCs w:val="24"/>
              </w:rPr>
              <w:t xml:space="preserve">региону, </w:t>
            </w:r>
          </w:p>
          <w:p w:rsidR="00E2582A" w:rsidRPr="00E2582A" w:rsidRDefault="0068431C" w:rsidP="00AC1701">
            <w:pPr>
              <w:spacing w:before="60" w:after="60"/>
              <w:jc w:val="center"/>
              <w:rPr>
                <w:bCs w:val="0"/>
                <w:vanish w:val="0"/>
                <w:sz w:val="24"/>
                <w:szCs w:val="24"/>
              </w:rPr>
            </w:pPr>
            <w:r>
              <w:rPr>
                <w:bCs w:val="0"/>
                <w:vanish w:val="0"/>
                <w:sz w:val="24"/>
                <w:szCs w:val="24"/>
              </w:rPr>
              <w:t>по муниципальному образованию</w:t>
            </w:r>
          </w:p>
        </w:tc>
        <w:tc>
          <w:tcPr>
            <w:tcW w:w="2124"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Годовая</w:t>
            </w:r>
          </w:p>
        </w:tc>
        <w:tc>
          <w:tcPr>
            <w:tcW w:w="2205" w:type="dxa"/>
            <w:vMerge/>
            <w:shd w:val="clear" w:color="auto" w:fill="auto"/>
            <w:vAlign w:val="center"/>
          </w:tcPr>
          <w:p w:rsidR="00E2582A" w:rsidRPr="00E2582A" w:rsidRDefault="00E2582A" w:rsidP="00AC1701">
            <w:pPr>
              <w:spacing w:before="60" w:after="60"/>
              <w:jc w:val="center"/>
              <w:rPr>
                <w:bCs w:val="0"/>
                <w:vanish w:val="0"/>
                <w:sz w:val="24"/>
                <w:szCs w:val="24"/>
              </w:rPr>
            </w:pPr>
          </w:p>
        </w:tc>
      </w:tr>
      <w:tr w:rsidR="00E2582A" w:rsidRPr="00E2582A" w:rsidTr="00EF3B17">
        <w:trPr>
          <w:trHeight w:val="335"/>
          <w:hidden w:val="0"/>
        </w:trPr>
        <w:tc>
          <w:tcPr>
            <w:tcW w:w="520" w:type="dxa"/>
            <w:shd w:val="clear" w:color="auto" w:fill="auto"/>
            <w:vAlign w:val="center"/>
          </w:tcPr>
          <w:p w:rsidR="00E2582A" w:rsidRPr="00E2582A" w:rsidRDefault="00E2582A" w:rsidP="00AC1701">
            <w:pPr>
              <w:numPr>
                <w:ilvl w:val="0"/>
                <w:numId w:val="6"/>
              </w:numPr>
              <w:spacing w:before="60" w:after="60"/>
              <w:ind w:left="57" w:firstLine="0"/>
              <w:jc w:val="center"/>
              <w:rPr>
                <w:bCs w:val="0"/>
                <w:vanish w:val="0"/>
                <w:sz w:val="24"/>
                <w:szCs w:val="24"/>
              </w:rPr>
            </w:pPr>
          </w:p>
        </w:tc>
        <w:tc>
          <w:tcPr>
            <w:tcW w:w="2030" w:type="dxa"/>
            <w:vMerge/>
            <w:shd w:val="clear" w:color="auto" w:fill="auto"/>
            <w:vAlign w:val="center"/>
          </w:tcPr>
          <w:p w:rsidR="00E2582A" w:rsidRPr="00E2582A" w:rsidRDefault="00E2582A" w:rsidP="00AC1701">
            <w:pPr>
              <w:spacing w:before="60" w:after="60"/>
              <w:jc w:val="center"/>
              <w:rPr>
                <w:bCs w:val="0"/>
                <w:vanish w:val="0"/>
                <w:sz w:val="24"/>
                <w:szCs w:val="24"/>
              </w:rPr>
            </w:pPr>
          </w:p>
        </w:tc>
        <w:tc>
          <w:tcPr>
            <w:tcW w:w="3118" w:type="dxa"/>
            <w:shd w:val="clear" w:color="auto" w:fill="auto"/>
            <w:vAlign w:val="center"/>
          </w:tcPr>
          <w:p w:rsidR="00E2582A" w:rsidRPr="00E2582A" w:rsidRDefault="00E2582A" w:rsidP="00AC1701">
            <w:pPr>
              <w:spacing w:before="60" w:after="60"/>
              <w:rPr>
                <w:bCs w:val="0"/>
                <w:vanish w:val="0"/>
                <w:sz w:val="24"/>
                <w:szCs w:val="24"/>
              </w:rPr>
            </w:pPr>
            <w:r w:rsidRPr="00E2582A">
              <w:rPr>
                <w:bCs w:val="0"/>
                <w:vanish w:val="0"/>
                <w:sz w:val="24"/>
                <w:szCs w:val="24"/>
              </w:rPr>
              <w:t>КДУ / КДУ</w:t>
            </w:r>
            <w:r w:rsidRPr="00E2582A">
              <w:rPr>
                <w:bCs w:val="0"/>
                <w:vanish w:val="0"/>
                <w:sz w:val="24"/>
                <w:szCs w:val="24"/>
                <w:vertAlign w:val="subscript"/>
              </w:rPr>
              <w:t>2017</w:t>
            </w:r>
            <w:r w:rsidRPr="00E2582A">
              <w:rPr>
                <w:bCs w:val="0"/>
                <w:vanish w:val="0"/>
                <w:sz w:val="24"/>
                <w:szCs w:val="24"/>
              </w:rPr>
              <w:t xml:space="preserve"> – количество посещений платных культурно-массовых мероприятий клубов и домов </w:t>
            </w:r>
            <w:r w:rsidRPr="00E2582A">
              <w:rPr>
                <w:bCs w:val="0"/>
                <w:vanish w:val="0"/>
                <w:sz w:val="24"/>
                <w:szCs w:val="24"/>
              </w:rPr>
              <w:lastRenderedPageBreak/>
              <w:t>культуры в отчетном году / в 2017 году, тыс. человек</w:t>
            </w:r>
          </w:p>
        </w:tc>
        <w:tc>
          <w:tcPr>
            <w:tcW w:w="1701"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lastRenderedPageBreak/>
              <w:t>Форма</w:t>
            </w:r>
            <w:r w:rsidRPr="00E2582A">
              <w:rPr>
                <w:bCs w:val="0"/>
                <w:vanish w:val="0"/>
                <w:sz w:val="24"/>
                <w:szCs w:val="24"/>
              </w:rPr>
              <w:br/>
              <w:t>№ 7-НК</w:t>
            </w:r>
          </w:p>
        </w:tc>
        <w:tc>
          <w:tcPr>
            <w:tcW w:w="1595" w:type="dxa"/>
            <w:shd w:val="clear" w:color="auto" w:fill="auto"/>
            <w:vAlign w:val="center"/>
          </w:tcPr>
          <w:p w:rsidR="00E2582A" w:rsidRPr="00E2582A" w:rsidRDefault="0068431C" w:rsidP="00AC1701">
            <w:pPr>
              <w:spacing w:before="60" w:after="60"/>
              <w:jc w:val="center"/>
              <w:rPr>
                <w:bCs w:val="0"/>
                <w:vanish w:val="0"/>
                <w:sz w:val="24"/>
                <w:szCs w:val="24"/>
              </w:rPr>
            </w:pPr>
            <w:r w:rsidRPr="00DF1EF4">
              <w:rPr>
                <w:bCs w:val="0"/>
                <w:vanish w:val="0"/>
                <w:sz w:val="24"/>
                <w:szCs w:val="24"/>
              </w:rPr>
              <w:t>Управление/отдел по делам культуры муниципально</w:t>
            </w:r>
            <w:r w:rsidRPr="00DF1EF4">
              <w:rPr>
                <w:bCs w:val="0"/>
                <w:vanish w:val="0"/>
                <w:sz w:val="24"/>
                <w:szCs w:val="24"/>
              </w:rPr>
              <w:lastRenderedPageBreak/>
              <w:t>го образования</w:t>
            </w:r>
          </w:p>
        </w:tc>
        <w:tc>
          <w:tcPr>
            <w:tcW w:w="1810" w:type="dxa"/>
            <w:shd w:val="clear" w:color="auto" w:fill="auto"/>
            <w:vAlign w:val="center"/>
          </w:tcPr>
          <w:p w:rsidR="0068431C" w:rsidRPr="0068431C" w:rsidRDefault="0068431C" w:rsidP="00AC1701">
            <w:pPr>
              <w:spacing w:before="60" w:after="60"/>
              <w:jc w:val="center"/>
              <w:rPr>
                <w:bCs w:val="0"/>
                <w:vanish w:val="0"/>
                <w:sz w:val="24"/>
                <w:szCs w:val="24"/>
              </w:rPr>
            </w:pPr>
            <w:r w:rsidRPr="0068431C">
              <w:rPr>
                <w:bCs w:val="0"/>
                <w:vanish w:val="0"/>
                <w:sz w:val="24"/>
                <w:szCs w:val="24"/>
              </w:rPr>
              <w:lastRenderedPageBreak/>
              <w:t xml:space="preserve">по региону, </w:t>
            </w:r>
          </w:p>
          <w:p w:rsidR="00E2582A" w:rsidRPr="00E2582A" w:rsidRDefault="0068431C" w:rsidP="00AC1701">
            <w:pPr>
              <w:spacing w:before="60" w:after="60"/>
              <w:jc w:val="center"/>
              <w:rPr>
                <w:bCs w:val="0"/>
                <w:vanish w:val="0"/>
                <w:sz w:val="24"/>
                <w:szCs w:val="24"/>
              </w:rPr>
            </w:pPr>
            <w:r w:rsidRPr="0068431C">
              <w:rPr>
                <w:bCs w:val="0"/>
                <w:vanish w:val="0"/>
                <w:sz w:val="24"/>
                <w:szCs w:val="24"/>
              </w:rPr>
              <w:t>по муниципальному образованию</w:t>
            </w:r>
          </w:p>
        </w:tc>
        <w:tc>
          <w:tcPr>
            <w:tcW w:w="2124"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Годовая</w:t>
            </w:r>
          </w:p>
        </w:tc>
        <w:tc>
          <w:tcPr>
            <w:tcW w:w="2205" w:type="dxa"/>
            <w:vMerge/>
            <w:shd w:val="clear" w:color="auto" w:fill="auto"/>
            <w:vAlign w:val="center"/>
          </w:tcPr>
          <w:p w:rsidR="00E2582A" w:rsidRPr="00E2582A" w:rsidRDefault="00E2582A" w:rsidP="00AC1701">
            <w:pPr>
              <w:spacing w:before="60" w:after="60"/>
              <w:jc w:val="center"/>
              <w:rPr>
                <w:bCs w:val="0"/>
                <w:vanish w:val="0"/>
                <w:sz w:val="24"/>
                <w:szCs w:val="24"/>
              </w:rPr>
            </w:pPr>
          </w:p>
        </w:tc>
      </w:tr>
      <w:tr w:rsidR="00E2582A" w:rsidRPr="00E2582A" w:rsidTr="00EF3B17">
        <w:trPr>
          <w:trHeight w:val="1770"/>
          <w:hidden w:val="0"/>
        </w:trPr>
        <w:tc>
          <w:tcPr>
            <w:tcW w:w="520" w:type="dxa"/>
            <w:shd w:val="clear" w:color="auto" w:fill="auto"/>
            <w:vAlign w:val="center"/>
          </w:tcPr>
          <w:p w:rsidR="00E2582A" w:rsidRPr="00E2582A" w:rsidRDefault="00E2582A" w:rsidP="00AC1701">
            <w:pPr>
              <w:numPr>
                <w:ilvl w:val="0"/>
                <w:numId w:val="6"/>
              </w:numPr>
              <w:spacing w:before="60" w:after="60"/>
              <w:ind w:left="57" w:firstLine="0"/>
              <w:jc w:val="center"/>
              <w:rPr>
                <w:bCs w:val="0"/>
                <w:vanish w:val="0"/>
                <w:sz w:val="24"/>
                <w:szCs w:val="24"/>
              </w:rPr>
            </w:pPr>
          </w:p>
        </w:tc>
        <w:tc>
          <w:tcPr>
            <w:tcW w:w="2030" w:type="dxa"/>
            <w:vMerge/>
            <w:shd w:val="clear" w:color="auto" w:fill="auto"/>
            <w:vAlign w:val="center"/>
          </w:tcPr>
          <w:p w:rsidR="00E2582A" w:rsidRPr="00E2582A" w:rsidRDefault="00E2582A" w:rsidP="00AC1701">
            <w:pPr>
              <w:spacing w:before="60" w:after="60"/>
              <w:jc w:val="center"/>
              <w:rPr>
                <w:bCs w:val="0"/>
                <w:vanish w:val="0"/>
                <w:sz w:val="24"/>
                <w:szCs w:val="24"/>
              </w:rPr>
            </w:pPr>
          </w:p>
        </w:tc>
        <w:tc>
          <w:tcPr>
            <w:tcW w:w="3118" w:type="dxa"/>
            <w:shd w:val="clear" w:color="auto" w:fill="auto"/>
            <w:vAlign w:val="center"/>
          </w:tcPr>
          <w:p w:rsidR="00E2582A" w:rsidRPr="00E2582A" w:rsidRDefault="00E2582A" w:rsidP="00AC1701">
            <w:pPr>
              <w:spacing w:before="60" w:after="60"/>
              <w:rPr>
                <w:bCs w:val="0"/>
                <w:vanish w:val="0"/>
                <w:sz w:val="24"/>
                <w:szCs w:val="24"/>
              </w:rPr>
            </w:pPr>
            <w:r w:rsidRPr="00E2582A">
              <w:rPr>
                <w:bCs w:val="0"/>
                <w:vanish w:val="0"/>
                <w:sz w:val="24"/>
                <w:szCs w:val="24"/>
              </w:rPr>
              <w:t>КДФ / КДФ</w:t>
            </w:r>
            <w:r w:rsidRPr="00E2582A">
              <w:rPr>
                <w:bCs w:val="0"/>
                <w:vanish w:val="0"/>
                <w:sz w:val="24"/>
                <w:szCs w:val="24"/>
                <w:vertAlign w:val="subscript"/>
              </w:rPr>
              <w:t>2017</w:t>
            </w:r>
            <w:r w:rsidRPr="00E2582A">
              <w:rPr>
                <w:bCs w:val="0"/>
                <w:vanish w:val="0"/>
                <w:sz w:val="24"/>
                <w:szCs w:val="24"/>
              </w:rPr>
              <w:t xml:space="preserve"> – количество участников клубных формирований в отчетном году / в 2017 году, тыс. человек</w:t>
            </w:r>
          </w:p>
        </w:tc>
        <w:tc>
          <w:tcPr>
            <w:tcW w:w="1701"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Форма</w:t>
            </w:r>
            <w:r w:rsidRPr="00E2582A">
              <w:rPr>
                <w:bCs w:val="0"/>
                <w:vanish w:val="0"/>
                <w:sz w:val="24"/>
                <w:szCs w:val="24"/>
              </w:rPr>
              <w:br/>
              <w:t>№ 7-НК</w:t>
            </w:r>
          </w:p>
        </w:tc>
        <w:tc>
          <w:tcPr>
            <w:tcW w:w="1595" w:type="dxa"/>
            <w:shd w:val="clear" w:color="auto" w:fill="auto"/>
            <w:vAlign w:val="center"/>
          </w:tcPr>
          <w:p w:rsidR="00E2582A" w:rsidRPr="00E2582A" w:rsidRDefault="00EF3B17" w:rsidP="00AC1701">
            <w:pPr>
              <w:spacing w:before="60" w:after="60"/>
              <w:jc w:val="center"/>
              <w:rPr>
                <w:bCs w:val="0"/>
                <w:vanish w:val="0"/>
                <w:sz w:val="24"/>
                <w:szCs w:val="24"/>
              </w:rPr>
            </w:pPr>
            <w:r w:rsidRPr="00DF1EF4">
              <w:rPr>
                <w:bCs w:val="0"/>
                <w:vanish w:val="0"/>
                <w:sz w:val="24"/>
                <w:szCs w:val="24"/>
              </w:rPr>
              <w:t>Управление/отдел по делам культуры муниципального образования</w:t>
            </w:r>
          </w:p>
        </w:tc>
        <w:tc>
          <w:tcPr>
            <w:tcW w:w="1810" w:type="dxa"/>
            <w:shd w:val="clear" w:color="auto" w:fill="auto"/>
            <w:vAlign w:val="center"/>
          </w:tcPr>
          <w:p w:rsidR="00EF3B17" w:rsidRDefault="00EF3B17" w:rsidP="00AC1701">
            <w:pPr>
              <w:spacing w:before="60" w:after="60"/>
              <w:jc w:val="center"/>
              <w:rPr>
                <w:bCs w:val="0"/>
                <w:vanish w:val="0"/>
                <w:sz w:val="24"/>
                <w:szCs w:val="24"/>
              </w:rPr>
            </w:pPr>
            <w:r w:rsidRPr="00E2582A">
              <w:rPr>
                <w:bCs w:val="0"/>
                <w:vanish w:val="0"/>
                <w:sz w:val="24"/>
                <w:szCs w:val="24"/>
              </w:rPr>
              <w:t xml:space="preserve">по </w:t>
            </w:r>
            <w:r>
              <w:rPr>
                <w:bCs w:val="0"/>
                <w:vanish w:val="0"/>
                <w:sz w:val="24"/>
                <w:szCs w:val="24"/>
              </w:rPr>
              <w:t xml:space="preserve">региону, </w:t>
            </w:r>
          </w:p>
          <w:p w:rsidR="00E2582A" w:rsidRPr="00E2582A" w:rsidRDefault="00EF3B17" w:rsidP="00AC1701">
            <w:pPr>
              <w:spacing w:before="60" w:after="60"/>
              <w:jc w:val="center"/>
              <w:rPr>
                <w:bCs w:val="0"/>
                <w:vanish w:val="0"/>
                <w:sz w:val="24"/>
                <w:szCs w:val="24"/>
              </w:rPr>
            </w:pPr>
            <w:r>
              <w:rPr>
                <w:bCs w:val="0"/>
                <w:vanish w:val="0"/>
                <w:sz w:val="24"/>
                <w:szCs w:val="24"/>
              </w:rPr>
              <w:t>по муниципальному образованию</w:t>
            </w:r>
          </w:p>
        </w:tc>
        <w:tc>
          <w:tcPr>
            <w:tcW w:w="2124"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Годовая</w:t>
            </w:r>
          </w:p>
        </w:tc>
        <w:tc>
          <w:tcPr>
            <w:tcW w:w="2205" w:type="dxa"/>
            <w:vMerge/>
            <w:shd w:val="clear" w:color="auto" w:fill="auto"/>
            <w:vAlign w:val="center"/>
          </w:tcPr>
          <w:p w:rsidR="00E2582A" w:rsidRPr="00E2582A" w:rsidRDefault="00E2582A" w:rsidP="00AC1701">
            <w:pPr>
              <w:spacing w:before="60" w:after="60"/>
              <w:jc w:val="center"/>
              <w:rPr>
                <w:bCs w:val="0"/>
                <w:vanish w:val="0"/>
                <w:sz w:val="24"/>
                <w:szCs w:val="24"/>
              </w:rPr>
            </w:pPr>
          </w:p>
        </w:tc>
      </w:tr>
      <w:tr w:rsidR="00E2582A" w:rsidRPr="00E2582A" w:rsidTr="00EF3B17">
        <w:trPr>
          <w:trHeight w:val="1838"/>
          <w:hidden w:val="0"/>
        </w:trPr>
        <w:tc>
          <w:tcPr>
            <w:tcW w:w="520" w:type="dxa"/>
            <w:shd w:val="clear" w:color="auto" w:fill="auto"/>
            <w:vAlign w:val="center"/>
          </w:tcPr>
          <w:p w:rsidR="00E2582A" w:rsidRPr="00E2582A" w:rsidRDefault="00E2582A" w:rsidP="00AC1701">
            <w:pPr>
              <w:numPr>
                <w:ilvl w:val="0"/>
                <w:numId w:val="6"/>
              </w:numPr>
              <w:spacing w:before="60" w:after="60"/>
              <w:ind w:left="57" w:firstLine="0"/>
              <w:jc w:val="center"/>
              <w:rPr>
                <w:bCs w:val="0"/>
                <w:vanish w:val="0"/>
                <w:sz w:val="24"/>
                <w:szCs w:val="24"/>
              </w:rPr>
            </w:pPr>
          </w:p>
        </w:tc>
        <w:tc>
          <w:tcPr>
            <w:tcW w:w="2030" w:type="dxa"/>
            <w:vMerge/>
            <w:shd w:val="clear" w:color="auto" w:fill="auto"/>
            <w:vAlign w:val="center"/>
          </w:tcPr>
          <w:p w:rsidR="00E2582A" w:rsidRPr="00E2582A" w:rsidRDefault="00E2582A" w:rsidP="00AC1701">
            <w:pPr>
              <w:spacing w:before="60" w:after="60"/>
              <w:jc w:val="center"/>
              <w:rPr>
                <w:bCs w:val="0"/>
                <w:vanish w:val="0"/>
                <w:sz w:val="24"/>
                <w:szCs w:val="24"/>
              </w:rPr>
            </w:pPr>
          </w:p>
        </w:tc>
        <w:tc>
          <w:tcPr>
            <w:tcW w:w="3118" w:type="dxa"/>
            <w:shd w:val="clear" w:color="auto" w:fill="auto"/>
            <w:vAlign w:val="center"/>
          </w:tcPr>
          <w:p w:rsidR="00E2582A" w:rsidRPr="00E2582A" w:rsidRDefault="00E2582A" w:rsidP="00AC1701">
            <w:pPr>
              <w:spacing w:before="60" w:after="60"/>
              <w:rPr>
                <w:bCs w:val="0"/>
                <w:vanish w:val="0"/>
                <w:sz w:val="24"/>
                <w:szCs w:val="24"/>
              </w:rPr>
            </w:pPr>
            <w:r w:rsidRPr="00E2582A">
              <w:rPr>
                <w:bCs w:val="0"/>
                <w:vanish w:val="0"/>
                <w:sz w:val="24"/>
                <w:szCs w:val="24"/>
              </w:rPr>
              <w:t>ДШИ / ДШИ</w:t>
            </w:r>
            <w:r w:rsidRPr="00E2582A">
              <w:rPr>
                <w:bCs w:val="0"/>
                <w:vanish w:val="0"/>
                <w:sz w:val="24"/>
                <w:szCs w:val="24"/>
                <w:vertAlign w:val="subscript"/>
              </w:rPr>
              <w:t>2017</w:t>
            </w:r>
            <w:r w:rsidRPr="00E2582A">
              <w:rPr>
                <w:bCs w:val="0"/>
                <w:vanish w:val="0"/>
                <w:sz w:val="24"/>
                <w:szCs w:val="24"/>
              </w:rPr>
              <w:t xml:space="preserve"> – количество учащихся детских школ искусств по видам искусств и училищ в отчетном году / в 2017 году, тыс. человек</w:t>
            </w:r>
          </w:p>
        </w:tc>
        <w:tc>
          <w:tcPr>
            <w:tcW w:w="1701"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Форма</w:t>
            </w:r>
          </w:p>
          <w:p w:rsidR="00E2582A" w:rsidRPr="00E2582A" w:rsidRDefault="00E2582A" w:rsidP="00AC1701">
            <w:pPr>
              <w:spacing w:before="60" w:after="60"/>
              <w:jc w:val="center"/>
              <w:rPr>
                <w:bCs w:val="0"/>
                <w:vanish w:val="0"/>
                <w:sz w:val="24"/>
                <w:szCs w:val="24"/>
              </w:rPr>
            </w:pPr>
            <w:r w:rsidRPr="00E2582A">
              <w:rPr>
                <w:bCs w:val="0"/>
                <w:vanish w:val="0"/>
                <w:sz w:val="24"/>
                <w:szCs w:val="24"/>
              </w:rPr>
              <w:t xml:space="preserve">№ 1-ДШИ, </w:t>
            </w:r>
          </w:p>
        </w:tc>
        <w:tc>
          <w:tcPr>
            <w:tcW w:w="1595" w:type="dxa"/>
            <w:shd w:val="clear" w:color="auto" w:fill="auto"/>
            <w:vAlign w:val="center"/>
          </w:tcPr>
          <w:p w:rsidR="00E2582A" w:rsidRPr="00E2582A" w:rsidRDefault="00EF3B17" w:rsidP="00AC1701">
            <w:pPr>
              <w:spacing w:before="60" w:after="60"/>
              <w:jc w:val="center"/>
              <w:rPr>
                <w:bCs w:val="0"/>
                <w:vanish w:val="0"/>
                <w:sz w:val="24"/>
                <w:szCs w:val="24"/>
              </w:rPr>
            </w:pPr>
            <w:r w:rsidRPr="00DF1EF4">
              <w:rPr>
                <w:bCs w:val="0"/>
                <w:vanish w:val="0"/>
                <w:sz w:val="24"/>
                <w:szCs w:val="24"/>
              </w:rPr>
              <w:t>Управление/отдел по делам культуры муниципального образования</w:t>
            </w:r>
          </w:p>
        </w:tc>
        <w:tc>
          <w:tcPr>
            <w:tcW w:w="1810" w:type="dxa"/>
            <w:shd w:val="clear" w:color="auto" w:fill="auto"/>
            <w:vAlign w:val="center"/>
          </w:tcPr>
          <w:p w:rsidR="00EF3B17" w:rsidRDefault="00EF3B17" w:rsidP="00AC1701">
            <w:pPr>
              <w:spacing w:before="60" w:after="60"/>
              <w:jc w:val="center"/>
              <w:rPr>
                <w:bCs w:val="0"/>
                <w:vanish w:val="0"/>
                <w:sz w:val="24"/>
                <w:szCs w:val="24"/>
              </w:rPr>
            </w:pPr>
            <w:r w:rsidRPr="00E2582A">
              <w:rPr>
                <w:bCs w:val="0"/>
                <w:vanish w:val="0"/>
                <w:sz w:val="24"/>
                <w:szCs w:val="24"/>
              </w:rPr>
              <w:t xml:space="preserve">по </w:t>
            </w:r>
            <w:r>
              <w:rPr>
                <w:bCs w:val="0"/>
                <w:vanish w:val="0"/>
                <w:sz w:val="24"/>
                <w:szCs w:val="24"/>
              </w:rPr>
              <w:t xml:space="preserve">региону, </w:t>
            </w:r>
          </w:p>
          <w:p w:rsidR="00E2582A" w:rsidRPr="00E2582A" w:rsidRDefault="00EF3B17" w:rsidP="00AC1701">
            <w:pPr>
              <w:spacing w:before="60" w:after="60"/>
              <w:jc w:val="center"/>
              <w:rPr>
                <w:bCs w:val="0"/>
                <w:vanish w:val="0"/>
                <w:sz w:val="24"/>
                <w:szCs w:val="24"/>
              </w:rPr>
            </w:pPr>
            <w:r>
              <w:rPr>
                <w:bCs w:val="0"/>
                <w:vanish w:val="0"/>
                <w:sz w:val="24"/>
                <w:szCs w:val="24"/>
              </w:rPr>
              <w:t>по муниципальному образованию</w:t>
            </w:r>
          </w:p>
        </w:tc>
        <w:tc>
          <w:tcPr>
            <w:tcW w:w="2124"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Годовая</w:t>
            </w:r>
          </w:p>
        </w:tc>
        <w:tc>
          <w:tcPr>
            <w:tcW w:w="2205" w:type="dxa"/>
            <w:vMerge/>
            <w:shd w:val="clear" w:color="auto" w:fill="auto"/>
            <w:vAlign w:val="center"/>
          </w:tcPr>
          <w:p w:rsidR="00E2582A" w:rsidRPr="00E2582A" w:rsidRDefault="00E2582A" w:rsidP="00AC1701">
            <w:pPr>
              <w:spacing w:before="60" w:after="60"/>
              <w:jc w:val="center"/>
              <w:rPr>
                <w:bCs w:val="0"/>
                <w:vanish w:val="0"/>
                <w:sz w:val="24"/>
                <w:szCs w:val="24"/>
              </w:rPr>
            </w:pPr>
          </w:p>
        </w:tc>
      </w:tr>
      <w:tr w:rsidR="00E2582A" w:rsidRPr="00E2582A" w:rsidTr="00EF3B17">
        <w:trPr>
          <w:trHeight w:val="1838"/>
          <w:hidden w:val="0"/>
        </w:trPr>
        <w:tc>
          <w:tcPr>
            <w:tcW w:w="520" w:type="dxa"/>
            <w:shd w:val="clear" w:color="auto" w:fill="auto"/>
            <w:vAlign w:val="center"/>
          </w:tcPr>
          <w:p w:rsidR="00E2582A" w:rsidRPr="00E2582A" w:rsidRDefault="00E2582A" w:rsidP="00AC1701">
            <w:pPr>
              <w:numPr>
                <w:ilvl w:val="0"/>
                <w:numId w:val="6"/>
              </w:numPr>
              <w:spacing w:before="60" w:after="60"/>
              <w:ind w:left="57" w:firstLine="0"/>
              <w:jc w:val="center"/>
              <w:rPr>
                <w:bCs w:val="0"/>
                <w:vanish w:val="0"/>
                <w:sz w:val="24"/>
                <w:szCs w:val="24"/>
              </w:rPr>
            </w:pPr>
          </w:p>
        </w:tc>
        <w:tc>
          <w:tcPr>
            <w:tcW w:w="2030" w:type="dxa"/>
            <w:vMerge/>
            <w:shd w:val="clear" w:color="auto" w:fill="auto"/>
            <w:vAlign w:val="center"/>
          </w:tcPr>
          <w:p w:rsidR="00E2582A" w:rsidRPr="00E2582A" w:rsidRDefault="00E2582A" w:rsidP="00AC1701">
            <w:pPr>
              <w:spacing w:before="60" w:after="60"/>
              <w:jc w:val="center"/>
              <w:rPr>
                <w:bCs w:val="0"/>
                <w:vanish w:val="0"/>
                <w:sz w:val="24"/>
                <w:szCs w:val="24"/>
              </w:rPr>
            </w:pPr>
          </w:p>
        </w:tc>
        <w:tc>
          <w:tcPr>
            <w:tcW w:w="3118" w:type="dxa"/>
            <w:shd w:val="clear" w:color="auto" w:fill="auto"/>
            <w:vAlign w:val="center"/>
          </w:tcPr>
          <w:p w:rsidR="00E2582A" w:rsidRPr="00E2582A" w:rsidRDefault="00E2582A" w:rsidP="00AC1701">
            <w:pPr>
              <w:spacing w:before="60" w:after="60"/>
              <w:rPr>
                <w:bCs w:val="0"/>
                <w:vanish w:val="0"/>
                <w:sz w:val="24"/>
                <w:szCs w:val="24"/>
              </w:rPr>
            </w:pPr>
            <w:r w:rsidRPr="00E2582A">
              <w:rPr>
                <w:bCs w:val="0"/>
                <w:vanish w:val="0"/>
                <w:sz w:val="24"/>
                <w:szCs w:val="24"/>
              </w:rPr>
              <w:t>Пкио /  Пкио</w:t>
            </w:r>
            <w:r w:rsidRPr="00E2582A">
              <w:rPr>
                <w:bCs w:val="0"/>
                <w:vanish w:val="0"/>
                <w:sz w:val="24"/>
                <w:szCs w:val="24"/>
                <w:vertAlign w:val="subscript"/>
              </w:rPr>
              <w:t xml:space="preserve">2017 </w:t>
            </w:r>
            <w:r w:rsidRPr="00E2582A">
              <w:rPr>
                <w:bCs w:val="0"/>
                <w:vanish w:val="0"/>
                <w:sz w:val="24"/>
                <w:szCs w:val="24"/>
              </w:rPr>
              <w:t xml:space="preserve">– количество посещений </w:t>
            </w:r>
            <w:r w:rsidR="00EF3B17">
              <w:rPr>
                <w:bCs w:val="0"/>
                <w:vanish w:val="0"/>
                <w:sz w:val="24"/>
                <w:szCs w:val="24"/>
              </w:rPr>
              <w:t xml:space="preserve">платных мероприятий </w:t>
            </w:r>
            <w:r w:rsidRPr="00E2582A">
              <w:rPr>
                <w:bCs w:val="0"/>
                <w:vanish w:val="0"/>
                <w:sz w:val="24"/>
                <w:szCs w:val="24"/>
              </w:rPr>
              <w:t>парков культуры и отдыха в отчетном году / в 2017 году, тыс. человек</w:t>
            </w:r>
          </w:p>
        </w:tc>
        <w:tc>
          <w:tcPr>
            <w:tcW w:w="1701"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Форма</w:t>
            </w:r>
            <w:r w:rsidRPr="00E2582A">
              <w:rPr>
                <w:bCs w:val="0"/>
                <w:vanish w:val="0"/>
                <w:sz w:val="24"/>
                <w:szCs w:val="24"/>
              </w:rPr>
              <w:br/>
              <w:t>№ 11-НК</w:t>
            </w:r>
          </w:p>
        </w:tc>
        <w:tc>
          <w:tcPr>
            <w:tcW w:w="1595" w:type="dxa"/>
            <w:shd w:val="clear" w:color="auto" w:fill="auto"/>
            <w:vAlign w:val="center"/>
          </w:tcPr>
          <w:p w:rsidR="00E2582A" w:rsidRPr="00E2582A" w:rsidRDefault="00C35413" w:rsidP="00AC1701">
            <w:pPr>
              <w:spacing w:before="60" w:after="60"/>
              <w:jc w:val="center"/>
              <w:rPr>
                <w:bCs w:val="0"/>
                <w:vanish w:val="0"/>
                <w:sz w:val="24"/>
                <w:szCs w:val="24"/>
              </w:rPr>
            </w:pPr>
            <w:r w:rsidRPr="00DF1EF4">
              <w:rPr>
                <w:bCs w:val="0"/>
                <w:vanish w:val="0"/>
                <w:sz w:val="24"/>
                <w:szCs w:val="24"/>
              </w:rPr>
              <w:t>Управление/отдел по делам культуры муниципального образования</w:t>
            </w:r>
          </w:p>
        </w:tc>
        <w:tc>
          <w:tcPr>
            <w:tcW w:w="1810" w:type="dxa"/>
            <w:shd w:val="clear" w:color="auto" w:fill="auto"/>
            <w:vAlign w:val="center"/>
          </w:tcPr>
          <w:p w:rsidR="00C35413" w:rsidRDefault="00C35413" w:rsidP="00AC1701">
            <w:pPr>
              <w:spacing w:before="60" w:after="60"/>
              <w:jc w:val="center"/>
              <w:rPr>
                <w:bCs w:val="0"/>
                <w:vanish w:val="0"/>
                <w:sz w:val="24"/>
                <w:szCs w:val="24"/>
              </w:rPr>
            </w:pPr>
            <w:r w:rsidRPr="00E2582A">
              <w:rPr>
                <w:bCs w:val="0"/>
                <w:vanish w:val="0"/>
                <w:sz w:val="24"/>
                <w:szCs w:val="24"/>
              </w:rPr>
              <w:t xml:space="preserve">по </w:t>
            </w:r>
            <w:r>
              <w:rPr>
                <w:bCs w:val="0"/>
                <w:vanish w:val="0"/>
                <w:sz w:val="24"/>
                <w:szCs w:val="24"/>
              </w:rPr>
              <w:t xml:space="preserve">региону, </w:t>
            </w:r>
          </w:p>
          <w:p w:rsidR="00E2582A" w:rsidRPr="00E2582A" w:rsidRDefault="00C35413" w:rsidP="00AC1701">
            <w:pPr>
              <w:spacing w:before="60" w:after="60"/>
              <w:jc w:val="center"/>
              <w:rPr>
                <w:bCs w:val="0"/>
                <w:vanish w:val="0"/>
                <w:sz w:val="24"/>
                <w:szCs w:val="24"/>
              </w:rPr>
            </w:pPr>
            <w:r>
              <w:rPr>
                <w:bCs w:val="0"/>
                <w:vanish w:val="0"/>
                <w:sz w:val="24"/>
                <w:szCs w:val="24"/>
              </w:rPr>
              <w:t>по муниципальному образованию</w:t>
            </w:r>
          </w:p>
        </w:tc>
        <w:tc>
          <w:tcPr>
            <w:tcW w:w="2124" w:type="dxa"/>
            <w:shd w:val="clear" w:color="auto" w:fill="auto"/>
            <w:vAlign w:val="center"/>
          </w:tcPr>
          <w:p w:rsidR="00E2582A" w:rsidRPr="00E2582A" w:rsidRDefault="00E2582A" w:rsidP="00AC1701">
            <w:pPr>
              <w:spacing w:before="60" w:after="60"/>
              <w:jc w:val="center"/>
              <w:rPr>
                <w:bCs w:val="0"/>
                <w:vanish w:val="0"/>
                <w:sz w:val="24"/>
                <w:szCs w:val="24"/>
              </w:rPr>
            </w:pPr>
            <w:r w:rsidRPr="00E2582A">
              <w:rPr>
                <w:bCs w:val="0"/>
                <w:vanish w:val="0"/>
                <w:sz w:val="24"/>
                <w:szCs w:val="24"/>
              </w:rPr>
              <w:t>Годовая</w:t>
            </w:r>
          </w:p>
        </w:tc>
        <w:tc>
          <w:tcPr>
            <w:tcW w:w="2205" w:type="dxa"/>
            <w:vMerge/>
            <w:shd w:val="clear" w:color="auto" w:fill="auto"/>
            <w:vAlign w:val="center"/>
          </w:tcPr>
          <w:p w:rsidR="00E2582A" w:rsidRPr="00E2582A" w:rsidRDefault="00E2582A" w:rsidP="00AC1701">
            <w:pPr>
              <w:spacing w:before="60" w:after="60"/>
              <w:jc w:val="center"/>
              <w:rPr>
                <w:bCs w:val="0"/>
                <w:vanish w:val="0"/>
                <w:sz w:val="24"/>
                <w:szCs w:val="24"/>
              </w:rPr>
            </w:pPr>
          </w:p>
        </w:tc>
      </w:tr>
      <w:tr w:rsidR="00E2582A" w:rsidRPr="00E2582A" w:rsidTr="00EF3B17">
        <w:trPr>
          <w:trHeight w:val="360"/>
          <w:hidden w:val="0"/>
        </w:trPr>
        <w:tc>
          <w:tcPr>
            <w:tcW w:w="520" w:type="dxa"/>
            <w:shd w:val="clear" w:color="auto" w:fill="auto"/>
            <w:vAlign w:val="center"/>
          </w:tcPr>
          <w:p w:rsidR="00E2582A" w:rsidRPr="00E2582A" w:rsidRDefault="00E2582A" w:rsidP="00AC1701">
            <w:pPr>
              <w:numPr>
                <w:ilvl w:val="0"/>
                <w:numId w:val="6"/>
              </w:numPr>
              <w:spacing w:before="60" w:after="60"/>
              <w:ind w:left="57" w:firstLine="0"/>
              <w:jc w:val="center"/>
              <w:rPr>
                <w:bCs w:val="0"/>
                <w:vanish w:val="0"/>
                <w:sz w:val="24"/>
                <w:szCs w:val="24"/>
              </w:rPr>
            </w:pPr>
          </w:p>
        </w:tc>
        <w:tc>
          <w:tcPr>
            <w:tcW w:w="2030" w:type="dxa"/>
            <w:vMerge/>
            <w:shd w:val="clear" w:color="auto" w:fill="auto"/>
            <w:vAlign w:val="center"/>
          </w:tcPr>
          <w:p w:rsidR="00E2582A" w:rsidRPr="00E2582A" w:rsidRDefault="00E2582A" w:rsidP="00AC1701">
            <w:pPr>
              <w:spacing w:before="60" w:after="60"/>
              <w:jc w:val="center"/>
              <w:rPr>
                <w:bCs w:val="0"/>
                <w:vanish w:val="0"/>
                <w:sz w:val="24"/>
                <w:szCs w:val="24"/>
              </w:rPr>
            </w:pPr>
          </w:p>
        </w:tc>
        <w:tc>
          <w:tcPr>
            <w:tcW w:w="3118" w:type="dxa"/>
            <w:shd w:val="clear" w:color="auto" w:fill="auto"/>
            <w:vAlign w:val="center"/>
          </w:tcPr>
          <w:p w:rsidR="00E2582A" w:rsidRPr="00E2582A" w:rsidRDefault="00E2582A" w:rsidP="00AC1701">
            <w:pPr>
              <w:spacing w:before="60" w:after="60"/>
              <w:rPr>
                <w:bCs w:val="0"/>
                <w:vanish w:val="0"/>
                <w:sz w:val="22"/>
                <w:szCs w:val="24"/>
              </w:rPr>
            </w:pPr>
            <w:r w:rsidRPr="00E2582A">
              <w:rPr>
                <w:bCs w:val="0"/>
                <w:vanish w:val="0"/>
                <w:sz w:val="22"/>
                <w:szCs w:val="24"/>
              </w:rPr>
              <w:t>АК/АК</w:t>
            </w:r>
            <w:r w:rsidRPr="00E2582A">
              <w:rPr>
                <w:bCs w:val="0"/>
                <w:vanish w:val="0"/>
                <w:sz w:val="24"/>
                <w:szCs w:val="24"/>
                <w:vertAlign w:val="subscript"/>
              </w:rPr>
              <w:t>2017</w:t>
            </w:r>
            <w:r w:rsidRPr="00E2582A">
              <w:rPr>
                <w:bCs w:val="0"/>
                <w:vanish w:val="0"/>
                <w:sz w:val="22"/>
              </w:rPr>
              <w:t xml:space="preserve"> </w:t>
            </w:r>
            <w:r w:rsidRPr="00E2582A">
              <w:rPr>
                <w:bCs w:val="0"/>
                <w:vanish w:val="0"/>
                <w:sz w:val="22"/>
                <w:szCs w:val="24"/>
              </w:rPr>
              <w:t>– численность населения, получившего услуги автоклубов в отчетном году, тыс. человек*</w:t>
            </w:r>
          </w:p>
        </w:tc>
        <w:tc>
          <w:tcPr>
            <w:tcW w:w="1701" w:type="dxa"/>
            <w:shd w:val="clear" w:color="auto" w:fill="auto"/>
            <w:vAlign w:val="center"/>
          </w:tcPr>
          <w:p w:rsidR="00E2582A" w:rsidRPr="00E2582A" w:rsidRDefault="00554D23" w:rsidP="00AC1701">
            <w:pPr>
              <w:jc w:val="center"/>
              <w:rPr>
                <w:bCs w:val="0"/>
                <w:vanish w:val="0"/>
                <w:sz w:val="22"/>
                <w:szCs w:val="24"/>
              </w:rPr>
            </w:pPr>
            <w:r>
              <w:rPr>
                <w:bCs w:val="0"/>
                <w:vanish w:val="0"/>
                <w:sz w:val="24"/>
                <w:szCs w:val="24"/>
              </w:rPr>
              <w:t>Форма</w:t>
            </w:r>
            <w:r>
              <w:rPr>
                <w:bCs w:val="0"/>
                <w:vanish w:val="0"/>
                <w:sz w:val="24"/>
                <w:szCs w:val="24"/>
              </w:rPr>
              <w:br/>
              <w:t xml:space="preserve">№ </w:t>
            </w:r>
            <w:r w:rsidR="00C35413" w:rsidRPr="00E2582A">
              <w:rPr>
                <w:bCs w:val="0"/>
                <w:vanish w:val="0"/>
                <w:sz w:val="24"/>
                <w:szCs w:val="24"/>
              </w:rPr>
              <w:t>7-НК</w:t>
            </w:r>
            <w:r w:rsidR="00C35413">
              <w:rPr>
                <w:bCs w:val="0"/>
                <w:vanish w:val="0"/>
                <w:sz w:val="24"/>
                <w:szCs w:val="24"/>
              </w:rPr>
              <w:t xml:space="preserve"> (начиная с 2018 года гр.112 стр. 03</w:t>
            </w:r>
            <w:r w:rsidR="007B32E6">
              <w:rPr>
                <w:bCs w:val="0"/>
                <w:vanish w:val="0"/>
                <w:sz w:val="24"/>
                <w:szCs w:val="24"/>
              </w:rPr>
              <w:t>)</w:t>
            </w:r>
          </w:p>
        </w:tc>
        <w:tc>
          <w:tcPr>
            <w:tcW w:w="1595" w:type="dxa"/>
            <w:shd w:val="clear" w:color="auto" w:fill="auto"/>
            <w:vAlign w:val="center"/>
          </w:tcPr>
          <w:p w:rsidR="00E2582A" w:rsidRPr="00E2582A" w:rsidRDefault="007B32E6" w:rsidP="00AC1701">
            <w:pPr>
              <w:spacing w:before="60" w:after="60"/>
              <w:jc w:val="center"/>
              <w:rPr>
                <w:bCs w:val="0"/>
                <w:vanish w:val="0"/>
                <w:sz w:val="22"/>
                <w:szCs w:val="24"/>
              </w:rPr>
            </w:pPr>
            <w:r w:rsidRPr="007B32E6">
              <w:rPr>
                <w:bCs w:val="0"/>
                <w:vanish w:val="0"/>
                <w:sz w:val="22"/>
                <w:szCs w:val="24"/>
              </w:rPr>
              <w:t>Управление/отдел по делам культуры муниципального образования</w:t>
            </w:r>
          </w:p>
        </w:tc>
        <w:tc>
          <w:tcPr>
            <w:tcW w:w="1810" w:type="dxa"/>
            <w:shd w:val="clear" w:color="auto" w:fill="auto"/>
            <w:vAlign w:val="center"/>
          </w:tcPr>
          <w:p w:rsidR="007B32E6" w:rsidRDefault="007B32E6" w:rsidP="00AC1701">
            <w:pPr>
              <w:spacing w:before="60" w:after="60"/>
              <w:jc w:val="center"/>
              <w:rPr>
                <w:bCs w:val="0"/>
                <w:vanish w:val="0"/>
                <w:sz w:val="24"/>
                <w:szCs w:val="24"/>
              </w:rPr>
            </w:pPr>
            <w:r w:rsidRPr="00E2582A">
              <w:rPr>
                <w:bCs w:val="0"/>
                <w:vanish w:val="0"/>
                <w:sz w:val="24"/>
                <w:szCs w:val="24"/>
              </w:rPr>
              <w:t xml:space="preserve">по </w:t>
            </w:r>
            <w:r>
              <w:rPr>
                <w:bCs w:val="0"/>
                <w:vanish w:val="0"/>
                <w:sz w:val="24"/>
                <w:szCs w:val="24"/>
              </w:rPr>
              <w:t xml:space="preserve">региону, </w:t>
            </w:r>
          </w:p>
          <w:p w:rsidR="00E2582A" w:rsidRPr="00E2582A" w:rsidRDefault="007B32E6" w:rsidP="00AC1701">
            <w:pPr>
              <w:spacing w:before="60" w:after="60"/>
              <w:jc w:val="center"/>
              <w:rPr>
                <w:bCs w:val="0"/>
                <w:vanish w:val="0"/>
                <w:sz w:val="22"/>
                <w:szCs w:val="24"/>
              </w:rPr>
            </w:pPr>
            <w:r>
              <w:rPr>
                <w:bCs w:val="0"/>
                <w:vanish w:val="0"/>
                <w:sz w:val="24"/>
                <w:szCs w:val="24"/>
              </w:rPr>
              <w:t>по муниципальному образованию</w:t>
            </w:r>
          </w:p>
        </w:tc>
        <w:tc>
          <w:tcPr>
            <w:tcW w:w="2124" w:type="dxa"/>
            <w:shd w:val="clear" w:color="auto" w:fill="auto"/>
            <w:vAlign w:val="center"/>
          </w:tcPr>
          <w:p w:rsidR="00E2582A" w:rsidRPr="00E2582A" w:rsidRDefault="00E2582A" w:rsidP="00AC1701">
            <w:pPr>
              <w:spacing w:before="60" w:after="60"/>
              <w:jc w:val="center"/>
              <w:rPr>
                <w:bCs w:val="0"/>
                <w:vanish w:val="0"/>
                <w:sz w:val="22"/>
                <w:szCs w:val="24"/>
              </w:rPr>
            </w:pPr>
            <w:r w:rsidRPr="00E2582A">
              <w:rPr>
                <w:bCs w:val="0"/>
                <w:vanish w:val="0"/>
                <w:sz w:val="22"/>
                <w:szCs w:val="24"/>
              </w:rPr>
              <w:t>Годовая</w:t>
            </w:r>
          </w:p>
        </w:tc>
        <w:tc>
          <w:tcPr>
            <w:tcW w:w="2205" w:type="dxa"/>
            <w:vMerge/>
            <w:shd w:val="clear" w:color="auto" w:fill="auto"/>
            <w:vAlign w:val="center"/>
          </w:tcPr>
          <w:p w:rsidR="00E2582A" w:rsidRPr="00E2582A" w:rsidRDefault="00E2582A" w:rsidP="00AC1701">
            <w:pPr>
              <w:spacing w:before="60" w:after="60"/>
              <w:jc w:val="center"/>
              <w:rPr>
                <w:bCs w:val="0"/>
                <w:vanish w:val="0"/>
                <w:sz w:val="24"/>
                <w:szCs w:val="24"/>
              </w:rPr>
            </w:pPr>
          </w:p>
        </w:tc>
      </w:tr>
      <w:tr w:rsidR="00E2582A" w:rsidRPr="00E2582A" w:rsidTr="00EF3B17">
        <w:trPr>
          <w:trHeight w:val="360"/>
          <w:hidden w:val="0"/>
        </w:trPr>
        <w:tc>
          <w:tcPr>
            <w:tcW w:w="15103" w:type="dxa"/>
            <w:gridSpan w:val="8"/>
            <w:shd w:val="clear" w:color="auto" w:fill="auto"/>
            <w:vAlign w:val="center"/>
          </w:tcPr>
          <w:p w:rsidR="00E2582A" w:rsidRPr="00E2582A" w:rsidRDefault="00E2582A" w:rsidP="00AC1701">
            <w:pPr>
              <w:spacing w:before="60" w:after="60"/>
              <w:rPr>
                <w:rFonts w:eastAsia="Arial Unicode MS"/>
                <w:b/>
                <w:vanish w:val="0"/>
                <w:u w:color="000000"/>
              </w:rPr>
            </w:pPr>
            <w:r w:rsidRPr="00E2582A">
              <w:rPr>
                <w:bCs w:val="0"/>
                <w:vanish w:val="0"/>
                <w:sz w:val="22"/>
                <w:szCs w:val="24"/>
              </w:rPr>
              <w:t xml:space="preserve">* </w:t>
            </w:r>
            <w:r w:rsidR="008D2C85">
              <w:rPr>
                <w:bCs w:val="0"/>
                <w:vanish w:val="0"/>
                <w:sz w:val="22"/>
                <w:szCs w:val="24"/>
              </w:rPr>
              <w:t xml:space="preserve">В </w:t>
            </w:r>
            <w:r w:rsidR="004B5D2F">
              <w:rPr>
                <w:bCs w:val="0"/>
                <w:vanish w:val="0"/>
                <w:sz w:val="22"/>
                <w:szCs w:val="24"/>
              </w:rPr>
              <w:t xml:space="preserve">перечень показателей, используемых для расчета суммарного показателя посещаемости учреждений культуры, возможно внесение изменений в случае  изменения форм федерального статистического наблюдения </w:t>
            </w:r>
          </w:p>
        </w:tc>
      </w:tr>
    </w:tbl>
    <w:p w:rsidR="00E2582A" w:rsidRDefault="00E2582A" w:rsidP="00AC1701">
      <w:pPr>
        <w:tabs>
          <w:tab w:val="left" w:pos="284"/>
        </w:tabs>
        <w:rPr>
          <w:vanish w:val="0"/>
        </w:rPr>
      </w:pPr>
    </w:p>
    <w:p w:rsidR="004841E4" w:rsidRDefault="004841E4" w:rsidP="00AC1701">
      <w:pPr>
        <w:tabs>
          <w:tab w:val="left" w:pos="284"/>
        </w:tabs>
        <w:rPr>
          <w:vanish w:val="0"/>
        </w:rPr>
      </w:pPr>
    </w:p>
    <w:p w:rsidR="004841E4" w:rsidRDefault="004841E4" w:rsidP="00AC1701">
      <w:pPr>
        <w:tabs>
          <w:tab w:val="left" w:pos="284"/>
        </w:tabs>
        <w:rPr>
          <w:vanish w:val="0"/>
        </w:rPr>
      </w:pPr>
    </w:p>
    <w:p w:rsidR="004841E4" w:rsidRDefault="004841E4" w:rsidP="00AC1701">
      <w:pPr>
        <w:jc w:val="both"/>
        <w:rPr>
          <w:vanish w:val="0"/>
        </w:rPr>
      </w:pPr>
    </w:p>
    <w:sectPr w:rsidR="004841E4" w:rsidSect="006770F5">
      <w:headerReference w:type="default" r:id="rId11"/>
      <w:pgSz w:w="16838" w:h="11906" w:orient="landscape" w:code="9"/>
      <w:pgMar w:top="85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D5D" w:rsidRDefault="00820D5D">
      <w:r>
        <w:separator/>
      </w:r>
    </w:p>
  </w:endnote>
  <w:endnote w:type="continuationSeparator" w:id="1">
    <w:p w:rsidR="00820D5D" w:rsidRDefault="00820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D5D" w:rsidRDefault="00820D5D">
      <w:r>
        <w:separator/>
      </w:r>
    </w:p>
  </w:footnote>
  <w:footnote w:type="continuationSeparator" w:id="1">
    <w:p w:rsidR="00820D5D" w:rsidRDefault="00820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C3" w:rsidRDefault="008F14E2" w:rsidP="00556ED8">
    <w:pPr>
      <w:pStyle w:val="a8"/>
      <w:framePr w:wrap="around" w:vAnchor="text" w:hAnchor="margin" w:xAlign="center" w:y="1"/>
      <w:rPr>
        <w:rStyle w:val="aa"/>
      </w:rPr>
    </w:pPr>
    <w:r>
      <w:rPr>
        <w:rStyle w:val="aa"/>
      </w:rPr>
      <w:fldChar w:fldCharType="begin"/>
    </w:r>
    <w:r w:rsidR="002A22C3">
      <w:rPr>
        <w:rStyle w:val="aa"/>
      </w:rPr>
      <w:instrText xml:space="preserve">PAGE  </w:instrText>
    </w:r>
    <w:r>
      <w:rPr>
        <w:rStyle w:val="aa"/>
      </w:rPr>
      <w:fldChar w:fldCharType="end"/>
    </w:r>
  </w:p>
  <w:p w:rsidR="002A22C3" w:rsidRDefault="002A22C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C3" w:rsidRPr="008D2FE2" w:rsidRDefault="008F14E2" w:rsidP="00B2035E">
    <w:pPr>
      <w:pStyle w:val="a8"/>
      <w:framePr w:h="376" w:hRule="exact" w:wrap="around" w:vAnchor="text" w:hAnchor="margin" w:xAlign="center" w:y="-138"/>
      <w:rPr>
        <w:rStyle w:val="aa"/>
        <w:vanish w:val="0"/>
      </w:rPr>
    </w:pPr>
    <w:r w:rsidRPr="008D2FE2">
      <w:rPr>
        <w:rStyle w:val="aa"/>
        <w:vanish w:val="0"/>
      </w:rPr>
      <w:fldChar w:fldCharType="begin"/>
    </w:r>
    <w:r w:rsidR="002A22C3" w:rsidRPr="008D2FE2">
      <w:rPr>
        <w:rStyle w:val="aa"/>
        <w:vanish w:val="0"/>
      </w:rPr>
      <w:instrText xml:space="preserve">PAGE  </w:instrText>
    </w:r>
    <w:r w:rsidRPr="008D2FE2">
      <w:rPr>
        <w:rStyle w:val="aa"/>
        <w:vanish w:val="0"/>
      </w:rPr>
      <w:fldChar w:fldCharType="separate"/>
    </w:r>
    <w:r w:rsidR="00A304E0">
      <w:rPr>
        <w:rStyle w:val="aa"/>
        <w:noProof/>
        <w:vanish w:val="0"/>
      </w:rPr>
      <w:t>2</w:t>
    </w:r>
    <w:r w:rsidRPr="008D2FE2">
      <w:rPr>
        <w:rStyle w:val="aa"/>
        <w:vanish w:val="0"/>
      </w:rPr>
      <w:fldChar w:fldCharType="end"/>
    </w:r>
  </w:p>
  <w:p w:rsidR="002A22C3" w:rsidRDefault="002A22C3" w:rsidP="00B2035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C3" w:rsidRDefault="002A22C3" w:rsidP="006843DC">
    <w:pPr>
      <w:pStyle w:val="a8"/>
    </w:pPr>
    <w:r>
      <w:t>Проект «дорожной карты»</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C3" w:rsidRDefault="008F14E2">
    <w:pPr>
      <w:pStyle w:val="a8"/>
      <w:jc w:val="center"/>
    </w:pPr>
    <w:fldSimple w:instr=" PAGE   \* MERGEFORMAT ">
      <w:r w:rsidR="00A304E0">
        <w:rPr>
          <w:noProof/>
        </w:rPr>
        <w:t>16</w:t>
      </w:r>
    </w:fldSimple>
  </w:p>
  <w:p w:rsidR="002A22C3" w:rsidRDefault="002A22C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E77"/>
    <w:multiLevelType w:val="hybridMultilevel"/>
    <w:tmpl w:val="C5B43F9A"/>
    <w:lvl w:ilvl="0" w:tplc="F650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7C40E0"/>
    <w:multiLevelType w:val="hybridMultilevel"/>
    <w:tmpl w:val="C68A4536"/>
    <w:lvl w:ilvl="0" w:tplc="4A925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9275D4"/>
    <w:multiLevelType w:val="hybridMultilevel"/>
    <w:tmpl w:val="D0FCF1B8"/>
    <w:lvl w:ilvl="0" w:tplc="066A58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1136473"/>
    <w:multiLevelType w:val="hybridMultilevel"/>
    <w:tmpl w:val="FE409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2B5342"/>
    <w:multiLevelType w:val="hybridMultilevel"/>
    <w:tmpl w:val="2C86915C"/>
    <w:lvl w:ilvl="0" w:tplc="228CB9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A7270"/>
    <w:multiLevelType w:val="hybridMultilevel"/>
    <w:tmpl w:val="D4FEB888"/>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136BD1"/>
    <w:multiLevelType w:val="hybridMultilevel"/>
    <w:tmpl w:val="5A18C4A0"/>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stylePaneFormatFilter w:val="3F01"/>
  <w:defaultTabStop w:val="708"/>
  <w:drawingGridHorizontalSpacing w:val="140"/>
  <w:displayHorizontalDrawingGridEvery w:val="2"/>
  <w:displayVerticalDrawingGridEvery w:val="2"/>
  <w:noPunctuationKerning/>
  <w:characterSpacingControl w:val="doNotCompress"/>
  <w:hdrShapeDefaults>
    <o:shapedefaults v:ext="edit" spidmax="11265"/>
  </w:hdrShapeDefaults>
  <w:footnotePr>
    <w:footnote w:id="0"/>
    <w:footnote w:id="1"/>
  </w:footnotePr>
  <w:endnotePr>
    <w:endnote w:id="0"/>
    <w:endnote w:id="1"/>
  </w:endnotePr>
  <w:compat/>
  <w:rsids>
    <w:rsidRoot w:val="001D00F8"/>
    <w:rsid w:val="00001723"/>
    <w:rsid w:val="00001AC7"/>
    <w:rsid w:val="00005E34"/>
    <w:rsid w:val="00006876"/>
    <w:rsid w:val="00007BC4"/>
    <w:rsid w:val="000329E9"/>
    <w:rsid w:val="0003762C"/>
    <w:rsid w:val="00037D7A"/>
    <w:rsid w:val="00056AB4"/>
    <w:rsid w:val="00060891"/>
    <w:rsid w:val="00062FB0"/>
    <w:rsid w:val="00066C58"/>
    <w:rsid w:val="00066DAE"/>
    <w:rsid w:val="00066FB2"/>
    <w:rsid w:val="00073B8F"/>
    <w:rsid w:val="00076C64"/>
    <w:rsid w:val="00085850"/>
    <w:rsid w:val="000864C7"/>
    <w:rsid w:val="00087EAD"/>
    <w:rsid w:val="000A7AD4"/>
    <w:rsid w:val="000D4B15"/>
    <w:rsid w:val="000D4EEF"/>
    <w:rsid w:val="000F4454"/>
    <w:rsid w:val="00101180"/>
    <w:rsid w:val="00101A7C"/>
    <w:rsid w:val="00107F27"/>
    <w:rsid w:val="0011580C"/>
    <w:rsid w:val="001158B4"/>
    <w:rsid w:val="0011642B"/>
    <w:rsid w:val="00116830"/>
    <w:rsid w:val="00125170"/>
    <w:rsid w:val="00140A93"/>
    <w:rsid w:val="00142C22"/>
    <w:rsid w:val="0015094C"/>
    <w:rsid w:val="001534C0"/>
    <w:rsid w:val="00154AB5"/>
    <w:rsid w:val="00155EB7"/>
    <w:rsid w:val="00163048"/>
    <w:rsid w:val="00166265"/>
    <w:rsid w:val="00171CD0"/>
    <w:rsid w:val="001750BE"/>
    <w:rsid w:val="00192FD3"/>
    <w:rsid w:val="001947BC"/>
    <w:rsid w:val="00196C7C"/>
    <w:rsid w:val="00197E45"/>
    <w:rsid w:val="001A3B30"/>
    <w:rsid w:val="001A4416"/>
    <w:rsid w:val="001A4C88"/>
    <w:rsid w:val="001A57F1"/>
    <w:rsid w:val="001A62B0"/>
    <w:rsid w:val="001B0893"/>
    <w:rsid w:val="001B0C30"/>
    <w:rsid w:val="001B1A78"/>
    <w:rsid w:val="001C193F"/>
    <w:rsid w:val="001C36DE"/>
    <w:rsid w:val="001C4BDF"/>
    <w:rsid w:val="001C5ED0"/>
    <w:rsid w:val="001C61CE"/>
    <w:rsid w:val="001D00F8"/>
    <w:rsid w:val="001D06F0"/>
    <w:rsid w:val="001F03AB"/>
    <w:rsid w:val="001F4076"/>
    <w:rsid w:val="00201D1D"/>
    <w:rsid w:val="00201E1E"/>
    <w:rsid w:val="00206C97"/>
    <w:rsid w:val="00210D84"/>
    <w:rsid w:val="00223DED"/>
    <w:rsid w:val="002245D4"/>
    <w:rsid w:val="00226363"/>
    <w:rsid w:val="00230C6C"/>
    <w:rsid w:val="002313AF"/>
    <w:rsid w:val="00233F09"/>
    <w:rsid w:val="00234E9A"/>
    <w:rsid w:val="00235383"/>
    <w:rsid w:val="00257FF2"/>
    <w:rsid w:val="002613EE"/>
    <w:rsid w:val="00267623"/>
    <w:rsid w:val="00275EFD"/>
    <w:rsid w:val="00282FCE"/>
    <w:rsid w:val="002840B1"/>
    <w:rsid w:val="00291774"/>
    <w:rsid w:val="002938D2"/>
    <w:rsid w:val="002964A0"/>
    <w:rsid w:val="002A129F"/>
    <w:rsid w:val="002A1D11"/>
    <w:rsid w:val="002A22C3"/>
    <w:rsid w:val="002A3FD4"/>
    <w:rsid w:val="002B5EB9"/>
    <w:rsid w:val="002C309C"/>
    <w:rsid w:val="002C38A7"/>
    <w:rsid w:val="002D0E0F"/>
    <w:rsid w:val="002D26D8"/>
    <w:rsid w:val="002D3FE2"/>
    <w:rsid w:val="002D539E"/>
    <w:rsid w:val="002E0A0D"/>
    <w:rsid w:val="002E3B58"/>
    <w:rsid w:val="002E6562"/>
    <w:rsid w:val="002E7263"/>
    <w:rsid w:val="002F5BA2"/>
    <w:rsid w:val="00301F28"/>
    <w:rsid w:val="00304591"/>
    <w:rsid w:val="00307B9B"/>
    <w:rsid w:val="00311E4F"/>
    <w:rsid w:val="00320AE4"/>
    <w:rsid w:val="00323ED1"/>
    <w:rsid w:val="003247ED"/>
    <w:rsid w:val="003300B4"/>
    <w:rsid w:val="00332B52"/>
    <w:rsid w:val="00342617"/>
    <w:rsid w:val="003427E6"/>
    <w:rsid w:val="00343106"/>
    <w:rsid w:val="00351972"/>
    <w:rsid w:val="00353E8D"/>
    <w:rsid w:val="00361CB0"/>
    <w:rsid w:val="00364B5A"/>
    <w:rsid w:val="00372B55"/>
    <w:rsid w:val="003756C5"/>
    <w:rsid w:val="00376FA2"/>
    <w:rsid w:val="003803D2"/>
    <w:rsid w:val="003825E7"/>
    <w:rsid w:val="00384DBF"/>
    <w:rsid w:val="00390954"/>
    <w:rsid w:val="00395746"/>
    <w:rsid w:val="00396293"/>
    <w:rsid w:val="003A31F9"/>
    <w:rsid w:val="003A5FCB"/>
    <w:rsid w:val="003A61EA"/>
    <w:rsid w:val="003A7FE9"/>
    <w:rsid w:val="003B1B48"/>
    <w:rsid w:val="003B2ACC"/>
    <w:rsid w:val="003B4759"/>
    <w:rsid w:val="003B7B31"/>
    <w:rsid w:val="003C0E34"/>
    <w:rsid w:val="003C0EDC"/>
    <w:rsid w:val="003C5A7C"/>
    <w:rsid w:val="003C61F7"/>
    <w:rsid w:val="003C7691"/>
    <w:rsid w:val="003D1F52"/>
    <w:rsid w:val="003F45B0"/>
    <w:rsid w:val="00406F56"/>
    <w:rsid w:val="00407752"/>
    <w:rsid w:val="0041271D"/>
    <w:rsid w:val="004234C9"/>
    <w:rsid w:val="00427509"/>
    <w:rsid w:val="004339DD"/>
    <w:rsid w:val="00434E09"/>
    <w:rsid w:val="00437AC2"/>
    <w:rsid w:val="00454944"/>
    <w:rsid w:val="004569D6"/>
    <w:rsid w:val="00460268"/>
    <w:rsid w:val="00460BA5"/>
    <w:rsid w:val="00463B3C"/>
    <w:rsid w:val="00471B85"/>
    <w:rsid w:val="00472604"/>
    <w:rsid w:val="00474277"/>
    <w:rsid w:val="004746FE"/>
    <w:rsid w:val="0047514F"/>
    <w:rsid w:val="0048418C"/>
    <w:rsid w:val="004841E4"/>
    <w:rsid w:val="00485CEB"/>
    <w:rsid w:val="00485DFD"/>
    <w:rsid w:val="004912BF"/>
    <w:rsid w:val="004916A5"/>
    <w:rsid w:val="004928D6"/>
    <w:rsid w:val="00494065"/>
    <w:rsid w:val="004A3C35"/>
    <w:rsid w:val="004B0600"/>
    <w:rsid w:val="004B5D2F"/>
    <w:rsid w:val="004B5FF3"/>
    <w:rsid w:val="004C15BE"/>
    <w:rsid w:val="004F4539"/>
    <w:rsid w:val="004F4E55"/>
    <w:rsid w:val="004F725D"/>
    <w:rsid w:val="004F7415"/>
    <w:rsid w:val="00500DEB"/>
    <w:rsid w:val="0050282B"/>
    <w:rsid w:val="005070E1"/>
    <w:rsid w:val="005127E1"/>
    <w:rsid w:val="00514CBA"/>
    <w:rsid w:val="00522B36"/>
    <w:rsid w:val="005231C0"/>
    <w:rsid w:val="005315B6"/>
    <w:rsid w:val="00543E4C"/>
    <w:rsid w:val="00547756"/>
    <w:rsid w:val="00551429"/>
    <w:rsid w:val="00554D23"/>
    <w:rsid w:val="00556ED8"/>
    <w:rsid w:val="00567F4E"/>
    <w:rsid w:val="005764F4"/>
    <w:rsid w:val="0058056B"/>
    <w:rsid w:val="00580BE0"/>
    <w:rsid w:val="00582678"/>
    <w:rsid w:val="00582D86"/>
    <w:rsid w:val="0058356C"/>
    <w:rsid w:val="00585123"/>
    <w:rsid w:val="005901BB"/>
    <w:rsid w:val="00592949"/>
    <w:rsid w:val="00592A4E"/>
    <w:rsid w:val="005A19FF"/>
    <w:rsid w:val="005A59C2"/>
    <w:rsid w:val="005B2D12"/>
    <w:rsid w:val="005C2241"/>
    <w:rsid w:val="005D3D8B"/>
    <w:rsid w:val="005D5711"/>
    <w:rsid w:val="005E2BF8"/>
    <w:rsid w:val="005E3A90"/>
    <w:rsid w:val="005E61DF"/>
    <w:rsid w:val="005F09CB"/>
    <w:rsid w:val="005F4EFD"/>
    <w:rsid w:val="005F7264"/>
    <w:rsid w:val="005F7CF4"/>
    <w:rsid w:val="00602CB8"/>
    <w:rsid w:val="00606F89"/>
    <w:rsid w:val="00606F8D"/>
    <w:rsid w:val="00616041"/>
    <w:rsid w:val="00616A99"/>
    <w:rsid w:val="00623257"/>
    <w:rsid w:val="006322AA"/>
    <w:rsid w:val="00640B74"/>
    <w:rsid w:val="00640FE8"/>
    <w:rsid w:val="0064398C"/>
    <w:rsid w:val="006506E9"/>
    <w:rsid w:val="006629C6"/>
    <w:rsid w:val="0066350A"/>
    <w:rsid w:val="00676F83"/>
    <w:rsid w:val="006770F5"/>
    <w:rsid w:val="0067769A"/>
    <w:rsid w:val="00681231"/>
    <w:rsid w:val="0068431C"/>
    <w:rsid w:val="006843DC"/>
    <w:rsid w:val="006865B6"/>
    <w:rsid w:val="00694F74"/>
    <w:rsid w:val="006B214A"/>
    <w:rsid w:val="006B4DF3"/>
    <w:rsid w:val="006D1901"/>
    <w:rsid w:val="006E73BB"/>
    <w:rsid w:val="006F250B"/>
    <w:rsid w:val="00711936"/>
    <w:rsid w:val="0072247F"/>
    <w:rsid w:val="007240C3"/>
    <w:rsid w:val="007246A3"/>
    <w:rsid w:val="007253EC"/>
    <w:rsid w:val="00730FFD"/>
    <w:rsid w:val="007330DD"/>
    <w:rsid w:val="0074334F"/>
    <w:rsid w:val="0075306D"/>
    <w:rsid w:val="00756B14"/>
    <w:rsid w:val="00760FC6"/>
    <w:rsid w:val="00762531"/>
    <w:rsid w:val="0076748A"/>
    <w:rsid w:val="007759E1"/>
    <w:rsid w:val="007762C6"/>
    <w:rsid w:val="007841FB"/>
    <w:rsid w:val="0078471E"/>
    <w:rsid w:val="00795FE7"/>
    <w:rsid w:val="00796518"/>
    <w:rsid w:val="007A427C"/>
    <w:rsid w:val="007A5567"/>
    <w:rsid w:val="007B0302"/>
    <w:rsid w:val="007B32E6"/>
    <w:rsid w:val="007B5346"/>
    <w:rsid w:val="007C46D0"/>
    <w:rsid w:val="007D4EE4"/>
    <w:rsid w:val="007E7328"/>
    <w:rsid w:val="007E768A"/>
    <w:rsid w:val="007F19C7"/>
    <w:rsid w:val="007F3047"/>
    <w:rsid w:val="007F31B1"/>
    <w:rsid w:val="007F7F0D"/>
    <w:rsid w:val="00804CF0"/>
    <w:rsid w:val="00806831"/>
    <w:rsid w:val="00807F2C"/>
    <w:rsid w:val="00812690"/>
    <w:rsid w:val="00812C5F"/>
    <w:rsid w:val="00812CAD"/>
    <w:rsid w:val="00813B10"/>
    <w:rsid w:val="00816ED4"/>
    <w:rsid w:val="00820D5D"/>
    <w:rsid w:val="00826382"/>
    <w:rsid w:val="00827D20"/>
    <w:rsid w:val="00841FAE"/>
    <w:rsid w:val="0085270F"/>
    <w:rsid w:val="00860458"/>
    <w:rsid w:val="0086469E"/>
    <w:rsid w:val="00865A39"/>
    <w:rsid w:val="00865AD9"/>
    <w:rsid w:val="00871BB2"/>
    <w:rsid w:val="00875558"/>
    <w:rsid w:val="00880F2D"/>
    <w:rsid w:val="00883669"/>
    <w:rsid w:val="00884B69"/>
    <w:rsid w:val="00886BB3"/>
    <w:rsid w:val="00897167"/>
    <w:rsid w:val="008A5E31"/>
    <w:rsid w:val="008B7208"/>
    <w:rsid w:val="008C0E75"/>
    <w:rsid w:val="008C6370"/>
    <w:rsid w:val="008D2C85"/>
    <w:rsid w:val="008D2FE2"/>
    <w:rsid w:val="008D6F19"/>
    <w:rsid w:val="008E772B"/>
    <w:rsid w:val="008F14E2"/>
    <w:rsid w:val="008F6C4C"/>
    <w:rsid w:val="00901C80"/>
    <w:rsid w:val="00905292"/>
    <w:rsid w:val="00922938"/>
    <w:rsid w:val="009311D8"/>
    <w:rsid w:val="00934F09"/>
    <w:rsid w:val="00935B81"/>
    <w:rsid w:val="00935DCF"/>
    <w:rsid w:val="00937E81"/>
    <w:rsid w:val="00951D7B"/>
    <w:rsid w:val="0096025F"/>
    <w:rsid w:val="00960CA8"/>
    <w:rsid w:val="00963ADC"/>
    <w:rsid w:val="009641E9"/>
    <w:rsid w:val="00970D39"/>
    <w:rsid w:val="00975511"/>
    <w:rsid w:val="00977E1F"/>
    <w:rsid w:val="009853B8"/>
    <w:rsid w:val="00986AB5"/>
    <w:rsid w:val="00990BE0"/>
    <w:rsid w:val="00995754"/>
    <w:rsid w:val="00996290"/>
    <w:rsid w:val="009972DD"/>
    <w:rsid w:val="009A03B6"/>
    <w:rsid w:val="009A3906"/>
    <w:rsid w:val="009A6557"/>
    <w:rsid w:val="009B08DF"/>
    <w:rsid w:val="009B786F"/>
    <w:rsid w:val="009D3127"/>
    <w:rsid w:val="009D4948"/>
    <w:rsid w:val="009D65CF"/>
    <w:rsid w:val="009F4A82"/>
    <w:rsid w:val="009F60DE"/>
    <w:rsid w:val="009F7CF9"/>
    <w:rsid w:val="00A04F1B"/>
    <w:rsid w:val="00A07020"/>
    <w:rsid w:val="00A11933"/>
    <w:rsid w:val="00A123BD"/>
    <w:rsid w:val="00A12D82"/>
    <w:rsid w:val="00A153CF"/>
    <w:rsid w:val="00A1790C"/>
    <w:rsid w:val="00A17B1B"/>
    <w:rsid w:val="00A275A3"/>
    <w:rsid w:val="00A27811"/>
    <w:rsid w:val="00A304E0"/>
    <w:rsid w:val="00A34E5C"/>
    <w:rsid w:val="00A357DD"/>
    <w:rsid w:val="00A40199"/>
    <w:rsid w:val="00A54684"/>
    <w:rsid w:val="00A557F3"/>
    <w:rsid w:val="00A57828"/>
    <w:rsid w:val="00A649A8"/>
    <w:rsid w:val="00A75D23"/>
    <w:rsid w:val="00A77D3E"/>
    <w:rsid w:val="00A83EE4"/>
    <w:rsid w:val="00A96E40"/>
    <w:rsid w:val="00A9704F"/>
    <w:rsid w:val="00AA01A5"/>
    <w:rsid w:val="00AA4B61"/>
    <w:rsid w:val="00AA73C2"/>
    <w:rsid w:val="00AA795D"/>
    <w:rsid w:val="00AB2C7C"/>
    <w:rsid w:val="00AB563B"/>
    <w:rsid w:val="00AB7D01"/>
    <w:rsid w:val="00AC1701"/>
    <w:rsid w:val="00AC25E1"/>
    <w:rsid w:val="00AC5C8A"/>
    <w:rsid w:val="00AE34C2"/>
    <w:rsid w:val="00AE7863"/>
    <w:rsid w:val="00AF0218"/>
    <w:rsid w:val="00AF2AB6"/>
    <w:rsid w:val="00AF656A"/>
    <w:rsid w:val="00B109DC"/>
    <w:rsid w:val="00B16266"/>
    <w:rsid w:val="00B2035E"/>
    <w:rsid w:val="00B208A3"/>
    <w:rsid w:val="00B27600"/>
    <w:rsid w:val="00B27872"/>
    <w:rsid w:val="00B337D2"/>
    <w:rsid w:val="00B4167B"/>
    <w:rsid w:val="00B52235"/>
    <w:rsid w:val="00B54E1F"/>
    <w:rsid w:val="00B61C16"/>
    <w:rsid w:val="00B714AA"/>
    <w:rsid w:val="00B77E58"/>
    <w:rsid w:val="00B907D6"/>
    <w:rsid w:val="00B94064"/>
    <w:rsid w:val="00B97F51"/>
    <w:rsid w:val="00BA021E"/>
    <w:rsid w:val="00BA0B0F"/>
    <w:rsid w:val="00BA6322"/>
    <w:rsid w:val="00BA66FF"/>
    <w:rsid w:val="00BB06F7"/>
    <w:rsid w:val="00BC02E8"/>
    <w:rsid w:val="00BC06EF"/>
    <w:rsid w:val="00BC3283"/>
    <w:rsid w:val="00BC63DB"/>
    <w:rsid w:val="00BE2635"/>
    <w:rsid w:val="00BF1D18"/>
    <w:rsid w:val="00BF3375"/>
    <w:rsid w:val="00C11E1C"/>
    <w:rsid w:val="00C252AA"/>
    <w:rsid w:val="00C26527"/>
    <w:rsid w:val="00C277C2"/>
    <w:rsid w:val="00C32D75"/>
    <w:rsid w:val="00C35413"/>
    <w:rsid w:val="00C36D32"/>
    <w:rsid w:val="00C40D0F"/>
    <w:rsid w:val="00C40F8B"/>
    <w:rsid w:val="00C469CE"/>
    <w:rsid w:val="00C500BC"/>
    <w:rsid w:val="00C531FD"/>
    <w:rsid w:val="00C5408A"/>
    <w:rsid w:val="00C544CA"/>
    <w:rsid w:val="00C563E0"/>
    <w:rsid w:val="00C6512E"/>
    <w:rsid w:val="00C6621C"/>
    <w:rsid w:val="00C71BF7"/>
    <w:rsid w:val="00C809F5"/>
    <w:rsid w:val="00C94568"/>
    <w:rsid w:val="00C976B4"/>
    <w:rsid w:val="00CA0F23"/>
    <w:rsid w:val="00CA2AA3"/>
    <w:rsid w:val="00CA4869"/>
    <w:rsid w:val="00CA4B26"/>
    <w:rsid w:val="00CC495E"/>
    <w:rsid w:val="00CC6881"/>
    <w:rsid w:val="00CD3F1A"/>
    <w:rsid w:val="00CD4E33"/>
    <w:rsid w:val="00CD61F8"/>
    <w:rsid w:val="00CD7016"/>
    <w:rsid w:val="00CD7FC9"/>
    <w:rsid w:val="00CE07C7"/>
    <w:rsid w:val="00CF09A1"/>
    <w:rsid w:val="00D00412"/>
    <w:rsid w:val="00D0146B"/>
    <w:rsid w:val="00D13461"/>
    <w:rsid w:val="00D14967"/>
    <w:rsid w:val="00D1647E"/>
    <w:rsid w:val="00D178BE"/>
    <w:rsid w:val="00D22681"/>
    <w:rsid w:val="00D310FF"/>
    <w:rsid w:val="00D34283"/>
    <w:rsid w:val="00D34E8E"/>
    <w:rsid w:val="00D3510D"/>
    <w:rsid w:val="00D4119E"/>
    <w:rsid w:val="00D44558"/>
    <w:rsid w:val="00D53A74"/>
    <w:rsid w:val="00D54E10"/>
    <w:rsid w:val="00D56373"/>
    <w:rsid w:val="00D57F53"/>
    <w:rsid w:val="00D60721"/>
    <w:rsid w:val="00D66344"/>
    <w:rsid w:val="00D6686D"/>
    <w:rsid w:val="00D70E3A"/>
    <w:rsid w:val="00D75C91"/>
    <w:rsid w:val="00D76B26"/>
    <w:rsid w:val="00D80787"/>
    <w:rsid w:val="00D80EF3"/>
    <w:rsid w:val="00D85A17"/>
    <w:rsid w:val="00D96019"/>
    <w:rsid w:val="00D974E1"/>
    <w:rsid w:val="00DA17CF"/>
    <w:rsid w:val="00DA4DCB"/>
    <w:rsid w:val="00DA5722"/>
    <w:rsid w:val="00DA6112"/>
    <w:rsid w:val="00DB02FB"/>
    <w:rsid w:val="00DB1484"/>
    <w:rsid w:val="00DC3949"/>
    <w:rsid w:val="00DC75A5"/>
    <w:rsid w:val="00DD0822"/>
    <w:rsid w:val="00DD51C9"/>
    <w:rsid w:val="00DD7364"/>
    <w:rsid w:val="00DE3545"/>
    <w:rsid w:val="00DE39CD"/>
    <w:rsid w:val="00DE5235"/>
    <w:rsid w:val="00DF1066"/>
    <w:rsid w:val="00DF1EF4"/>
    <w:rsid w:val="00DF449D"/>
    <w:rsid w:val="00DF6670"/>
    <w:rsid w:val="00E01543"/>
    <w:rsid w:val="00E03720"/>
    <w:rsid w:val="00E07797"/>
    <w:rsid w:val="00E15B7B"/>
    <w:rsid w:val="00E219C8"/>
    <w:rsid w:val="00E22DE9"/>
    <w:rsid w:val="00E2582A"/>
    <w:rsid w:val="00E31989"/>
    <w:rsid w:val="00E34724"/>
    <w:rsid w:val="00E50044"/>
    <w:rsid w:val="00E61470"/>
    <w:rsid w:val="00E630AE"/>
    <w:rsid w:val="00E67075"/>
    <w:rsid w:val="00E7290B"/>
    <w:rsid w:val="00E73F52"/>
    <w:rsid w:val="00E75285"/>
    <w:rsid w:val="00E8054A"/>
    <w:rsid w:val="00E818AA"/>
    <w:rsid w:val="00E82461"/>
    <w:rsid w:val="00E86CEA"/>
    <w:rsid w:val="00E96859"/>
    <w:rsid w:val="00EA31D5"/>
    <w:rsid w:val="00EA6B4E"/>
    <w:rsid w:val="00EB24AC"/>
    <w:rsid w:val="00EB4C70"/>
    <w:rsid w:val="00EB6E75"/>
    <w:rsid w:val="00EC2DE9"/>
    <w:rsid w:val="00EC2F04"/>
    <w:rsid w:val="00EE1FDF"/>
    <w:rsid w:val="00EE3F35"/>
    <w:rsid w:val="00EF00E5"/>
    <w:rsid w:val="00EF3B17"/>
    <w:rsid w:val="00F001BA"/>
    <w:rsid w:val="00F20940"/>
    <w:rsid w:val="00F20A42"/>
    <w:rsid w:val="00F210C9"/>
    <w:rsid w:val="00F223A3"/>
    <w:rsid w:val="00F23304"/>
    <w:rsid w:val="00F2733F"/>
    <w:rsid w:val="00F358C6"/>
    <w:rsid w:val="00F36F9A"/>
    <w:rsid w:val="00F40F65"/>
    <w:rsid w:val="00F5048E"/>
    <w:rsid w:val="00F629E9"/>
    <w:rsid w:val="00F66876"/>
    <w:rsid w:val="00F70203"/>
    <w:rsid w:val="00F71155"/>
    <w:rsid w:val="00F7751C"/>
    <w:rsid w:val="00F80EDB"/>
    <w:rsid w:val="00F8545A"/>
    <w:rsid w:val="00F866B7"/>
    <w:rsid w:val="00F8715E"/>
    <w:rsid w:val="00F87A13"/>
    <w:rsid w:val="00F9105A"/>
    <w:rsid w:val="00FA1794"/>
    <w:rsid w:val="00FA3E8A"/>
    <w:rsid w:val="00FB5E57"/>
    <w:rsid w:val="00FC787C"/>
    <w:rsid w:val="00FD068D"/>
    <w:rsid w:val="00FD28DF"/>
    <w:rsid w:val="00FD41BA"/>
    <w:rsid w:val="00FD6158"/>
    <w:rsid w:val="00FD61FD"/>
    <w:rsid w:val="00FD7864"/>
    <w:rsid w:val="00FF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F09"/>
    <w:rPr>
      <w:bCs/>
      <w:vanish/>
      <w:sz w:val="28"/>
      <w:szCs w:val="28"/>
    </w:rPr>
  </w:style>
  <w:style w:type="paragraph" w:styleId="1">
    <w:name w:val="heading 1"/>
    <w:basedOn w:val="a"/>
    <w:next w:val="a"/>
    <w:qFormat/>
    <w:rsid w:val="0085270F"/>
    <w:pPr>
      <w:keepNext/>
      <w:jc w:val="center"/>
      <w:outlineLvl w:val="0"/>
    </w:pPr>
    <w:rPr>
      <w:b/>
      <w:vanish w:val="0"/>
      <w:szCs w:val="24"/>
    </w:rPr>
  </w:style>
  <w:style w:type="paragraph" w:styleId="2">
    <w:name w:val="heading 2"/>
    <w:basedOn w:val="a"/>
    <w:next w:val="a"/>
    <w:link w:val="20"/>
    <w:qFormat/>
    <w:rsid w:val="0085270F"/>
    <w:pPr>
      <w:keepNext/>
      <w:jc w:val="center"/>
      <w:outlineLvl w:val="1"/>
    </w:pPr>
    <w:rPr>
      <w:bCs w:val="0"/>
      <w:vanish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1D00F8"/>
  </w:style>
  <w:style w:type="paragraph" w:styleId="HTML">
    <w:name w:val="HTML Preformatted"/>
    <w:basedOn w:val="a"/>
    <w:rsid w:val="001D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vanish w:val="0"/>
      <w:sz w:val="20"/>
      <w:szCs w:val="20"/>
    </w:rPr>
  </w:style>
  <w:style w:type="table" w:styleId="a3">
    <w:name w:val="Table Grid"/>
    <w:basedOn w:val="a1"/>
    <w:rsid w:val="008C0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759E1"/>
    <w:pPr>
      <w:spacing w:line="276" w:lineRule="auto"/>
      <w:ind w:left="720"/>
      <w:contextualSpacing/>
    </w:pPr>
    <w:rPr>
      <w:rFonts w:ascii="Calibri" w:eastAsia="Calibri" w:hAnsi="Calibri"/>
      <w:bCs w:val="0"/>
      <w:vanish w:val="0"/>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4F1B"/>
    <w:pPr>
      <w:spacing w:before="100" w:beforeAutospacing="1" w:after="100" w:afterAutospacing="1"/>
    </w:pPr>
    <w:rPr>
      <w:rFonts w:ascii="Tahoma" w:hAnsi="Tahoma"/>
      <w:bCs w:val="0"/>
      <w:vanish w:val="0"/>
      <w:sz w:val="20"/>
      <w:szCs w:val="20"/>
      <w:lang w:val="en-US" w:eastAsia="en-US"/>
    </w:rPr>
  </w:style>
  <w:style w:type="paragraph" w:styleId="a5">
    <w:name w:val="Body Text"/>
    <w:basedOn w:val="a"/>
    <w:rsid w:val="0085270F"/>
    <w:pPr>
      <w:jc w:val="both"/>
    </w:pPr>
    <w:rPr>
      <w:bCs w:val="0"/>
      <w:vanish w:val="0"/>
      <w:szCs w:val="20"/>
    </w:rPr>
  </w:style>
  <w:style w:type="paragraph" w:styleId="a6">
    <w:name w:val="Title"/>
    <w:basedOn w:val="a"/>
    <w:qFormat/>
    <w:rsid w:val="0085270F"/>
    <w:pPr>
      <w:jc w:val="center"/>
    </w:pPr>
    <w:rPr>
      <w:bCs w:val="0"/>
      <w:vanish w:val="0"/>
      <w:szCs w:val="20"/>
    </w:rPr>
  </w:style>
  <w:style w:type="paragraph" w:styleId="a7">
    <w:name w:val="footer"/>
    <w:basedOn w:val="a"/>
    <w:rsid w:val="0085270F"/>
    <w:pPr>
      <w:tabs>
        <w:tab w:val="center" w:pos="4153"/>
        <w:tab w:val="right" w:pos="8306"/>
      </w:tabs>
    </w:pPr>
    <w:rPr>
      <w:bCs w:val="0"/>
      <w:vanish w:val="0"/>
      <w:sz w:val="24"/>
      <w:szCs w:val="20"/>
    </w:rPr>
  </w:style>
  <w:style w:type="character" w:customStyle="1" w:styleId="20">
    <w:name w:val="Заголовок 2 Знак"/>
    <w:link w:val="2"/>
    <w:rsid w:val="0085270F"/>
    <w:rPr>
      <w:sz w:val="28"/>
      <w:lang w:val="ru-RU" w:eastAsia="ru-RU" w:bidi="ar-SA"/>
    </w:rPr>
  </w:style>
  <w:style w:type="paragraph" w:styleId="a8">
    <w:name w:val="header"/>
    <w:basedOn w:val="a"/>
    <w:link w:val="a9"/>
    <w:uiPriority w:val="99"/>
    <w:rsid w:val="00AA73C2"/>
    <w:pPr>
      <w:tabs>
        <w:tab w:val="center" w:pos="4677"/>
        <w:tab w:val="right" w:pos="9355"/>
      </w:tabs>
    </w:pPr>
  </w:style>
  <w:style w:type="character" w:styleId="aa">
    <w:name w:val="page number"/>
    <w:basedOn w:val="a0"/>
    <w:rsid w:val="00AA73C2"/>
  </w:style>
  <w:style w:type="paragraph" w:styleId="ab">
    <w:name w:val="Balloon Text"/>
    <w:basedOn w:val="a"/>
    <w:semiHidden/>
    <w:rsid w:val="00F23304"/>
    <w:rPr>
      <w:rFonts w:ascii="Tahoma" w:hAnsi="Tahoma" w:cs="Tahoma"/>
      <w:sz w:val="16"/>
      <w:szCs w:val="16"/>
    </w:rPr>
  </w:style>
  <w:style w:type="character" w:customStyle="1" w:styleId="a9">
    <w:name w:val="Верхний колонтитул Знак"/>
    <w:link w:val="a8"/>
    <w:uiPriority w:val="99"/>
    <w:rsid w:val="00101180"/>
    <w:rPr>
      <w:bCs/>
      <w:vanish/>
      <w:sz w:val="28"/>
      <w:szCs w:val="28"/>
    </w:rPr>
  </w:style>
  <w:style w:type="paragraph" w:styleId="ac">
    <w:name w:val="No Spacing"/>
    <w:link w:val="ad"/>
    <w:uiPriority w:val="1"/>
    <w:qFormat/>
    <w:rsid w:val="00CE07C7"/>
    <w:rPr>
      <w:rFonts w:ascii="Calibri" w:hAnsi="Calibri"/>
      <w:sz w:val="22"/>
      <w:szCs w:val="22"/>
      <w:lang w:eastAsia="en-US"/>
    </w:rPr>
  </w:style>
  <w:style w:type="character" w:customStyle="1" w:styleId="ad">
    <w:name w:val="Без интервала Знак"/>
    <w:link w:val="ac"/>
    <w:uiPriority w:val="1"/>
    <w:rsid w:val="00CE07C7"/>
    <w:rPr>
      <w:rFonts w:ascii="Calibri" w:hAnsi="Calibri"/>
      <w:sz w:val="22"/>
      <w:szCs w:val="22"/>
      <w:lang w:val="ru-RU" w:eastAsia="en-US" w:bidi="ar-SA"/>
    </w:rPr>
  </w:style>
  <w:style w:type="paragraph" w:styleId="ae">
    <w:name w:val="Normal (Web)"/>
    <w:basedOn w:val="a"/>
    <w:rsid w:val="00F87A13"/>
    <w:rPr>
      <w:sz w:val="24"/>
      <w:szCs w:val="24"/>
    </w:rPr>
  </w:style>
  <w:style w:type="paragraph" w:customStyle="1" w:styleId="Default">
    <w:name w:val="Default"/>
    <w:rsid w:val="00975511"/>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037D7A"/>
    <w:pPr>
      <w:widowControl w:val="0"/>
      <w:autoSpaceDE w:val="0"/>
      <w:autoSpaceDN w:val="0"/>
    </w:pPr>
    <w:rPr>
      <w:sz w:val="28"/>
    </w:rPr>
  </w:style>
  <w:style w:type="character" w:customStyle="1" w:styleId="ConsPlusNormal0">
    <w:name w:val="ConsPlusNormal Знак"/>
    <w:link w:val="ConsPlusNormal"/>
    <w:rsid w:val="00037D7A"/>
    <w:rPr>
      <w:sz w:val="28"/>
      <w:lang w:bidi="ar-SA"/>
    </w:rPr>
  </w:style>
</w:styles>
</file>

<file path=word/webSettings.xml><?xml version="1.0" encoding="utf-8"?>
<w:webSettings xmlns:r="http://schemas.openxmlformats.org/officeDocument/2006/relationships" xmlns:w="http://schemas.openxmlformats.org/wordprocessingml/2006/main">
  <w:divs>
    <w:div w:id="189688728">
      <w:bodyDiv w:val="1"/>
      <w:marLeft w:val="0"/>
      <w:marRight w:val="0"/>
      <w:marTop w:val="0"/>
      <w:marBottom w:val="0"/>
      <w:divBdr>
        <w:top w:val="none" w:sz="0" w:space="0" w:color="auto"/>
        <w:left w:val="none" w:sz="0" w:space="0" w:color="auto"/>
        <w:bottom w:val="none" w:sz="0" w:space="0" w:color="auto"/>
        <w:right w:val="none" w:sz="0" w:space="0" w:color="auto"/>
      </w:divBdr>
      <w:divsChild>
        <w:div w:id="53163305">
          <w:marLeft w:val="0"/>
          <w:marRight w:val="0"/>
          <w:marTop w:val="0"/>
          <w:marBottom w:val="0"/>
          <w:divBdr>
            <w:top w:val="none" w:sz="0" w:space="0" w:color="auto"/>
            <w:left w:val="none" w:sz="0" w:space="0" w:color="auto"/>
            <w:bottom w:val="none" w:sz="0" w:space="0" w:color="auto"/>
            <w:right w:val="none" w:sz="0" w:space="0" w:color="auto"/>
          </w:divBdr>
        </w:div>
        <w:div w:id="197161473">
          <w:marLeft w:val="0"/>
          <w:marRight w:val="0"/>
          <w:marTop w:val="0"/>
          <w:marBottom w:val="0"/>
          <w:divBdr>
            <w:top w:val="none" w:sz="0" w:space="0" w:color="auto"/>
            <w:left w:val="none" w:sz="0" w:space="0" w:color="auto"/>
            <w:bottom w:val="none" w:sz="0" w:space="0" w:color="auto"/>
            <w:right w:val="none" w:sz="0" w:space="0" w:color="auto"/>
          </w:divBdr>
        </w:div>
        <w:div w:id="1007101815">
          <w:marLeft w:val="0"/>
          <w:marRight w:val="0"/>
          <w:marTop w:val="0"/>
          <w:marBottom w:val="0"/>
          <w:divBdr>
            <w:top w:val="none" w:sz="0" w:space="0" w:color="auto"/>
            <w:left w:val="none" w:sz="0" w:space="0" w:color="auto"/>
            <w:bottom w:val="none" w:sz="0" w:space="0" w:color="auto"/>
            <w:right w:val="none" w:sz="0" w:space="0" w:color="auto"/>
          </w:divBdr>
        </w:div>
      </w:divsChild>
    </w:div>
    <w:div w:id="206064974">
      <w:bodyDiv w:val="1"/>
      <w:marLeft w:val="0"/>
      <w:marRight w:val="0"/>
      <w:marTop w:val="0"/>
      <w:marBottom w:val="0"/>
      <w:divBdr>
        <w:top w:val="none" w:sz="0" w:space="0" w:color="auto"/>
        <w:left w:val="none" w:sz="0" w:space="0" w:color="auto"/>
        <w:bottom w:val="none" w:sz="0" w:space="0" w:color="auto"/>
        <w:right w:val="none" w:sz="0" w:space="0" w:color="auto"/>
      </w:divBdr>
    </w:div>
    <w:div w:id="303892711">
      <w:bodyDiv w:val="1"/>
      <w:marLeft w:val="0"/>
      <w:marRight w:val="0"/>
      <w:marTop w:val="0"/>
      <w:marBottom w:val="0"/>
      <w:divBdr>
        <w:top w:val="none" w:sz="0" w:space="0" w:color="auto"/>
        <w:left w:val="none" w:sz="0" w:space="0" w:color="auto"/>
        <w:bottom w:val="none" w:sz="0" w:space="0" w:color="auto"/>
        <w:right w:val="none" w:sz="0" w:space="0" w:color="auto"/>
      </w:divBdr>
    </w:div>
    <w:div w:id="583103294">
      <w:bodyDiv w:val="1"/>
      <w:marLeft w:val="0"/>
      <w:marRight w:val="0"/>
      <w:marTop w:val="0"/>
      <w:marBottom w:val="0"/>
      <w:divBdr>
        <w:top w:val="none" w:sz="0" w:space="0" w:color="auto"/>
        <w:left w:val="none" w:sz="0" w:space="0" w:color="auto"/>
        <w:bottom w:val="none" w:sz="0" w:space="0" w:color="auto"/>
        <w:right w:val="none" w:sz="0" w:space="0" w:color="auto"/>
      </w:divBdr>
    </w:div>
    <w:div w:id="945884715">
      <w:bodyDiv w:val="1"/>
      <w:marLeft w:val="0"/>
      <w:marRight w:val="0"/>
      <w:marTop w:val="0"/>
      <w:marBottom w:val="0"/>
      <w:divBdr>
        <w:top w:val="none" w:sz="0" w:space="0" w:color="auto"/>
        <w:left w:val="none" w:sz="0" w:space="0" w:color="auto"/>
        <w:bottom w:val="none" w:sz="0" w:space="0" w:color="auto"/>
        <w:right w:val="none" w:sz="0" w:space="0" w:color="auto"/>
      </w:divBdr>
    </w:div>
    <w:div w:id="975067232">
      <w:bodyDiv w:val="1"/>
      <w:marLeft w:val="0"/>
      <w:marRight w:val="0"/>
      <w:marTop w:val="0"/>
      <w:marBottom w:val="0"/>
      <w:divBdr>
        <w:top w:val="none" w:sz="0" w:space="0" w:color="auto"/>
        <w:left w:val="none" w:sz="0" w:space="0" w:color="auto"/>
        <w:bottom w:val="none" w:sz="0" w:space="0" w:color="auto"/>
        <w:right w:val="none" w:sz="0" w:space="0" w:color="auto"/>
      </w:divBdr>
    </w:div>
    <w:div w:id="1228954440">
      <w:bodyDiv w:val="1"/>
      <w:marLeft w:val="0"/>
      <w:marRight w:val="0"/>
      <w:marTop w:val="0"/>
      <w:marBottom w:val="0"/>
      <w:divBdr>
        <w:top w:val="none" w:sz="0" w:space="0" w:color="auto"/>
        <w:left w:val="none" w:sz="0" w:space="0" w:color="auto"/>
        <w:bottom w:val="none" w:sz="0" w:space="0" w:color="auto"/>
        <w:right w:val="none" w:sz="0" w:space="0" w:color="auto"/>
      </w:divBdr>
      <w:divsChild>
        <w:div w:id="1541746012">
          <w:marLeft w:val="0"/>
          <w:marRight w:val="0"/>
          <w:marTop w:val="0"/>
          <w:marBottom w:val="0"/>
          <w:divBdr>
            <w:top w:val="none" w:sz="0" w:space="0" w:color="auto"/>
            <w:left w:val="none" w:sz="0" w:space="0" w:color="auto"/>
            <w:bottom w:val="none" w:sz="0" w:space="0" w:color="auto"/>
            <w:right w:val="none" w:sz="0" w:space="0" w:color="auto"/>
          </w:divBdr>
        </w:div>
        <w:div w:id="1835215704">
          <w:marLeft w:val="0"/>
          <w:marRight w:val="0"/>
          <w:marTop w:val="0"/>
          <w:marBottom w:val="0"/>
          <w:divBdr>
            <w:top w:val="none" w:sz="0" w:space="0" w:color="auto"/>
            <w:left w:val="none" w:sz="0" w:space="0" w:color="auto"/>
            <w:bottom w:val="none" w:sz="0" w:space="0" w:color="auto"/>
            <w:right w:val="none" w:sz="0" w:space="0" w:color="auto"/>
          </w:divBdr>
        </w:div>
      </w:divsChild>
    </w:div>
    <w:div w:id="1291859094">
      <w:bodyDiv w:val="1"/>
      <w:marLeft w:val="0"/>
      <w:marRight w:val="0"/>
      <w:marTop w:val="0"/>
      <w:marBottom w:val="0"/>
      <w:divBdr>
        <w:top w:val="none" w:sz="0" w:space="0" w:color="auto"/>
        <w:left w:val="none" w:sz="0" w:space="0" w:color="auto"/>
        <w:bottom w:val="none" w:sz="0" w:space="0" w:color="auto"/>
        <w:right w:val="none" w:sz="0" w:space="0" w:color="auto"/>
      </w:divBdr>
    </w:div>
    <w:div w:id="181255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BD0A-38AE-4313-B77C-62DD9F4A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2750</Words>
  <Characters>21335</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Пользователь</dc:creator>
  <cp:lastModifiedBy>Kultura-2</cp:lastModifiedBy>
  <cp:revision>2</cp:revision>
  <cp:lastPrinted>2019-07-22T07:25:00Z</cp:lastPrinted>
  <dcterms:created xsi:type="dcterms:W3CDTF">2022-02-11T04:51:00Z</dcterms:created>
  <dcterms:modified xsi:type="dcterms:W3CDTF">2022-02-11T04:51:00Z</dcterms:modified>
</cp:coreProperties>
</file>