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82" w:rsidRDefault="00147B62">
      <w:pPr>
        <w:tabs>
          <w:tab w:val="left" w:pos="4245"/>
          <w:tab w:val="center" w:pos="4819"/>
        </w:tabs>
        <w:rPr>
          <w:rFonts w:ascii="PT Astra Serif" w:hAnsi="PT Astra Serif" w:cs="PT Astra Serif"/>
        </w:rPr>
      </w:pPr>
      <w:r>
        <w:rPr>
          <w:rFonts w:ascii="PT Astra Serif" w:hAnsi="PT Astra Serif" w:cs="PT Astra Serif"/>
          <w:b/>
          <w:bCs/>
          <w:sz w:val="28"/>
          <w:szCs w:val="28"/>
        </w:rPr>
        <w:tab/>
      </w:r>
    </w:p>
    <w:p w:rsidR="00604E82" w:rsidRDefault="00147B62">
      <w:pPr>
        <w:tabs>
          <w:tab w:val="left" w:pos="4245"/>
          <w:tab w:val="center" w:pos="4819"/>
        </w:tabs>
        <w:rPr>
          <w:rFonts w:ascii="PT Astra Serif" w:hAnsi="PT Astra Serif" w:cs="PT Astra Serif"/>
          <w:b/>
          <w:bCs/>
          <w:sz w:val="28"/>
          <w:szCs w:val="28"/>
        </w:rPr>
      </w:pPr>
      <w:r>
        <w:rPr>
          <w:rFonts w:ascii="PT Astra Serif" w:hAnsi="PT Astra Serif" w:cs="PT Astra Serif"/>
          <w:b/>
          <w:bCs/>
          <w:sz w:val="28"/>
          <w:szCs w:val="28"/>
        </w:rPr>
        <w:tab/>
      </w:r>
      <w:r>
        <w:rPr>
          <w:rFonts w:ascii="PT Astra Serif" w:hAnsi="PT Astra Serif" w:cs="PT Astra Serif"/>
          <w:noProof/>
          <w:lang w:eastAsia="ru-RU"/>
        </w:rPr>
        <w:drawing>
          <wp:inline distT="0" distB="0" distL="0" distR="0">
            <wp:extent cx="396240" cy="4940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rcRect l="-455" t="-365" r="-455" b="-365"/>
                    <a:stretch>
                      <a:fillRect/>
                    </a:stretch>
                  </pic:blipFill>
                  <pic:spPr>
                    <a:xfrm>
                      <a:off x="0" y="0"/>
                      <a:ext cx="396240" cy="494030"/>
                    </a:xfrm>
                    <a:prstGeom prst="rect">
                      <a:avLst/>
                    </a:prstGeom>
                  </pic:spPr>
                </pic:pic>
              </a:graphicData>
            </a:graphic>
          </wp:inline>
        </w:drawing>
      </w:r>
    </w:p>
    <w:p w:rsidR="00604E82" w:rsidRDefault="00147B62">
      <w:pPr>
        <w:pStyle w:val="a4"/>
        <w:rPr>
          <w:rFonts w:ascii="PT Astra Serif" w:hAnsi="PT Astra Serif" w:cs="PT Astra Serif"/>
          <w:color w:val="000000"/>
        </w:rPr>
      </w:pPr>
      <w:r>
        <w:rPr>
          <w:rFonts w:ascii="PT Astra Serif" w:hAnsi="PT Astra Serif" w:cs="PT Astra Serif"/>
          <w:color w:val="000000"/>
        </w:rPr>
        <w:t>АДМИНИСТРАЦИЯ МУНИЦИПАЛЬНОГО ОБРАЗОВАНИЯ «ВЕШКАЙМСКИЙ РАЙОН» УЛЬЯНОВСКОЙ ОБЛАСТИ</w:t>
      </w:r>
    </w:p>
    <w:p w:rsidR="00604E82" w:rsidRPr="00B071FD" w:rsidRDefault="00604E82">
      <w:pPr>
        <w:jc w:val="center"/>
        <w:rPr>
          <w:rFonts w:ascii="PT Astra Serif" w:hAnsi="PT Astra Serif" w:cs="PT Astra Serif"/>
          <w:b/>
          <w:bCs/>
          <w:color w:val="000000"/>
          <w:sz w:val="18"/>
          <w:szCs w:val="18"/>
        </w:rPr>
      </w:pPr>
    </w:p>
    <w:p w:rsidR="00604E82" w:rsidRDefault="00147B62">
      <w:pPr>
        <w:pStyle w:val="Heading21"/>
        <w:numPr>
          <w:ilvl w:val="1"/>
          <w:numId w:val="2"/>
        </w:numPr>
        <w:rPr>
          <w:rFonts w:ascii="PT Astra Serif" w:hAnsi="PT Astra Serif" w:cs="PT Astra Serif"/>
          <w:color w:val="000000"/>
          <w:sz w:val="48"/>
        </w:rPr>
      </w:pPr>
      <w:r>
        <w:rPr>
          <w:rFonts w:ascii="PT Astra Serif" w:hAnsi="PT Astra Serif" w:cs="PT Astra Serif"/>
          <w:color w:val="000000"/>
          <w:sz w:val="48"/>
        </w:rPr>
        <w:t>ПОСТАНОВЛЕНИЕ</w:t>
      </w:r>
    </w:p>
    <w:p w:rsidR="00604E82" w:rsidRDefault="00604E82">
      <w:pPr>
        <w:jc w:val="center"/>
        <w:rPr>
          <w:rFonts w:ascii="PT Astra Serif" w:hAnsi="PT Astra Serif" w:cs="PT Astra Serif"/>
          <w:color w:val="000000"/>
          <w:sz w:val="28"/>
        </w:rPr>
      </w:pPr>
    </w:p>
    <w:p w:rsidR="00604E82" w:rsidRDefault="00233B7E">
      <w:pPr>
        <w:jc w:val="both"/>
      </w:pPr>
      <w:r>
        <w:rPr>
          <w:rFonts w:ascii="PT Astra Serif" w:hAnsi="PT Astra Serif" w:cs="PT Astra Serif"/>
          <w:color w:val="000000"/>
          <w:sz w:val="28"/>
        </w:rPr>
        <w:t>22.03.2023</w:t>
      </w:r>
      <w:r w:rsidR="00147B62">
        <w:rPr>
          <w:rFonts w:ascii="PT Astra Serif" w:hAnsi="PT Astra Serif" w:cs="PT Astra Serif"/>
          <w:color w:val="000000"/>
          <w:sz w:val="28"/>
        </w:rPr>
        <w:tab/>
        <w:t xml:space="preserve">                                                                                    </w:t>
      </w:r>
      <w:r>
        <w:rPr>
          <w:rFonts w:ascii="PT Astra Serif" w:hAnsi="PT Astra Serif" w:cs="PT Astra Serif"/>
          <w:color w:val="000000"/>
          <w:sz w:val="28"/>
        </w:rPr>
        <w:t xml:space="preserve">                    </w:t>
      </w:r>
      <w:r w:rsidR="00147B62">
        <w:rPr>
          <w:rFonts w:ascii="PT Astra Serif" w:hAnsi="PT Astra Serif" w:cs="PT Astra Serif"/>
          <w:color w:val="000000"/>
          <w:sz w:val="28"/>
        </w:rPr>
        <w:t xml:space="preserve">№ </w:t>
      </w:r>
      <w:r>
        <w:rPr>
          <w:rFonts w:ascii="PT Astra Serif" w:hAnsi="PT Astra Serif" w:cs="PT Astra Serif"/>
          <w:color w:val="000000"/>
          <w:sz w:val="28"/>
        </w:rPr>
        <w:t>220</w:t>
      </w:r>
    </w:p>
    <w:p w:rsidR="00604E82" w:rsidRDefault="00147B62">
      <w:pPr>
        <w:jc w:val="center"/>
        <w:rPr>
          <w:rFonts w:ascii="PT Astra Serif" w:hAnsi="PT Astra Serif" w:cs="PT Astra Serif"/>
          <w:color w:val="000000"/>
        </w:rPr>
      </w:pPr>
      <w:r>
        <w:rPr>
          <w:rFonts w:ascii="PT Astra Serif" w:hAnsi="PT Astra Serif" w:cs="PT Astra Serif"/>
          <w:color w:val="000000"/>
        </w:rPr>
        <w:t>р.п. Вешкайма</w:t>
      </w:r>
    </w:p>
    <w:p w:rsidR="00604E82" w:rsidRPr="00B071FD" w:rsidRDefault="00604E82">
      <w:pPr>
        <w:jc w:val="center"/>
        <w:rPr>
          <w:rFonts w:ascii="PT Astra Serif" w:hAnsi="PT Astra Serif" w:cs="PT Astra Serif"/>
          <w:b/>
          <w:color w:val="000000"/>
          <w:sz w:val="16"/>
          <w:szCs w:val="16"/>
        </w:rPr>
      </w:pPr>
    </w:p>
    <w:p w:rsidR="00604E82" w:rsidRDefault="00884A1B">
      <w:pPr>
        <w:jc w:val="center"/>
        <w:rPr>
          <w:rFonts w:ascii="PT Astra Serif" w:hAnsi="PT Astra Serif" w:cs="PT Astra Serif"/>
          <w:b/>
          <w:color w:val="000000"/>
          <w:sz w:val="28"/>
          <w:szCs w:val="28"/>
        </w:rPr>
      </w:pPr>
      <w:r>
        <w:rPr>
          <w:rFonts w:ascii="PT Astra Serif" w:hAnsi="PT Astra Serif" w:cs="PT Astra Serif"/>
          <w:b/>
          <w:sz w:val="28"/>
          <w:szCs w:val="28"/>
        </w:rPr>
        <w:t>О внесении изменений в постановление администрации муниципального образования «Вешкаймский район» от 17.10.2022 № 817 «</w:t>
      </w:r>
      <w:r w:rsidR="00147B62">
        <w:rPr>
          <w:rFonts w:ascii="PT Astra Serif" w:hAnsi="PT Astra Serif" w:cs="PT Astra Serif"/>
          <w:b/>
          <w:color w:val="000000"/>
          <w:sz w:val="28"/>
          <w:szCs w:val="28"/>
        </w:rPr>
        <w:t>О некоторых мерах поддержки граждан, являющихся членами семей граждан, призванных на военную службу по мобилизации</w:t>
      </w:r>
      <w:r>
        <w:rPr>
          <w:rFonts w:ascii="PT Astra Serif" w:hAnsi="PT Astra Serif" w:cs="PT Astra Serif"/>
          <w:b/>
          <w:color w:val="000000"/>
          <w:sz w:val="28"/>
          <w:szCs w:val="28"/>
        </w:rPr>
        <w:t xml:space="preserve"> </w:t>
      </w:r>
      <w:r w:rsidR="00147B62">
        <w:rPr>
          <w:rFonts w:ascii="PT Astra Serif" w:hAnsi="PT Astra Serif" w:cs="PT Astra Serif"/>
          <w:b/>
          <w:color w:val="000000"/>
          <w:sz w:val="28"/>
          <w:szCs w:val="28"/>
        </w:rPr>
        <w:t>в Вооружённые Силы Российской Федерации, и граждан, являющихся членами семей военнослужащих, лиц, проходящих службу</w:t>
      </w:r>
      <w:r>
        <w:rPr>
          <w:rFonts w:ascii="PT Astra Serif" w:hAnsi="PT Astra Serif" w:cs="PT Astra Serif"/>
          <w:b/>
          <w:color w:val="000000"/>
          <w:sz w:val="28"/>
          <w:szCs w:val="28"/>
        </w:rPr>
        <w:t xml:space="preserve"> </w:t>
      </w:r>
      <w:r w:rsidR="00147B62">
        <w:rPr>
          <w:rFonts w:ascii="PT Astra Serif" w:hAnsi="PT Astra Serif" w:cs="PT Astra Serif"/>
          <w:b/>
          <w:color w:val="000000"/>
          <w:sz w:val="28"/>
          <w:szCs w:val="28"/>
        </w:rPr>
        <w:t>в войсках национальной гвардии Российской Федерации, принимающих участие в проведении специальной военной операции»</w:t>
      </w:r>
    </w:p>
    <w:p w:rsidR="00604E82" w:rsidRDefault="00604E82">
      <w:pPr>
        <w:jc w:val="both"/>
        <w:rPr>
          <w:rFonts w:ascii="PT Astra Serif" w:hAnsi="PT Astra Serif" w:cs="PT Astra Serif"/>
          <w:b/>
          <w:color w:val="000000"/>
          <w:sz w:val="28"/>
          <w:szCs w:val="28"/>
        </w:rPr>
      </w:pPr>
    </w:p>
    <w:p w:rsidR="00604E82" w:rsidRDefault="00147B62">
      <w:pPr>
        <w:pStyle w:val="ad"/>
        <w:spacing w:before="0" w:after="0"/>
        <w:ind w:firstLine="708"/>
        <w:jc w:val="both"/>
        <w:rPr>
          <w:rFonts w:ascii="PT Astra Serif" w:hAnsi="PT Astra Serif" w:cs="PT Astra Serif"/>
          <w:color w:val="000000"/>
          <w:sz w:val="28"/>
          <w:szCs w:val="28"/>
        </w:rPr>
      </w:pPr>
      <w:r>
        <w:rPr>
          <w:rFonts w:ascii="PT Astra Serif" w:hAnsi="PT Astra Serif" w:cs="PT Astra Serif"/>
          <w:color w:val="000000"/>
          <w:sz w:val="28"/>
          <w:szCs w:val="28"/>
        </w:rPr>
        <w:t>В соответствии с Указ</w:t>
      </w:r>
      <w:r w:rsidR="00884A1B">
        <w:rPr>
          <w:rFonts w:ascii="PT Astra Serif" w:hAnsi="PT Astra Serif" w:cs="PT Astra Serif"/>
          <w:color w:val="000000"/>
          <w:sz w:val="28"/>
          <w:szCs w:val="28"/>
        </w:rPr>
        <w:t>ом</w:t>
      </w:r>
      <w:r>
        <w:rPr>
          <w:rFonts w:ascii="PT Astra Serif" w:hAnsi="PT Astra Serif" w:cs="PT Astra Serif"/>
          <w:color w:val="000000"/>
          <w:sz w:val="28"/>
          <w:szCs w:val="28"/>
        </w:rPr>
        <w:t xml:space="preserve"> Губернатора Ульяновской области от </w:t>
      </w:r>
      <w:r w:rsidR="00884A1B">
        <w:rPr>
          <w:rFonts w:ascii="PT Astra Serif" w:hAnsi="PT Astra Serif" w:cs="PT Astra Serif"/>
          <w:color w:val="000000"/>
          <w:sz w:val="28"/>
          <w:szCs w:val="28"/>
        </w:rPr>
        <w:t>22</w:t>
      </w:r>
      <w:r>
        <w:rPr>
          <w:rFonts w:ascii="PT Astra Serif" w:hAnsi="PT Astra Serif" w:cs="PT Astra Serif"/>
          <w:color w:val="000000"/>
          <w:sz w:val="28"/>
          <w:szCs w:val="28"/>
        </w:rPr>
        <w:t>.0</w:t>
      </w:r>
      <w:r w:rsidR="00884A1B">
        <w:rPr>
          <w:rFonts w:ascii="PT Astra Serif" w:hAnsi="PT Astra Serif" w:cs="PT Astra Serif"/>
          <w:color w:val="000000"/>
          <w:sz w:val="28"/>
          <w:szCs w:val="28"/>
        </w:rPr>
        <w:t>2</w:t>
      </w:r>
      <w:r>
        <w:rPr>
          <w:rFonts w:ascii="PT Astra Serif" w:hAnsi="PT Astra Serif" w:cs="PT Astra Serif"/>
          <w:color w:val="000000"/>
          <w:sz w:val="28"/>
          <w:szCs w:val="28"/>
        </w:rPr>
        <w:t>.202</w:t>
      </w:r>
      <w:r w:rsidR="00884A1B">
        <w:rPr>
          <w:rFonts w:ascii="PT Astra Serif" w:hAnsi="PT Astra Serif" w:cs="PT Astra Serif"/>
          <w:color w:val="000000"/>
          <w:sz w:val="28"/>
          <w:szCs w:val="28"/>
        </w:rPr>
        <w:t>3</w:t>
      </w:r>
      <w:r>
        <w:rPr>
          <w:rFonts w:ascii="PT Astra Serif" w:hAnsi="PT Astra Serif" w:cs="PT Astra Serif"/>
          <w:color w:val="000000"/>
          <w:sz w:val="28"/>
          <w:szCs w:val="28"/>
        </w:rPr>
        <w:t xml:space="preserve"> №</w:t>
      </w:r>
      <w:r w:rsidR="00884A1B">
        <w:rPr>
          <w:rFonts w:ascii="PT Astra Serif" w:hAnsi="PT Astra Serif" w:cs="PT Astra Serif"/>
          <w:color w:val="000000"/>
          <w:sz w:val="28"/>
          <w:szCs w:val="28"/>
        </w:rPr>
        <w:t xml:space="preserve"> 20 «</w:t>
      </w:r>
      <w:r w:rsidR="00884A1B" w:rsidRPr="00884A1B">
        <w:rPr>
          <w:rFonts w:ascii="PT Astra Serif" w:hAnsi="PT Astra Serif" w:cs="PT Astra Serif"/>
          <w:color w:val="000000"/>
          <w:sz w:val="28"/>
          <w:szCs w:val="28"/>
        </w:rPr>
        <w:t>О внесении изменений в указ Губернатора Ульяновской области от 17.08.2022 N 100</w:t>
      </w:r>
      <w:r w:rsidR="00884A1B">
        <w:rPr>
          <w:rFonts w:ascii="PT Astra Serif" w:hAnsi="PT Astra Serif" w:cs="PT Astra Serif"/>
          <w:color w:val="000000"/>
          <w:sz w:val="28"/>
          <w:szCs w:val="28"/>
        </w:rPr>
        <w:t>»,</w:t>
      </w:r>
      <w:r>
        <w:rPr>
          <w:rFonts w:ascii="PT Astra Serif" w:hAnsi="PT Astra Serif" w:cs="PT Astra Serif"/>
          <w:color w:val="000000"/>
          <w:sz w:val="28"/>
          <w:szCs w:val="28"/>
        </w:rPr>
        <w:t xml:space="preserve"> администрация муниципального образования «Вешкаймский район» Ульяновской области</w:t>
      </w:r>
      <w:r w:rsidR="00884A1B">
        <w:rPr>
          <w:rFonts w:ascii="PT Astra Serif" w:hAnsi="PT Astra Serif" w:cs="PT Astra Serif"/>
          <w:color w:val="000000"/>
          <w:sz w:val="28"/>
          <w:szCs w:val="28"/>
        </w:rPr>
        <w:t xml:space="preserve"> постановляет:</w:t>
      </w:r>
    </w:p>
    <w:p w:rsidR="00604E82" w:rsidRDefault="00884A1B">
      <w:pPr>
        <w:numPr>
          <w:ilvl w:val="0"/>
          <w:numId w:val="3"/>
        </w:numPr>
        <w:ind w:firstLine="709"/>
        <w:jc w:val="both"/>
        <w:rPr>
          <w:rFonts w:ascii="PT Astra Serif" w:hAnsi="PT Astra Serif" w:cs="PT Astra Serif"/>
          <w:sz w:val="28"/>
          <w:szCs w:val="28"/>
        </w:rPr>
      </w:pPr>
      <w:r>
        <w:rPr>
          <w:rFonts w:ascii="PT Astra Serif" w:hAnsi="PT Astra Serif" w:cs="PT Astra Serif"/>
          <w:bCs/>
          <w:sz w:val="28"/>
          <w:szCs w:val="28"/>
        </w:rPr>
        <w:t>Внести в постановление администрации муниципального образования «Вешкаймский район» от 17.10.2022 № 817 «</w:t>
      </w:r>
      <w:r w:rsidRPr="00884A1B">
        <w:rPr>
          <w:rFonts w:ascii="PT Astra Serif" w:hAnsi="PT Astra Serif" w:cs="PT Astra Serif"/>
          <w:color w:val="000000"/>
          <w:sz w:val="28"/>
          <w:szCs w:val="28"/>
        </w:rPr>
        <w:t>О некоторых мерах поддержки граждан, являющихся членами семей граждан, призванных на военную службу по мобилизации в Вооружённые Силы Российской Федерации, и граждан, являющихся членами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w:t>
      </w:r>
      <w:r>
        <w:rPr>
          <w:rFonts w:ascii="PT Astra Serif" w:hAnsi="PT Astra Serif" w:cs="PT Astra Serif"/>
          <w:bCs/>
          <w:sz w:val="28"/>
          <w:szCs w:val="28"/>
        </w:rPr>
        <w:t>» следующие изменения</w:t>
      </w:r>
      <w:r w:rsidR="00147B62">
        <w:rPr>
          <w:rFonts w:ascii="PT Astra Serif" w:hAnsi="PT Astra Serif" w:cs="PT Astra Serif"/>
          <w:sz w:val="28"/>
          <w:szCs w:val="28"/>
        </w:rPr>
        <w:t xml:space="preserve">: </w:t>
      </w:r>
    </w:p>
    <w:p w:rsidR="00884A1B" w:rsidRPr="00884A1B" w:rsidRDefault="00884A1B" w:rsidP="00884A1B">
      <w:pPr>
        <w:jc w:val="both"/>
        <w:rPr>
          <w:rFonts w:ascii="PT Astra Serif" w:hAnsi="PT Astra Serif"/>
          <w:sz w:val="28"/>
          <w:szCs w:val="28"/>
        </w:rPr>
      </w:pPr>
      <w:r>
        <w:rPr>
          <w:rFonts w:ascii="PT Astra Serif" w:hAnsi="PT Astra Serif" w:cs="PT Astra Serif"/>
          <w:sz w:val="28"/>
          <w:szCs w:val="28"/>
        </w:rPr>
        <w:tab/>
        <w:t xml:space="preserve">1.1 </w:t>
      </w:r>
      <w:r w:rsidR="00606541">
        <w:rPr>
          <w:rFonts w:ascii="PT Astra Serif" w:hAnsi="PT Astra Serif" w:cs="PT Astra Serif"/>
          <w:sz w:val="28"/>
          <w:szCs w:val="28"/>
        </w:rPr>
        <w:t>Наименование П</w:t>
      </w:r>
      <w:r>
        <w:rPr>
          <w:rFonts w:ascii="PT Astra Serif" w:hAnsi="PT Astra Serif" w:cs="PT Astra Serif"/>
          <w:sz w:val="28"/>
          <w:szCs w:val="28"/>
        </w:rPr>
        <w:t xml:space="preserve">остановления </w:t>
      </w:r>
      <w:r w:rsidRPr="00884A1B">
        <w:rPr>
          <w:rFonts w:ascii="PT Astra Serif" w:hAnsi="PT Astra Serif"/>
          <w:sz w:val="28"/>
          <w:szCs w:val="28"/>
        </w:rPr>
        <w:t>изложить в следующей редакции:</w:t>
      </w:r>
    </w:p>
    <w:p w:rsidR="00884A1B" w:rsidRDefault="00884A1B" w:rsidP="00884A1B">
      <w:pPr>
        <w:tabs>
          <w:tab w:val="left" w:pos="0"/>
        </w:tabs>
        <w:jc w:val="both"/>
        <w:rPr>
          <w:rFonts w:ascii="PT Astra Serif" w:hAnsi="PT Astra Serif"/>
          <w:sz w:val="28"/>
          <w:szCs w:val="28"/>
        </w:rPr>
      </w:pPr>
      <w:r>
        <w:rPr>
          <w:rFonts w:ascii="PT Astra Serif" w:hAnsi="PT Astra Serif"/>
          <w:sz w:val="28"/>
          <w:szCs w:val="28"/>
        </w:rPr>
        <w:t>«</w:t>
      </w:r>
      <w:r w:rsidRPr="00884A1B">
        <w:rPr>
          <w:rFonts w:ascii="PT Astra Serif" w:hAnsi="PT Astra Serif"/>
          <w:sz w:val="28"/>
          <w:szCs w:val="28"/>
        </w:rPr>
        <w:t>О некоторых мерах поддержки граждан, являющихся членами семей участников специальной военной операции</w:t>
      </w:r>
      <w:r>
        <w:rPr>
          <w:rFonts w:ascii="PT Astra Serif" w:hAnsi="PT Astra Serif"/>
          <w:sz w:val="28"/>
          <w:szCs w:val="28"/>
        </w:rPr>
        <w:t>»</w:t>
      </w:r>
    </w:p>
    <w:p w:rsidR="00884A1B" w:rsidRPr="00606541" w:rsidRDefault="00606541" w:rsidP="00606541">
      <w:pPr>
        <w:pStyle w:val="aff1"/>
        <w:numPr>
          <w:ilvl w:val="1"/>
          <w:numId w:val="3"/>
        </w:numPr>
        <w:tabs>
          <w:tab w:val="left" w:pos="0"/>
        </w:tabs>
        <w:jc w:val="both"/>
        <w:rPr>
          <w:rFonts w:ascii="PT Astra Serif" w:hAnsi="PT Astra Serif" w:cs="PT Astra Serif"/>
          <w:sz w:val="28"/>
          <w:szCs w:val="28"/>
        </w:rPr>
      </w:pPr>
      <w:r w:rsidRPr="00606541">
        <w:rPr>
          <w:rFonts w:ascii="PT Astra Serif" w:hAnsi="PT Astra Serif" w:cs="PT Astra Serif"/>
          <w:sz w:val="28"/>
          <w:szCs w:val="28"/>
        </w:rPr>
        <w:t>Пункт 1 Постановления изложить в следующей редакции:</w:t>
      </w:r>
    </w:p>
    <w:p w:rsidR="003C5A5D" w:rsidRPr="00871AA8" w:rsidRDefault="00606541" w:rsidP="003C5A5D">
      <w:pPr>
        <w:jc w:val="both"/>
        <w:rPr>
          <w:rFonts w:ascii="PT Astra Serif" w:hAnsi="PT Astra Serif"/>
          <w:sz w:val="28"/>
          <w:szCs w:val="28"/>
        </w:rPr>
      </w:pPr>
      <w:r>
        <w:rPr>
          <w:rFonts w:ascii="PT Astra Serif" w:hAnsi="PT Astra Serif" w:cs="PT Astra Serif"/>
          <w:sz w:val="28"/>
          <w:szCs w:val="28"/>
        </w:rPr>
        <w:t>«</w:t>
      </w:r>
      <w:r w:rsidR="003C5A5D" w:rsidRPr="00DE3FD6">
        <w:rPr>
          <w:rFonts w:ascii="PT Astra Serif" w:hAnsi="PT Astra Serif"/>
          <w:sz w:val="28"/>
          <w:szCs w:val="28"/>
        </w:rPr>
        <w:t>Предоставить членам семей участников специальной военной операции право:</w:t>
      </w:r>
    </w:p>
    <w:p w:rsidR="003C5A5D" w:rsidRPr="00871AA8" w:rsidRDefault="003C5A5D" w:rsidP="003C5A5D">
      <w:pPr>
        <w:ind w:firstLine="708"/>
        <w:jc w:val="both"/>
        <w:rPr>
          <w:rFonts w:ascii="PT Astra Serif" w:hAnsi="PT Astra Serif"/>
          <w:sz w:val="28"/>
          <w:szCs w:val="28"/>
        </w:rPr>
      </w:pPr>
      <w:r w:rsidRPr="00871AA8">
        <w:rPr>
          <w:rFonts w:ascii="PT Astra Serif" w:hAnsi="PT Astra Serif"/>
          <w:sz w:val="28"/>
          <w:szCs w:val="28"/>
        </w:rPr>
        <w:t>1) на бесплатное получение услуг в муниципальных учреждениях, являющихся физкультурно-спортивными организациями;</w:t>
      </w:r>
    </w:p>
    <w:p w:rsidR="003C5A5D" w:rsidRPr="00871AA8" w:rsidRDefault="003C5A5D" w:rsidP="003C5A5D">
      <w:pPr>
        <w:ind w:firstLine="708"/>
        <w:jc w:val="both"/>
        <w:rPr>
          <w:rFonts w:ascii="PT Astra Serif" w:hAnsi="PT Astra Serif"/>
          <w:sz w:val="28"/>
          <w:szCs w:val="28"/>
        </w:rPr>
      </w:pPr>
      <w:r>
        <w:rPr>
          <w:rFonts w:ascii="PT Astra Serif" w:hAnsi="PT Astra Serif"/>
          <w:sz w:val="28"/>
          <w:szCs w:val="28"/>
        </w:rPr>
        <w:t>2</w:t>
      </w:r>
      <w:r w:rsidRPr="00871AA8">
        <w:rPr>
          <w:rFonts w:ascii="PT Astra Serif" w:hAnsi="PT Astra Serif"/>
          <w:sz w:val="28"/>
          <w:szCs w:val="28"/>
        </w:rPr>
        <w:t>) на получение бесплатного питания в период их обучения по основным образовательным программам в муниципальных образовательных организациях, находящихся на территории</w:t>
      </w:r>
      <w:r>
        <w:rPr>
          <w:rFonts w:ascii="PT Astra Serif" w:hAnsi="PT Astra Serif"/>
          <w:sz w:val="28"/>
          <w:szCs w:val="28"/>
        </w:rPr>
        <w:t xml:space="preserve"> муниципального образования «Вешкаймский район»</w:t>
      </w:r>
      <w:r w:rsidRPr="00871AA8">
        <w:rPr>
          <w:rFonts w:ascii="PT Astra Serif" w:hAnsi="PT Astra Serif"/>
          <w:sz w:val="28"/>
          <w:szCs w:val="28"/>
        </w:rPr>
        <w:t xml:space="preserve"> Ульяновской области;</w:t>
      </w:r>
    </w:p>
    <w:p w:rsidR="003C5A5D" w:rsidRPr="00871AA8" w:rsidRDefault="003C5A5D" w:rsidP="003C5A5D">
      <w:pPr>
        <w:ind w:firstLine="708"/>
        <w:jc w:val="both"/>
        <w:rPr>
          <w:rFonts w:ascii="PT Astra Serif" w:hAnsi="PT Astra Serif"/>
          <w:sz w:val="28"/>
          <w:szCs w:val="28"/>
        </w:rPr>
      </w:pPr>
      <w:r>
        <w:rPr>
          <w:rFonts w:ascii="PT Astra Serif" w:hAnsi="PT Astra Serif"/>
          <w:sz w:val="28"/>
          <w:szCs w:val="28"/>
        </w:rPr>
        <w:t>3</w:t>
      </w:r>
      <w:r w:rsidRPr="00871AA8">
        <w:rPr>
          <w:rFonts w:ascii="PT Astra Serif" w:hAnsi="PT Astra Serif"/>
          <w:sz w:val="28"/>
          <w:szCs w:val="28"/>
        </w:rPr>
        <w:t>) не вносить плату за присмотр и уход за детьми, законными представителями которых они являются, посещающими муниципальные образовательные организации, реализующие образовательную программу дошкольного образования;</w:t>
      </w:r>
    </w:p>
    <w:p w:rsidR="003C5A5D" w:rsidRPr="00871AA8" w:rsidRDefault="003C5A5D" w:rsidP="003C5A5D">
      <w:pPr>
        <w:ind w:firstLine="708"/>
        <w:jc w:val="both"/>
        <w:rPr>
          <w:rFonts w:ascii="PT Astra Serif" w:hAnsi="PT Astra Serif"/>
          <w:sz w:val="28"/>
          <w:szCs w:val="28"/>
        </w:rPr>
      </w:pPr>
      <w:r>
        <w:rPr>
          <w:rFonts w:ascii="PT Astra Serif" w:hAnsi="PT Astra Serif"/>
          <w:sz w:val="28"/>
          <w:szCs w:val="28"/>
        </w:rPr>
        <w:lastRenderedPageBreak/>
        <w:t>4</w:t>
      </w:r>
      <w:r w:rsidRPr="00871AA8">
        <w:rPr>
          <w:rFonts w:ascii="PT Astra Serif" w:hAnsi="PT Astra Serif"/>
          <w:sz w:val="28"/>
          <w:szCs w:val="28"/>
        </w:rPr>
        <w:t>) на бесплатное обучение в муниципальных образовательных организациях, находящихся на территории</w:t>
      </w:r>
      <w:r>
        <w:rPr>
          <w:rFonts w:ascii="PT Astra Serif" w:hAnsi="PT Astra Serif"/>
          <w:sz w:val="28"/>
          <w:szCs w:val="28"/>
        </w:rPr>
        <w:t xml:space="preserve"> муниципального образования «Вешкаймский район»</w:t>
      </w:r>
      <w:r w:rsidRPr="00871AA8">
        <w:rPr>
          <w:rFonts w:ascii="PT Astra Serif" w:hAnsi="PT Astra Serif"/>
          <w:sz w:val="28"/>
          <w:szCs w:val="28"/>
        </w:rPr>
        <w:t xml:space="preserve"> Ульяновской области, по дополнительным общеобразовательным программам;</w:t>
      </w:r>
    </w:p>
    <w:p w:rsidR="003C5A5D" w:rsidRPr="00871AA8" w:rsidRDefault="003C5A5D" w:rsidP="003C5A5D">
      <w:pPr>
        <w:ind w:firstLine="708"/>
        <w:jc w:val="both"/>
        <w:rPr>
          <w:rFonts w:ascii="PT Astra Serif" w:hAnsi="PT Astra Serif"/>
          <w:sz w:val="28"/>
          <w:szCs w:val="28"/>
        </w:rPr>
      </w:pPr>
      <w:r>
        <w:rPr>
          <w:rFonts w:ascii="PT Astra Serif" w:hAnsi="PT Astra Serif"/>
          <w:sz w:val="28"/>
          <w:szCs w:val="28"/>
        </w:rPr>
        <w:t>5</w:t>
      </w:r>
      <w:r w:rsidRPr="00871AA8">
        <w:rPr>
          <w:rFonts w:ascii="PT Astra Serif" w:hAnsi="PT Astra Serif"/>
          <w:sz w:val="28"/>
          <w:szCs w:val="28"/>
        </w:rPr>
        <w:t>) 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лет, при условии наличия в таких образовательных организациях свободных мест;</w:t>
      </w:r>
    </w:p>
    <w:p w:rsidR="003C5A5D" w:rsidRPr="00871AA8" w:rsidRDefault="003C5A5D" w:rsidP="003C5A5D">
      <w:pPr>
        <w:ind w:firstLine="708"/>
        <w:jc w:val="both"/>
        <w:rPr>
          <w:rFonts w:ascii="PT Astra Serif" w:hAnsi="PT Astra Serif"/>
          <w:sz w:val="28"/>
          <w:szCs w:val="28"/>
        </w:rPr>
      </w:pPr>
      <w:r>
        <w:rPr>
          <w:rFonts w:ascii="PT Astra Serif" w:hAnsi="PT Astra Serif"/>
          <w:sz w:val="28"/>
          <w:szCs w:val="28"/>
        </w:rPr>
        <w:t>6</w:t>
      </w:r>
      <w:r w:rsidRPr="00871AA8">
        <w:rPr>
          <w:rFonts w:ascii="PT Astra Serif" w:hAnsi="PT Astra Serif"/>
          <w:sz w:val="28"/>
          <w:szCs w:val="28"/>
        </w:rPr>
        <w:t>)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w:t>
      </w:r>
    </w:p>
    <w:p w:rsidR="00606541" w:rsidRDefault="003C5A5D" w:rsidP="003C5A5D">
      <w:pPr>
        <w:ind w:firstLine="708"/>
        <w:jc w:val="both"/>
        <w:rPr>
          <w:rFonts w:ascii="PT Astra Serif" w:hAnsi="PT Astra Serif"/>
          <w:sz w:val="28"/>
          <w:szCs w:val="28"/>
        </w:rPr>
      </w:pPr>
      <w:r>
        <w:rPr>
          <w:rFonts w:ascii="PT Astra Serif" w:hAnsi="PT Astra Serif"/>
          <w:sz w:val="28"/>
          <w:szCs w:val="28"/>
        </w:rPr>
        <w:t>7</w:t>
      </w:r>
      <w:r w:rsidRPr="00871AA8">
        <w:rPr>
          <w:rFonts w:ascii="PT Astra Serif" w:hAnsi="PT Astra Serif"/>
          <w:sz w:val="28"/>
          <w:szCs w:val="28"/>
        </w:rPr>
        <w:t>) на зачисление в первоочередном порядке в группы продлённого дня, созданные в муниципальных образовательных организациях.»</w:t>
      </w:r>
    </w:p>
    <w:p w:rsidR="00604E82" w:rsidRDefault="002473C3" w:rsidP="002473C3">
      <w:pPr>
        <w:tabs>
          <w:tab w:val="left" w:pos="0"/>
        </w:tabs>
        <w:jc w:val="both"/>
        <w:rPr>
          <w:rFonts w:ascii="PT Astra Serif" w:hAnsi="PT Astra Serif" w:cs="PT Astra Serif"/>
          <w:sz w:val="28"/>
          <w:szCs w:val="28"/>
        </w:rPr>
      </w:pPr>
      <w:r>
        <w:rPr>
          <w:rFonts w:ascii="PT Astra Serif" w:hAnsi="PT Astra Serif"/>
          <w:sz w:val="28"/>
          <w:szCs w:val="28"/>
        </w:rPr>
        <w:tab/>
        <w:t xml:space="preserve">1.3 </w:t>
      </w:r>
      <w:r w:rsidRPr="00606541">
        <w:rPr>
          <w:rFonts w:ascii="PT Astra Serif" w:hAnsi="PT Astra Serif" w:cs="PT Astra Serif"/>
          <w:sz w:val="28"/>
          <w:szCs w:val="28"/>
        </w:rPr>
        <w:t xml:space="preserve">Пункт </w:t>
      </w:r>
      <w:r>
        <w:rPr>
          <w:rFonts w:ascii="PT Astra Serif" w:hAnsi="PT Astra Serif" w:cs="PT Astra Serif"/>
          <w:sz w:val="28"/>
          <w:szCs w:val="28"/>
        </w:rPr>
        <w:t>2</w:t>
      </w:r>
      <w:r w:rsidRPr="00606541">
        <w:rPr>
          <w:rFonts w:ascii="PT Astra Serif" w:hAnsi="PT Astra Serif" w:cs="PT Astra Serif"/>
          <w:sz w:val="28"/>
          <w:szCs w:val="28"/>
        </w:rPr>
        <w:t xml:space="preserve"> Постановления</w:t>
      </w:r>
      <w:r w:rsidR="00DE3FD6">
        <w:rPr>
          <w:rFonts w:ascii="PT Astra Serif" w:hAnsi="PT Astra Serif" w:cs="PT Astra Serif"/>
          <w:sz w:val="28"/>
          <w:szCs w:val="28"/>
        </w:rPr>
        <w:t xml:space="preserve"> </w:t>
      </w:r>
      <w:r w:rsidRPr="00606541">
        <w:rPr>
          <w:rFonts w:ascii="PT Astra Serif" w:hAnsi="PT Astra Serif" w:cs="PT Astra Serif"/>
          <w:sz w:val="28"/>
          <w:szCs w:val="28"/>
        </w:rPr>
        <w:t xml:space="preserve"> изложить в следующей редакции</w:t>
      </w:r>
      <w:r>
        <w:rPr>
          <w:rFonts w:ascii="PT Astra Serif" w:hAnsi="PT Astra Serif" w:cs="PT Astra Serif"/>
          <w:sz w:val="28"/>
          <w:szCs w:val="28"/>
        </w:rPr>
        <w:t>:</w:t>
      </w:r>
    </w:p>
    <w:p w:rsidR="003C5A5D" w:rsidRPr="00606541" w:rsidRDefault="002473C3" w:rsidP="003C5A5D">
      <w:pPr>
        <w:jc w:val="both"/>
        <w:rPr>
          <w:rFonts w:ascii="PT Astra Serif" w:hAnsi="PT Astra Serif"/>
          <w:sz w:val="28"/>
          <w:szCs w:val="28"/>
        </w:rPr>
      </w:pPr>
      <w:bookmarkStart w:id="0" w:name="sub_12"/>
      <w:r w:rsidRPr="002473C3">
        <w:rPr>
          <w:rFonts w:ascii="PT Astra Serif" w:hAnsi="PT Astra Serif"/>
          <w:sz w:val="28"/>
          <w:szCs w:val="28"/>
        </w:rPr>
        <w:t>«</w:t>
      </w:r>
      <w:r w:rsidR="003C5A5D" w:rsidRPr="00606541">
        <w:rPr>
          <w:rFonts w:ascii="PT Astra Serif" w:hAnsi="PT Astra Serif"/>
          <w:sz w:val="28"/>
          <w:szCs w:val="28"/>
        </w:rPr>
        <w:t xml:space="preserve">Установить, что </w:t>
      </w:r>
      <w:r w:rsidR="003C5A5D">
        <w:rPr>
          <w:rFonts w:ascii="PT Astra Serif" w:hAnsi="PT Astra Serif"/>
          <w:sz w:val="28"/>
          <w:szCs w:val="28"/>
        </w:rPr>
        <w:t>п</w:t>
      </w:r>
      <w:r w:rsidR="003C5A5D" w:rsidRPr="00606541">
        <w:rPr>
          <w:rFonts w:ascii="PT Astra Serif" w:hAnsi="PT Astra Serif"/>
          <w:sz w:val="28"/>
          <w:szCs w:val="28"/>
        </w:rPr>
        <w:t xml:space="preserve">од участниками специальной военной операции для целей настоящего </w:t>
      </w:r>
      <w:r w:rsidR="003C5A5D">
        <w:rPr>
          <w:rFonts w:ascii="PT Astra Serif" w:hAnsi="PT Astra Serif"/>
          <w:sz w:val="28"/>
          <w:szCs w:val="28"/>
        </w:rPr>
        <w:t>постановления</w:t>
      </w:r>
      <w:r w:rsidR="003C5A5D" w:rsidRPr="00606541">
        <w:rPr>
          <w:rFonts w:ascii="PT Astra Serif" w:hAnsi="PT Astra Serif"/>
          <w:sz w:val="28"/>
          <w:szCs w:val="28"/>
        </w:rPr>
        <w:t xml:space="preserve"> понимаются:</w:t>
      </w:r>
    </w:p>
    <w:p w:rsidR="003C5A5D" w:rsidRPr="00606541" w:rsidRDefault="003C5A5D" w:rsidP="003C5A5D">
      <w:pPr>
        <w:ind w:firstLine="708"/>
        <w:jc w:val="both"/>
        <w:rPr>
          <w:rFonts w:ascii="PT Astra Serif" w:hAnsi="PT Astra Serif"/>
          <w:sz w:val="28"/>
          <w:szCs w:val="28"/>
        </w:rPr>
      </w:pPr>
      <w:r w:rsidRPr="00606541">
        <w:rPr>
          <w:rFonts w:ascii="PT Astra Serif" w:hAnsi="PT Astra Serif"/>
          <w:sz w:val="28"/>
          <w:szCs w:val="28"/>
        </w:rPr>
        <w:t>1) граждане, призванные на военную службу по мобилизации в Вооружённые Силы Российской Федерации и принимающие участие в проведении специальной военной операции, - до окончания прохождения военной службы по мобилизации;</w:t>
      </w:r>
    </w:p>
    <w:p w:rsidR="003C5A5D" w:rsidRPr="00606541" w:rsidRDefault="003C5A5D" w:rsidP="003C5A5D">
      <w:pPr>
        <w:ind w:firstLine="708"/>
        <w:jc w:val="both"/>
        <w:rPr>
          <w:rFonts w:ascii="PT Astra Serif" w:hAnsi="PT Astra Serif"/>
          <w:sz w:val="28"/>
          <w:szCs w:val="28"/>
        </w:rPr>
      </w:pPr>
      <w:r w:rsidRPr="00606541">
        <w:rPr>
          <w:rFonts w:ascii="PT Astra Serif" w:hAnsi="PT Astra Serif"/>
          <w:sz w:val="28"/>
          <w:szCs w:val="28"/>
        </w:rPr>
        <w:t>2) 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проведении специальной военной операции;</w:t>
      </w:r>
    </w:p>
    <w:p w:rsidR="003C5A5D" w:rsidRPr="00606541" w:rsidRDefault="003C5A5D" w:rsidP="003C5A5D">
      <w:pPr>
        <w:ind w:firstLine="708"/>
        <w:jc w:val="both"/>
        <w:rPr>
          <w:rFonts w:ascii="PT Astra Serif" w:hAnsi="PT Astra Serif"/>
          <w:sz w:val="28"/>
          <w:szCs w:val="28"/>
        </w:rPr>
      </w:pPr>
      <w:r w:rsidRPr="00606541">
        <w:rPr>
          <w:rFonts w:ascii="PT Astra Serif" w:hAnsi="PT Astra Serif"/>
          <w:sz w:val="28"/>
          <w:szCs w:val="28"/>
        </w:rPr>
        <w:t>3) граждане, заключившие контракт о добровольном содействии в выполнении задач, возложенных на Вооружённые Силы Российской Федерации, и принимающие участие в проведении специальной военной операции;</w:t>
      </w:r>
    </w:p>
    <w:p w:rsidR="003C5A5D" w:rsidRDefault="003C5A5D" w:rsidP="003C5A5D">
      <w:pPr>
        <w:ind w:firstLine="708"/>
        <w:jc w:val="both"/>
        <w:rPr>
          <w:rFonts w:ascii="PT Astra Serif" w:hAnsi="PT Astra Serif"/>
          <w:sz w:val="28"/>
          <w:szCs w:val="28"/>
        </w:rPr>
      </w:pPr>
      <w:r w:rsidRPr="00606541">
        <w:rPr>
          <w:rFonts w:ascii="PT Astra Serif" w:hAnsi="PT Astra Serif"/>
          <w:sz w:val="28"/>
          <w:szCs w:val="28"/>
        </w:rPr>
        <w:t>4) сотрудники Управления Министерства внутренних дел Российской Федерации по Ульяновской области, командированные в зону проведения специальной военной операции</w:t>
      </w:r>
      <w:r>
        <w:rPr>
          <w:rFonts w:ascii="PT Astra Serif" w:hAnsi="PT Astra Serif"/>
          <w:sz w:val="28"/>
          <w:szCs w:val="28"/>
        </w:rPr>
        <w:t>.</w:t>
      </w:r>
    </w:p>
    <w:p w:rsidR="002473C3" w:rsidRPr="002473C3" w:rsidRDefault="002473C3" w:rsidP="002473C3">
      <w:pPr>
        <w:ind w:firstLine="708"/>
        <w:jc w:val="both"/>
        <w:rPr>
          <w:rFonts w:ascii="PT Astra Serif" w:hAnsi="PT Astra Serif"/>
          <w:sz w:val="28"/>
          <w:szCs w:val="28"/>
        </w:rPr>
      </w:pPr>
      <w:r w:rsidRPr="002473C3">
        <w:rPr>
          <w:rFonts w:ascii="PT Astra Serif" w:hAnsi="PT Astra Serif"/>
          <w:sz w:val="28"/>
          <w:szCs w:val="28"/>
        </w:rPr>
        <w:t xml:space="preserve">Под членами семей участников специальной военной операции для целей настоящего </w:t>
      </w:r>
      <w:r>
        <w:rPr>
          <w:rFonts w:ascii="PT Astra Serif" w:hAnsi="PT Astra Serif"/>
          <w:sz w:val="28"/>
          <w:szCs w:val="28"/>
        </w:rPr>
        <w:t>постановления</w:t>
      </w:r>
      <w:r w:rsidRPr="002473C3">
        <w:rPr>
          <w:rFonts w:ascii="PT Astra Serif" w:hAnsi="PT Astra Serif"/>
          <w:sz w:val="28"/>
          <w:szCs w:val="28"/>
        </w:rPr>
        <w:t xml:space="preserve"> понимаются проживающие на территории</w:t>
      </w:r>
      <w:r>
        <w:rPr>
          <w:rFonts w:ascii="PT Astra Serif" w:hAnsi="PT Astra Serif"/>
          <w:sz w:val="28"/>
          <w:szCs w:val="28"/>
        </w:rPr>
        <w:t xml:space="preserve"> муниципального образования «Вешкаймский район»</w:t>
      </w:r>
      <w:r w:rsidRPr="002473C3">
        <w:rPr>
          <w:rFonts w:ascii="PT Astra Serif" w:hAnsi="PT Astra Serif"/>
          <w:sz w:val="28"/>
          <w:szCs w:val="28"/>
        </w:rPr>
        <w:t xml:space="preserve"> Ульяновской области:</w:t>
      </w:r>
    </w:p>
    <w:p w:rsidR="002473C3" w:rsidRPr="002473C3" w:rsidRDefault="002473C3" w:rsidP="002473C3">
      <w:pPr>
        <w:ind w:firstLine="708"/>
        <w:jc w:val="both"/>
        <w:rPr>
          <w:rFonts w:ascii="PT Astra Serif" w:hAnsi="PT Astra Serif"/>
          <w:sz w:val="28"/>
          <w:szCs w:val="28"/>
        </w:rPr>
      </w:pPr>
      <w:bookmarkStart w:id="1" w:name="sub_121"/>
      <w:bookmarkEnd w:id="0"/>
      <w:r w:rsidRPr="002473C3">
        <w:rPr>
          <w:rFonts w:ascii="PT Astra Serif" w:hAnsi="PT Astra Serif"/>
          <w:sz w:val="28"/>
          <w:szCs w:val="28"/>
        </w:rPr>
        <w:t>1) супруга (супруг), состоящая (состоящий) в браке с участником специальной военной операции, заключённом в органах записи актов гражданского состояния;</w:t>
      </w:r>
    </w:p>
    <w:p w:rsidR="002473C3" w:rsidRPr="002473C3" w:rsidRDefault="002473C3" w:rsidP="002473C3">
      <w:pPr>
        <w:ind w:firstLine="708"/>
        <w:jc w:val="both"/>
        <w:rPr>
          <w:rFonts w:ascii="PT Astra Serif" w:hAnsi="PT Astra Serif"/>
          <w:sz w:val="28"/>
          <w:szCs w:val="28"/>
        </w:rPr>
      </w:pPr>
      <w:bookmarkStart w:id="2" w:name="sub_122"/>
      <w:bookmarkEnd w:id="1"/>
      <w:r w:rsidRPr="002473C3">
        <w:rPr>
          <w:rFonts w:ascii="PT Astra Serif" w:hAnsi="PT Astra Serif"/>
          <w:sz w:val="28"/>
          <w:szCs w:val="28"/>
        </w:rPr>
        <w:t>2) родители участника специальной военной операции;</w:t>
      </w:r>
    </w:p>
    <w:bookmarkEnd w:id="2"/>
    <w:p w:rsidR="00604E82" w:rsidRDefault="002473C3" w:rsidP="002473C3">
      <w:pPr>
        <w:ind w:firstLine="709"/>
        <w:jc w:val="both"/>
        <w:rPr>
          <w:rFonts w:ascii="PT Astra Serif" w:hAnsi="PT Astra Serif"/>
          <w:sz w:val="28"/>
          <w:szCs w:val="28"/>
        </w:rPr>
      </w:pPr>
      <w:r w:rsidRPr="002473C3">
        <w:rPr>
          <w:rFonts w:ascii="PT Astra Serif" w:hAnsi="PT Astra Serif"/>
          <w:sz w:val="28"/>
          <w:szCs w:val="28"/>
        </w:rPr>
        <w:t xml:space="preserve">3) дети участника специальной военной операции, а также дети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являющиеся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w:t>
      </w:r>
      <w:r w:rsidRPr="002473C3">
        <w:rPr>
          <w:rFonts w:ascii="PT Astra Serif" w:hAnsi="PT Astra Serif"/>
          <w:sz w:val="28"/>
          <w:szCs w:val="28"/>
        </w:rPr>
        <w:lastRenderedPageBreak/>
        <w:t>по очной форме обучения, - до окончания обучения, но не дольше чем до достижения ими возраста 23 лет.</w:t>
      </w:r>
      <w:r>
        <w:rPr>
          <w:rFonts w:ascii="PT Astra Serif" w:hAnsi="PT Astra Serif"/>
          <w:sz w:val="28"/>
          <w:szCs w:val="28"/>
        </w:rPr>
        <w:t>»</w:t>
      </w:r>
    </w:p>
    <w:p w:rsidR="003C5A5D" w:rsidRPr="00884A1B" w:rsidRDefault="003C5A5D" w:rsidP="003C5A5D">
      <w:pPr>
        <w:ind w:firstLine="708"/>
        <w:jc w:val="both"/>
        <w:rPr>
          <w:rFonts w:ascii="PT Astra Serif" w:hAnsi="PT Astra Serif"/>
          <w:sz w:val="28"/>
          <w:szCs w:val="28"/>
        </w:rPr>
      </w:pPr>
      <w:r>
        <w:rPr>
          <w:rFonts w:ascii="PT Astra Serif" w:hAnsi="PT Astra Serif"/>
          <w:sz w:val="28"/>
          <w:szCs w:val="28"/>
        </w:rPr>
        <w:t xml:space="preserve">1.4. </w:t>
      </w:r>
      <w:r>
        <w:rPr>
          <w:rFonts w:ascii="PT Astra Serif" w:hAnsi="PT Astra Serif" w:cs="PT Astra Serif"/>
          <w:sz w:val="28"/>
          <w:szCs w:val="28"/>
        </w:rPr>
        <w:t xml:space="preserve">Наименование Положения </w:t>
      </w:r>
      <w:r>
        <w:rPr>
          <w:rFonts w:ascii="PT Astra Serif" w:hAnsi="PT Astra Serif" w:cs="PT Astra Serif"/>
          <w:color w:val="000000"/>
          <w:sz w:val="28"/>
          <w:szCs w:val="28"/>
        </w:rPr>
        <w:t>об условиях и порядке предоставления мер социальной поддержки  гражданам, являющимся членами семей граждан, призванных на военную службу по мобилизации в Вооружённые Силы Российской Федерации (далее – мобилизованные), проживающим на территории муниципального образования «Вешкаймский район» Ульяновской области (далее – члены семей мобилизованных), до окончания прохождения мобилизованными военной службы в период мобилизации, а также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(далее – военнослужащие), проживающим на территории муниципального образования «Вешкаймский район» Ульяновской области (далее – члены семей военнослужащих), на период участия военнослужащих в специальной военной операции</w:t>
      </w:r>
      <w:r>
        <w:rPr>
          <w:rFonts w:ascii="PT Astra Serif" w:hAnsi="PT Astra Serif" w:cs="PT Astra Serif"/>
          <w:sz w:val="28"/>
          <w:szCs w:val="28"/>
        </w:rPr>
        <w:t xml:space="preserve"> </w:t>
      </w:r>
      <w:r w:rsidRPr="00884A1B">
        <w:rPr>
          <w:rFonts w:ascii="PT Astra Serif" w:hAnsi="PT Astra Serif"/>
          <w:sz w:val="28"/>
          <w:szCs w:val="28"/>
        </w:rPr>
        <w:t>изложить в следующей редакции:</w:t>
      </w:r>
    </w:p>
    <w:p w:rsidR="003C5A5D" w:rsidRDefault="003C5A5D" w:rsidP="003C5A5D">
      <w:pPr>
        <w:tabs>
          <w:tab w:val="left" w:pos="0"/>
        </w:tabs>
        <w:jc w:val="both"/>
        <w:rPr>
          <w:rFonts w:ascii="PT Astra Serif" w:hAnsi="PT Astra Serif"/>
          <w:sz w:val="28"/>
          <w:szCs w:val="28"/>
        </w:rPr>
      </w:pPr>
      <w:r>
        <w:rPr>
          <w:rFonts w:ascii="PT Astra Serif" w:hAnsi="PT Astra Serif"/>
          <w:sz w:val="28"/>
          <w:szCs w:val="28"/>
        </w:rPr>
        <w:t>«Положение о</w:t>
      </w:r>
      <w:r w:rsidRPr="00884A1B">
        <w:rPr>
          <w:rFonts w:ascii="PT Astra Serif" w:hAnsi="PT Astra Serif"/>
          <w:sz w:val="28"/>
          <w:szCs w:val="28"/>
        </w:rPr>
        <w:t xml:space="preserve"> некоторых мерах поддержки граждан, являющихся членами семей участников специальной военной операции</w:t>
      </w:r>
      <w:r>
        <w:rPr>
          <w:rFonts w:ascii="PT Astra Serif" w:hAnsi="PT Astra Serif"/>
          <w:sz w:val="28"/>
          <w:szCs w:val="28"/>
        </w:rPr>
        <w:t>»</w:t>
      </w:r>
    </w:p>
    <w:p w:rsidR="002473C3" w:rsidRDefault="002473C3" w:rsidP="002473C3">
      <w:pPr>
        <w:ind w:firstLine="709"/>
        <w:jc w:val="both"/>
        <w:rPr>
          <w:rFonts w:ascii="PT Astra Serif" w:hAnsi="PT Astra Serif" w:cs="PT Astra Serif"/>
          <w:color w:val="000000"/>
          <w:sz w:val="28"/>
          <w:szCs w:val="28"/>
        </w:rPr>
      </w:pPr>
      <w:r>
        <w:rPr>
          <w:rFonts w:ascii="PT Astra Serif" w:hAnsi="PT Astra Serif"/>
          <w:sz w:val="28"/>
          <w:szCs w:val="28"/>
        </w:rPr>
        <w:t>1.</w:t>
      </w:r>
      <w:r w:rsidR="003C5A5D">
        <w:rPr>
          <w:rFonts w:ascii="PT Astra Serif" w:hAnsi="PT Astra Serif"/>
          <w:sz w:val="28"/>
          <w:szCs w:val="28"/>
        </w:rPr>
        <w:t>5</w:t>
      </w:r>
      <w:r>
        <w:rPr>
          <w:rFonts w:ascii="PT Astra Serif" w:hAnsi="PT Astra Serif"/>
          <w:sz w:val="28"/>
          <w:szCs w:val="28"/>
        </w:rPr>
        <w:t xml:space="preserve">. Пункт 1 Положения </w:t>
      </w:r>
      <w:r>
        <w:rPr>
          <w:rFonts w:ascii="PT Astra Serif" w:hAnsi="PT Astra Serif" w:cs="PT Astra Serif"/>
          <w:color w:val="000000"/>
          <w:sz w:val="28"/>
          <w:szCs w:val="28"/>
        </w:rPr>
        <w:t>об условиях и порядке предоставления мер социальной поддержки  гражданам, являющимся членами семей граждан, призванных на военную службу по мобилизации в Вооружённые Силы Российской Федерации (далее – мобилизованные), проживающим на территории муниципального образования «Вешкаймский район» Ульяновской области (далее – члены семей мобилизованных), до окончания прохождения мобилизованными военной службы в период мобилизации, а также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(далее – военнослужащие), проживающим на территории муниципального образования «Вешкаймский район» Ульяновской области (далее – члены семей военнослужащих), на период участия военнослужащих в специальной военной операции изложить в следующей редакции:</w:t>
      </w:r>
    </w:p>
    <w:p w:rsidR="002473C3" w:rsidRPr="00871AA8" w:rsidRDefault="002473C3" w:rsidP="00871AA8">
      <w:pPr>
        <w:jc w:val="both"/>
        <w:rPr>
          <w:rFonts w:ascii="PT Astra Serif" w:hAnsi="PT Astra Serif"/>
          <w:sz w:val="28"/>
          <w:szCs w:val="28"/>
        </w:rPr>
      </w:pPr>
      <w:r w:rsidRPr="00871AA8">
        <w:rPr>
          <w:rFonts w:ascii="PT Astra Serif" w:hAnsi="PT Astra Serif" w:cs="PT Astra Serif"/>
          <w:color w:val="000000"/>
          <w:sz w:val="28"/>
          <w:szCs w:val="28"/>
        </w:rPr>
        <w:t>«</w:t>
      </w:r>
      <w:bookmarkStart w:id="3" w:name="sub_13"/>
      <w:r w:rsidR="00DE3FD6" w:rsidRPr="00DE3FD6">
        <w:rPr>
          <w:rFonts w:ascii="PT Astra Serif" w:hAnsi="PT Astra Serif"/>
          <w:sz w:val="28"/>
          <w:szCs w:val="28"/>
        </w:rPr>
        <w:t>Предоставить членам семей участников специальной военной операции право</w:t>
      </w:r>
      <w:r w:rsidRPr="00DE3FD6">
        <w:rPr>
          <w:rFonts w:ascii="PT Astra Serif" w:hAnsi="PT Astra Serif"/>
          <w:sz w:val="28"/>
          <w:szCs w:val="28"/>
        </w:rPr>
        <w:t>:</w:t>
      </w:r>
    </w:p>
    <w:p w:rsidR="00871AA8" w:rsidRPr="00871AA8" w:rsidRDefault="00871AA8" w:rsidP="00DE3FD6">
      <w:pPr>
        <w:ind w:firstLine="708"/>
        <w:jc w:val="both"/>
        <w:rPr>
          <w:rFonts w:ascii="PT Astra Serif" w:hAnsi="PT Astra Serif"/>
          <w:sz w:val="28"/>
          <w:szCs w:val="28"/>
        </w:rPr>
      </w:pPr>
      <w:bookmarkStart w:id="4" w:name="sub_311"/>
      <w:bookmarkStart w:id="5" w:name="sub_140"/>
      <w:bookmarkEnd w:id="3"/>
      <w:r w:rsidRPr="00871AA8">
        <w:rPr>
          <w:rFonts w:ascii="PT Astra Serif" w:hAnsi="PT Astra Serif"/>
          <w:sz w:val="28"/>
          <w:szCs w:val="28"/>
        </w:rPr>
        <w:t>1) на бесплатное получение услуг в муниципальных учреждениях, являющихся физкультурно-спортивными организациями;</w:t>
      </w:r>
    </w:p>
    <w:p w:rsidR="00871AA8" w:rsidRPr="00871AA8" w:rsidRDefault="00DE3FD6" w:rsidP="00DE3FD6">
      <w:pPr>
        <w:ind w:firstLine="708"/>
        <w:jc w:val="both"/>
        <w:rPr>
          <w:rFonts w:ascii="PT Astra Serif" w:hAnsi="PT Astra Serif"/>
          <w:sz w:val="28"/>
          <w:szCs w:val="28"/>
        </w:rPr>
      </w:pPr>
      <w:bookmarkStart w:id="6" w:name="sub_313"/>
      <w:bookmarkEnd w:id="4"/>
      <w:r>
        <w:rPr>
          <w:rFonts w:ascii="PT Astra Serif" w:hAnsi="PT Astra Serif"/>
          <w:sz w:val="28"/>
          <w:szCs w:val="28"/>
        </w:rPr>
        <w:t>2</w:t>
      </w:r>
      <w:r w:rsidR="00871AA8" w:rsidRPr="00871AA8">
        <w:rPr>
          <w:rFonts w:ascii="PT Astra Serif" w:hAnsi="PT Astra Serif"/>
          <w:sz w:val="28"/>
          <w:szCs w:val="28"/>
        </w:rPr>
        <w:t>) на получение бесплатного питания в период их обучения по основным образовательным программам в муниципальных образовательных организациях, находящихся на территории</w:t>
      </w:r>
      <w:r>
        <w:rPr>
          <w:rFonts w:ascii="PT Astra Serif" w:hAnsi="PT Astra Serif"/>
          <w:sz w:val="28"/>
          <w:szCs w:val="28"/>
        </w:rPr>
        <w:t xml:space="preserve"> муниципального образования «Вешкаймский район»</w:t>
      </w:r>
      <w:r w:rsidR="00871AA8" w:rsidRPr="00871AA8">
        <w:rPr>
          <w:rFonts w:ascii="PT Astra Serif" w:hAnsi="PT Astra Serif"/>
          <w:sz w:val="28"/>
          <w:szCs w:val="28"/>
        </w:rPr>
        <w:t xml:space="preserve"> Ульяновской области;</w:t>
      </w:r>
    </w:p>
    <w:p w:rsidR="00871AA8" w:rsidRPr="00871AA8" w:rsidRDefault="00DE3FD6" w:rsidP="00DE3FD6">
      <w:pPr>
        <w:ind w:firstLine="708"/>
        <w:jc w:val="both"/>
        <w:rPr>
          <w:rFonts w:ascii="PT Astra Serif" w:hAnsi="PT Astra Serif"/>
          <w:sz w:val="28"/>
          <w:szCs w:val="28"/>
        </w:rPr>
      </w:pPr>
      <w:bookmarkStart w:id="7" w:name="sub_314"/>
      <w:bookmarkEnd w:id="6"/>
      <w:r>
        <w:rPr>
          <w:rFonts w:ascii="PT Astra Serif" w:hAnsi="PT Astra Serif"/>
          <w:sz w:val="28"/>
          <w:szCs w:val="28"/>
        </w:rPr>
        <w:t>3</w:t>
      </w:r>
      <w:r w:rsidR="00871AA8" w:rsidRPr="00871AA8">
        <w:rPr>
          <w:rFonts w:ascii="PT Astra Serif" w:hAnsi="PT Astra Serif"/>
          <w:sz w:val="28"/>
          <w:szCs w:val="28"/>
        </w:rPr>
        <w:t>) не вносить плату за присмотр и уход за детьми, законными представителями которых они являются, посещающими муниципальные образовательные организации, реализующие образовательную программу дошкольного образования;</w:t>
      </w:r>
    </w:p>
    <w:p w:rsidR="00871AA8" w:rsidRPr="00871AA8" w:rsidRDefault="00DE3FD6" w:rsidP="00DE3FD6">
      <w:pPr>
        <w:ind w:firstLine="708"/>
        <w:jc w:val="both"/>
        <w:rPr>
          <w:rFonts w:ascii="PT Astra Serif" w:hAnsi="PT Astra Serif"/>
          <w:sz w:val="28"/>
          <w:szCs w:val="28"/>
        </w:rPr>
      </w:pPr>
      <w:bookmarkStart w:id="8" w:name="sub_315"/>
      <w:bookmarkEnd w:id="7"/>
      <w:r>
        <w:rPr>
          <w:rFonts w:ascii="PT Astra Serif" w:hAnsi="PT Astra Serif"/>
          <w:sz w:val="28"/>
          <w:szCs w:val="28"/>
        </w:rPr>
        <w:t>4</w:t>
      </w:r>
      <w:r w:rsidR="00871AA8" w:rsidRPr="00871AA8">
        <w:rPr>
          <w:rFonts w:ascii="PT Astra Serif" w:hAnsi="PT Astra Serif"/>
          <w:sz w:val="28"/>
          <w:szCs w:val="28"/>
        </w:rPr>
        <w:t>) на бесплатное обучение в муниципальных образовательных организациях, находящихся на территории</w:t>
      </w:r>
      <w:r>
        <w:rPr>
          <w:rFonts w:ascii="PT Astra Serif" w:hAnsi="PT Astra Serif"/>
          <w:sz w:val="28"/>
          <w:szCs w:val="28"/>
        </w:rPr>
        <w:t xml:space="preserve"> муниципального образования «Вешкаймский район»</w:t>
      </w:r>
      <w:r w:rsidR="00871AA8" w:rsidRPr="00871AA8">
        <w:rPr>
          <w:rFonts w:ascii="PT Astra Serif" w:hAnsi="PT Astra Serif"/>
          <w:sz w:val="28"/>
          <w:szCs w:val="28"/>
        </w:rPr>
        <w:t xml:space="preserve"> Ульяновской области, по дополнительным общеобразовательным программам;</w:t>
      </w:r>
    </w:p>
    <w:p w:rsidR="00871AA8" w:rsidRPr="00871AA8" w:rsidRDefault="00DE3FD6" w:rsidP="00DE3FD6">
      <w:pPr>
        <w:ind w:firstLine="708"/>
        <w:jc w:val="both"/>
        <w:rPr>
          <w:rFonts w:ascii="PT Astra Serif" w:hAnsi="PT Astra Serif"/>
          <w:sz w:val="28"/>
          <w:szCs w:val="28"/>
        </w:rPr>
      </w:pPr>
      <w:bookmarkStart w:id="9" w:name="sub_316"/>
      <w:bookmarkEnd w:id="8"/>
      <w:r>
        <w:rPr>
          <w:rFonts w:ascii="PT Astra Serif" w:hAnsi="PT Astra Serif"/>
          <w:sz w:val="28"/>
          <w:szCs w:val="28"/>
        </w:rPr>
        <w:lastRenderedPageBreak/>
        <w:t>5</w:t>
      </w:r>
      <w:r w:rsidR="00871AA8" w:rsidRPr="00871AA8">
        <w:rPr>
          <w:rFonts w:ascii="PT Astra Serif" w:hAnsi="PT Astra Serif"/>
          <w:sz w:val="28"/>
          <w:szCs w:val="28"/>
        </w:rPr>
        <w:t>) 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лет, при условии наличия в таких образовательных организациях свободных мест;</w:t>
      </w:r>
    </w:p>
    <w:p w:rsidR="00871AA8" w:rsidRPr="00871AA8" w:rsidRDefault="00DE3FD6" w:rsidP="00DE3FD6">
      <w:pPr>
        <w:ind w:firstLine="708"/>
        <w:jc w:val="both"/>
        <w:rPr>
          <w:rFonts w:ascii="PT Astra Serif" w:hAnsi="PT Astra Serif"/>
          <w:sz w:val="28"/>
          <w:szCs w:val="28"/>
        </w:rPr>
      </w:pPr>
      <w:bookmarkStart w:id="10" w:name="sub_317"/>
      <w:bookmarkEnd w:id="9"/>
      <w:r>
        <w:rPr>
          <w:rFonts w:ascii="PT Astra Serif" w:hAnsi="PT Astra Serif"/>
          <w:sz w:val="28"/>
          <w:szCs w:val="28"/>
        </w:rPr>
        <w:t>6</w:t>
      </w:r>
      <w:r w:rsidR="00871AA8" w:rsidRPr="00871AA8">
        <w:rPr>
          <w:rFonts w:ascii="PT Astra Serif" w:hAnsi="PT Astra Serif"/>
          <w:sz w:val="28"/>
          <w:szCs w:val="28"/>
        </w:rPr>
        <w:t>)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w:t>
      </w:r>
    </w:p>
    <w:p w:rsidR="002473C3" w:rsidRPr="00871AA8" w:rsidRDefault="00DE3FD6" w:rsidP="00DE3FD6">
      <w:pPr>
        <w:ind w:firstLine="708"/>
        <w:jc w:val="both"/>
        <w:rPr>
          <w:rFonts w:ascii="PT Astra Serif" w:hAnsi="PT Astra Serif"/>
          <w:sz w:val="28"/>
          <w:szCs w:val="28"/>
        </w:rPr>
      </w:pPr>
      <w:bookmarkStart w:id="11" w:name="sub_318"/>
      <w:bookmarkEnd w:id="10"/>
      <w:r>
        <w:rPr>
          <w:rFonts w:ascii="PT Astra Serif" w:hAnsi="PT Astra Serif"/>
          <w:sz w:val="28"/>
          <w:szCs w:val="28"/>
        </w:rPr>
        <w:t>7</w:t>
      </w:r>
      <w:r w:rsidR="00871AA8" w:rsidRPr="00871AA8">
        <w:rPr>
          <w:rFonts w:ascii="PT Astra Serif" w:hAnsi="PT Astra Serif"/>
          <w:sz w:val="28"/>
          <w:szCs w:val="28"/>
        </w:rPr>
        <w:t>) на зачисление в первоочередном порядке в группы продлённого дня, созданные в муниципальных образовательных организациях.</w:t>
      </w:r>
      <w:bookmarkEnd w:id="11"/>
      <w:r w:rsidR="00871AA8" w:rsidRPr="00871AA8">
        <w:rPr>
          <w:rFonts w:ascii="PT Astra Serif" w:hAnsi="PT Astra Serif"/>
          <w:sz w:val="28"/>
          <w:szCs w:val="28"/>
        </w:rPr>
        <w:t>»</w:t>
      </w:r>
    </w:p>
    <w:bookmarkEnd w:id="5"/>
    <w:p w:rsidR="002473C3" w:rsidRDefault="00DE3FD6" w:rsidP="002473C3">
      <w:pPr>
        <w:ind w:firstLine="709"/>
        <w:jc w:val="both"/>
        <w:rPr>
          <w:rFonts w:ascii="PT Astra Serif" w:hAnsi="PT Astra Serif" w:cs="PT Astra Serif"/>
          <w:color w:val="000000"/>
          <w:sz w:val="28"/>
          <w:szCs w:val="28"/>
        </w:rPr>
      </w:pPr>
      <w:r>
        <w:rPr>
          <w:rFonts w:ascii="PT Astra Serif" w:hAnsi="PT Astra Serif" w:cs="PT Astra Serif"/>
          <w:sz w:val="28"/>
          <w:szCs w:val="28"/>
        </w:rPr>
        <w:t>1.</w:t>
      </w:r>
      <w:r w:rsidR="00B071FD">
        <w:rPr>
          <w:rFonts w:ascii="PT Astra Serif" w:hAnsi="PT Astra Serif" w:cs="PT Astra Serif"/>
          <w:sz w:val="28"/>
          <w:szCs w:val="28"/>
        </w:rPr>
        <w:t>6</w:t>
      </w:r>
      <w:r>
        <w:rPr>
          <w:rFonts w:ascii="PT Astra Serif" w:hAnsi="PT Astra Serif" w:cs="PT Astra Serif"/>
          <w:sz w:val="28"/>
          <w:szCs w:val="28"/>
        </w:rPr>
        <w:t xml:space="preserve"> </w:t>
      </w:r>
      <w:r>
        <w:rPr>
          <w:rFonts w:ascii="PT Astra Serif" w:hAnsi="PT Astra Serif"/>
          <w:sz w:val="28"/>
          <w:szCs w:val="28"/>
        </w:rPr>
        <w:t xml:space="preserve">Пункт 2 Положения </w:t>
      </w:r>
      <w:r>
        <w:rPr>
          <w:rFonts w:ascii="PT Astra Serif" w:hAnsi="PT Astra Serif" w:cs="PT Astra Serif"/>
          <w:color w:val="000000"/>
          <w:sz w:val="28"/>
          <w:szCs w:val="28"/>
        </w:rPr>
        <w:t>об условиях и порядке предоставления мер социальной поддержки  гражданам, являющимся членами семей граждан, призванных на военную службу по мобилизации в Вооружённые Силы Российской Федерации (далее – мобилизованные), проживающим на территории муниципального образования «Вешкаймский район» Ульяновской области (далее – члены семей мобилизованных), до окончания прохождения мобилизованными военной службы в период мобилизации, а также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(далее – военнослужащие), проживающим на территории муниципального образования «Вешкаймский район» Ульяновской области (далее – члены семей военнослужащих), на период участия военнослужащих в специальной военной операции изложить в следующей редакции:</w:t>
      </w:r>
    </w:p>
    <w:p w:rsidR="00DE3FD6" w:rsidRPr="002473C3" w:rsidRDefault="00DE3FD6" w:rsidP="00DE3FD6">
      <w:pPr>
        <w:ind w:firstLine="708"/>
        <w:jc w:val="both"/>
        <w:rPr>
          <w:rFonts w:ascii="PT Astra Serif" w:hAnsi="PT Astra Serif"/>
          <w:sz w:val="28"/>
          <w:szCs w:val="28"/>
        </w:rPr>
      </w:pPr>
      <w:r>
        <w:rPr>
          <w:rFonts w:ascii="PT Astra Serif" w:hAnsi="PT Astra Serif" w:cs="PT Astra Serif"/>
          <w:sz w:val="28"/>
          <w:szCs w:val="28"/>
        </w:rPr>
        <w:t>«</w:t>
      </w:r>
      <w:r w:rsidRPr="002473C3">
        <w:rPr>
          <w:rFonts w:ascii="PT Astra Serif" w:hAnsi="PT Astra Serif"/>
          <w:sz w:val="28"/>
          <w:szCs w:val="28"/>
        </w:rPr>
        <w:t xml:space="preserve">Под членами семей участников специальной военной операции для целей настоящего </w:t>
      </w:r>
      <w:r>
        <w:rPr>
          <w:rFonts w:ascii="PT Astra Serif" w:hAnsi="PT Astra Serif"/>
          <w:sz w:val="28"/>
          <w:szCs w:val="28"/>
        </w:rPr>
        <w:t>постановления</w:t>
      </w:r>
      <w:r w:rsidRPr="002473C3">
        <w:rPr>
          <w:rFonts w:ascii="PT Astra Serif" w:hAnsi="PT Astra Serif"/>
          <w:sz w:val="28"/>
          <w:szCs w:val="28"/>
        </w:rPr>
        <w:t xml:space="preserve"> понимаются проживающие на территории</w:t>
      </w:r>
      <w:r>
        <w:rPr>
          <w:rFonts w:ascii="PT Astra Serif" w:hAnsi="PT Astra Serif"/>
          <w:sz w:val="28"/>
          <w:szCs w:val="28"/>
        </w:rPr>
        <w:t xml:space="preserve"> муниципального образования «Вешкаймский район»</w:t>
      </w:r>
      <w:r w:rsidRPr="002473C3">
        <w:rPr>
          <w:rFonts w:ascii="PT Astra Serif" w:hAnsi="PT Astra Serif"/>
          <w:sz w:val="28"/>
          <w:szCs w:val="28"/>
        </w:rPr>
        <w:t xml:space="preserve"> Ульяновской области:</w:t>
      </w:r>
    </w:p>
    <w:p w:rsidR="00DE3FD6" w:rsidRPr="002473C3" w:rsidRDefault="00DE3FD6" w:rsidP="00DE3FD6">
      <w:pPr>
        <w:ind w:firstLine="708"/>
        <w:jc w:val="both"/>
        <w:rPr>
          <w:rFonts w:ascii="PT Astra Serif" w:hAnsi="PT Astra Serif"/>
          <w:sz w:val="28"/>
          <w:szCs w:val="28"/>
        </w:rPr>
      </w:pPr>
      <w:r w:rsidRPr="002473C3">
        <w:rPr>
          <w:rFonts w:ascii="PT Astra Serif" w:hAnsi="PT Astra Serif"/>
          <w:sz w:val="28"/>
          <w:szCs w:val="28"/>
        </w:rPr>
        <w:t>1) супруга (супруг), состоящая (состоящий) в браке с участником специальной военной операции, заключённом в органах записи актов гражданского состояния;</w:t>
      </w:r>
    </w:p>
    <w:p w:rsidR="00DE3FD6" w:rsidRPr="002473C3" w:rsidRDefault="00DE3FD6" w:rsidP="00DE3FD6">
      <w:pPr>
        <w:ind w:firstLine="708"/>
        <w:jc w:val="both"/>
        <w:rPr>
          <w:rFonts w:ascii="PT Astra Serif" w:hAnsi="PT Astra Serif"/>
          <w:sz w:val="28"/>
          <w:szCs w:val="28"/>
        </w:rPr>
      </w:pPr>
      <w:r w:rsidRPr="002473C3">
        <w:rPr>
          <w:rFonts w:ascii="PT Astra Serif" w:hAnsi="PT Astra Serif"/>
          <w:sz w:val="28"/>
          <w:szCs w:val="28"/>
        </w:rPr>
        <w:t>2) родители участника специальной военной операции;</w:t>
      </w:r>
    </w:p>
    <w:p w:rsidR="00DE3FD6" w:rsidRPr="002473C3" w:rsidRDefault="00DE3FD6" w:rsidP="00DE3FD6">
      <w:pPr>
        <w:ind w:firstLine="709"/>
        <w:jc w:val="both"/>
        <w:rPr>
          <w:rFonts w:ascii="PT Astra Serif" w:hAnsi="PT Astra Serif" w:cs="PT Astra Serif"/>
          <w:sz w:val="28"/>
          <w:szCs w:val="28"/>
        </w:rPr>
      </w:pPr>
      <w:r w:rsidRPr="002473C3">
        <w:rPr>
          <w:rFonts w:ascii="PT Astra Serif" w:hAnsi="PT Astra Serif"/>
          <w:sz w:val="28"/>
          <w:szCs w:val="28"/>
        </w:rPr>
        <w:t>3) дети участника специальной военной операции, а также дети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являющиеся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по очной форме обучения, - до окончания обучения, но не дольше чем до достижения ими возраста 23 лет.</w:t>
      </w:r>
      <w:r>
        <w:rPr>
          <w:rFonts w:ascii="PT Astra Serif" w:hAnsi="PT Astra Serif"/>
          <w:sz w:val="28"/>
          <w:szCs w:val="28"/>
        </w:rPr>
        <w:t>»</w:t>
      </w:r>
    </w:p>
    <w:p w:rsidR="00604E82" w:rsidRPr="00B071FD" w:rsidRDefault="00147B62">
      <w:pPr>
        <w:jc w:val="both"/>
        <w:rPr>
          <w:i/>
        </w:rPr>
      </w:pPr>
      <w:r>
        <w:rPr>
          <w:rFonts w:ascii="PT Astra Serif" w:eastAsia="PT Astra Serif" w:hAnsi="PT Astra Serif" w:cs="PT Astra Serif"/>
          <w:sz w:val="28"/>
          <w:szCs w:val="28"/>
        </w:rPr>
        <w:tab/>
      </w:r>
      <w:r w:rsidR="00DE3FD6">
        <w:rPr>
          <w:rFonts w:ascii="PT Astra Serif" w:eastAsia="PT Astra Serif" w:hAnsi="PT Astra Serif" w:cs="PT Astra Serif"/>
          <w:sz w:val="28"/>
          <w:szCs w:val="28"/>
        </w:rPr>
        <w:t>2</w:t>
      </w:r>
      <w:r>
        <w:rPr>
          <w:rFonts w:ascii="PT Astra Serif" w:hAnsi="PT Astra Serif" w:cs="PT Astra Serif"/>
          <w:sz w:val="28"/>
          <w:szCs w:val="28"/>
        </w:rPr>
        <w:t>. Настоящее постановление вступает в силу на следующий день после дня его обнародования.</w:t>
      </w:r>
    </w:p>
    <w:p w:rsidR="00604E82" w:rsidRDefault="00604E82">
      <w:pPr>
        <w:jc w:val="both"/>
        <w:rPr>
          <w:rFonts w:ascii="PT Astra Serif" w:hAnsi="PT Astra Serif" w:cs="PT Astra Serif"/>
          <w:color w:val="000000"/>
          <w:sz w:val="28"/>
          <w:szCs w:val="28"/>
        </w:rPr>
      </w:pPr>
    </w:p>
    <w:p w:rsidR="00604E82" w:rsidRDefault="00147B62">
      <w:pPr>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Глава администрации </w:t>
      </w:r>
    </w:p>
    <w:p w:rsidR="00604E82" w:rsidRDefault="00147B62">
      <w:pPr>
        <w:jc w:val="both"/>
        <w:rPr>
          <w:rFonts w:ascii="PT Astra Serif" w:hAnsi="PT Astra Serif" w:cs="PT Astra Serif"/>
          <w:color w:val="000000"/>
          <w:sz w:val="28"/>
          <w:szCs w:val="28"/>
        </w:rPr>
      </w:pPr>
      <w:r>
        <w:rPr>
          <w:rFonts w:ascii="PT Astra Serif" w:hAnsi="PT Astra Serif" w:cs="PT Astra Serif"/>
          <w:color w:val="000000"/>
          <w:sz w:val="28"/>
          <w:szCs w:val="28"/>
        </w:rPr>
        <w:t>муниципального образования</w:t>
      </w:r>
    </w:p>
    <w:p w:rsidR="00604E82" w:rsidRDefault="00147B62" w:rsidP="00B071FD">
      <w:pPr>
        <w:rPr>
          <w:rFonts w:ascii="PT Astra Serif" w:hAnsi="PT Astra Serif" w:cs="PT Astra Serif"/>
          <w:color w:val="000000"/>
          <w:sz w:val="28"/>
          <w:szCs w:val="28"/>
        </w:rPr>
      </w:pPr>
      <w:r>
        <w:rPr>
          <w:rFonts w:ascii="PT Astra Serif" w:hAnsi="PT Astra Serif" w:cs="PT Astra Serif"/>
          <w:color w:val="000000"/>
          <w:sz w:val="28"/>
          <w:szCs w:val="28"/>
        </w:rPr>
        <w:t>«Вешкаймский район»                                                                          Т.Н. Стельмах</w:t>
      </w:r>
    </w:p>
    <w:sectPr w:rsidR="00604E82" w:rsidSect="00604E82">
      <w:headerReference w:type="default" r:id="rId8"/>
      <w:headerReference w:type="first" r:id="rId9"/>
      <w:pgSz w:w="11906" w:h="16838"/>
      <w:pgMar w:top="1041" w:right="567" w:bottom="1134" w:left="1701" w:header="413"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33D" w:rsidRDefault="006B633D" w:rsidP="00604E82">
      <w:r>
        <w:separator/>
      </w:r>
    </w:p>
  </w:endnote>
  <w:endnote w:type="continuationSeparator" w:id="1">
    <w:p w:rsidR="006B633D" w:rsidRDefault="006B633D" w:rsidP="00604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Mangal">
    <w:panose1 w:val="02040503050203030202"/>
    <w:charset w:val="00"/>
    <w:family w:val="roman"/>
    <w:pitch w:val="variable"/>
    <w:sig w:usb0="00008003" w:usb1="00000000" w:usb2="00000000" w:usb3="00000000" w:csb0="00000001" w:csb1="00000000"/>
  </w:font>
  <w:font w:name="OpenSymbol">
    <w:charset w:val="01"/>
    <w:family w:val="roman"/>
    <w:pitch w:val="default"/>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33D" w:rsidRDefault="006B633D" w:rsidP="00604E82">
      <w:r>
        <w:separator/>
      </w:r>
    </w:p>
  </w:footnote>
  <w:footnote w:type="continuationSeparator" w:id="1">
    <w:p w:rsidR="006B633D" w:rsidRDefault="006B633D" w:rsidP="00604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2" w:rsidRDefault="002603C6">
    <w:pPr>
      <w:pStyle w:val="Header1"/>
      <w:jc w:val="center"/>
    </w:pPr>
    <w:r>
      <w:fldChar w:fldCharType="begin"/>
    </w:r>
    <w:r w:rsidR="00147B62">
      <w:instrText xml:space="preserve"> PAGE </w:instrText>
    </w:r>
    <w:r>
      <w:fldChar w:fldCharType="separate"/>
    </w:r>
    <w:r w:rsidR="00233B7E">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2" w:rsidRDefault="00604E82">
    <w:pPr>
      <w:pStyle w:val="Header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singleLevel"/>
    <w:tmpl w:val="B5E306ED"/>
    <w:lvl w:ilvl="0">
      <w:start w:val="4"/>
      <w:numFmt w:val="decimal"/>
      <w:suff w:val="space"/>
      <w:lvlText w:val="%1."/>
      <w:lvlJc w:val="left"/>
      <w:pPr>
        <w:tabs>
          <w:tab w:val="left" w:pos="0"/>
        </w:tabs>
        <w:ind w:left="0" w:firstLine="0"/>
      </w:pPr>
    </w:lvl>
  </w:abstractNum>
  <w:abstractNum w:abstractNumId="1">
    <w:nsid w:val="BF205925"/>
    <w:multiLevelType w:val="singleLevel"/>
    <w:tmpl w:val="BF205925"/>
    <w:lvl w:ilvl="0">
      <w:start w:val="1"/>
      <w:numFmt w:val="decimal"/>
      <w:suff w:val="space"/>
      <w:lvlText w:val="%1)"/>
      <w:lvlJc w:val="left"/>
      <w:pPr>
        <w:tabs>
          <w:tab w:val="left" w:pos="0"/>
        </w:tabs>
        <w:ind w:left="0" w:firstLine="0"/>
      </w:pPr>
    </w:lvl>
  </w:abstractNum>
  <w:abstractNum w:abstractNumId="2">
    <w:nsid w:val="CF092B84"/>
    <w:multiLevelType w:val="multilevel"/>
    <w:tmpl w:val="CF092B8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0053208E"/>
    <w:multiLevelType w:val="multilevel"/>
    <w:tmpl w:val="0053208E"/>
    <w:lvl w:ilvl="0">
      <w:start w:val="1"/>
      <w:numFmt w:val="none"/>
      <w:pStyle w:val="Heading7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nsid w:val="59ADCABA"/>
    <w:multiLevelType w:val="multilevel"/>
    <w:tmpl w:val="0A722476"/>
    <w:lvl w:ilvl="0">
      <w:start w:val="1"/>
      <w:numFmt w:val="decimal"/>
      <w:suff w:val="space"/>
      <w:lvlText w:val="%1."/>
      <w:lvlJc w:val="left"/>
      <w:pPr>
        <w:tabs>
          <w:tab w:val="left" w:pos="0"/>
        </w:tabs>
        <w:ind w:left="0" w:firstLine="0"/>
      </w:pPr>
    </w:lvl>
    <w:lvl w:ilvl="1">
      <w:start w:val="2"/>
      <w:numFmt w:val="decimal"/>
      <w:isLgl/>
      <w:lvlText w:val="%1.%2"/>
      <w:lvlJc w:val="left"/>
      <w:pPr>
        <w:ind w:left="1125" w:hanging="420"/>
      </w:pPr>
      <w:rPr>
        <w:rFonts w:cs="Times New Roman" w:hint="default"/>
      </w:rPr>
    </w:lvl>
    <w:lvl w:ilvl="2">
      <w:start w:val="1"/>
      <w:numFmt w:val="decimal"/>
      <w:isLgl/>
      <w:lvlText w:val="%1.%2.%3"/>
      <w:lvlJc w:val="left"/>
      <w:pPr>
        <w:ind w:left="2130" w:hanging="720"/>
      </w:pPr>
      <w:rPr>
        <w:rFonts w:cs="Times New Roman" w:hint="default"/>
      </w:rPr>
    </w:lvl>
    <w:lvl w:ilvl="3">
      <w:start w:val="1"/>
      <w:numFmt w:val="decimal"/>
      <w:isLgl/>
      <w:lvlText w:val="%1.%2.%3.%4"/>
      <w:lvlJc w:val="left"/>
      <w:pPr>
        <w:ind w:left="3195" w:hanging="1080"/>
      </w:pPr>
      <w:rPr>
        <w:rFonts w:cs="Times New Roman" w:hint="default"/>
      </w:rPr>
    </w:lvl>
    <w:lvl w:ilvl="4">
      <w:start w:val="1"/>
      <w:numFmt w:val="decimal"/>
      <w:isLgl/>
      <w:lvlText w:val="%1.%2.%3.%4.%5"/>
      <w:lvlJc w:val="left"/>
      <w:pPr>
        <w:ind w:left="3900" w:hanging="1080"/>
      </w:pPr>
      <w:rPr>
        <w:rFonts w:cs="Times New Roman" w:hint="default"/>
      </w:rPr>
    </w:lvl>
    <w:lvl w:ilvl="5">
      <w:start w:val="1"/>
      <w:numFmt w:val="decimal"/>
      <w:isLgl/>
      <w:lvlText w:val="%1.%2.%3.%4.%5.%6"/>
      <w:lvlJc w:val="left"/>
      <w:pPr>
        <w:ind w:left="4965" w:hanging="1440"/>
      </w:pPr>
      <w:rPr>
        <w:rFonts w:cs="Times New Roman" w:hint="default"/>
      </w:rPr>
    </w:lvl>
    <w:lvl w:ilvl="6">
      <w:start w:val="1"/>
      <w:numFmt w:val="decimal"/>
      <w:isLgl/>
      <w:lvlText w:val="%1.%2.%3.%4.%5.%6.%7"/>
      <w:lvlJc w:val="left"/>
      <w:pPr>
        <w:ind w:left="5670" w:hanging="1440"/>
      </w:pPr>
      <w:rPr>
        <w:rFonts w:cs="Times New Roman" w:hint="default"/>
      </w:rPr>
    </w:lvl>
    <w:lvl w:ilvl="7">
      <w:start w:val="1"/>
      <w:numFmt w:val="decimal"/>
      <w:isLgl/>
      <w:lvlText w:val="%1.%2.%3.%4.%5.%6.%7.%8"/>
      <w:lvlJc w:val="left"/>
      <w:pPr>
        <w:ind w:left="6735" w:hanging="1800"/>
      </w:pPr>
      <w:rPr>
        <w:rFonts w:cs="Times New Roman" w:hint="default"/>
      </w:rPr>
    </w:lvl>
    <w:lvl w:ilvl="8">
      <w:start w:val="1"/>
      <w:numFmt w:val="decimal"/>
      <w:isLgl/>
      <w:lvlText w:val="%1.%2.%3.%4.%5.%6.%7.%8.%9"/>
      <w:lvlJc w:val="left"/>
      <w:pPr>
        <w:ind w:left="7800" w:hanging="2160"/>
      </w:pPr>
      <w:rPr>
        <w:rFonts w:cs="Times New Roman"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doNotExpandShiftReturn/>
    <w:useFELayout/>
  </w:compat>
  <w:rsids>
    <w:rsidRoot w:val="00604E82"/>
    <w:rsid w:val="00147B62"/>
    <w:rsid w:val="00233B7E"/>
    <w:rsid w:val="002473C3"/>
    <w:rsid w:val="002603C6"/>
    <w:rsid w:val="003C5A5D"/>
    <w:rsid w:val="00604E82"/>
    <w:rsid w:val="00606541"/>
    <w:rsid w:val="006B633D"/>
    <w:rsid w:val="00871AA8"/>
    <w:rsid w:val="00884A1B"/>
    <w:rsid w:val="00B071FD"/>
    <w:rsid w:val="00DE3FD6"/>
    <w:rsid w:val="1E4310B5"/>
    <w:rsid w:val="327E3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3" w:qFormat="1"/>
    <w:lsdException w:name="toc 6" w:qFormat="1"/>
    <w:lsdException w:name="toc 9" w:qFormat="1"/>
    <w:lsdException w:name="header" w:qFormat="1"/>
    <w:lsdException w:name="index heading" w:qFormat="1"/>
    <w:lsdException w:name="caption" w:qFormat="1"/>
    <w:lsdException w:name="table of figures" w:qFormat="1"/>
    <w:lsdException w:name="envelope address" w:qFormat="1"/>
    <w:lsdException w:name="footnote reference" w:qFormat="1"/>
    <w:lsdException w:name="page number" w:qFormat="1"/>
    <w:lsdException w:name="toa heading" w:qFormat="1"/>
    <w:lsdException w:name="List" w:qFormat="1"/>
    <w:lsdException w:name="List Bullet" w:qFormat="1"/>
    <w:lsdException w:name="List Bullet 3" w:qFormat="1"/>
    <w:lsdException w:name="List Number 4" w:qFormat="1"/>
    <w:lsdException w:name="Title" w:qFormat="1"/>
    <w:lsdException w:name="Default Paragraph Font" w:qFormat="1"/>
    <w:lsdException w:name="Body Text" w:qFormat="1"/>
    <w:lsdException w:name="Body Text Indent" w:qFormat="1"/>
    <w:lsdException w:name="Subtitle" w:qFormat="1"/>
    <w:lsdException w:name="Note Heading"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Sampl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qFormat="1"/>
    <w:lsdException w:name="Table Simple 3" w:qFormat="1"/>
    <w:lsdException w:name="Table Classic 1" w:qFormat="1"/>
    <w:lsdException w:name="Table Classic 2" w:qFormat="1"/>
    <w:lsdException w:name="Table Classic 4" w:qFormat="1"/>
    <w:lsdException w:name="Table Colorful 2" w:qFormat="1"/>
    <w:lsdException w:name="Table Colorful 3" w:qFormat="1"/>
    <w:lsdException w:name="Table Columns 1" w:qFormat="1"/>
    <w:lsdException w:name="Table Columns 3" w:qFormat="1"/>
    <w:lsdException w:name="Table Columns 5" w:qFormat="1"/>
    <w:lsdException w:name="Table Grid 1" w:qFormat="1"/>
    <w:lsdException w:name="Table Grid 3" w:qFormat="1"/>
    <w:lsdException w:name="Table Grid 4" w:qFormat="1"/>
    <w:lsdException w:name="Table Grid 6" w:qFormat="1"/>
    <w:lsdException w:name="Table Grid 7" w:qFormat="1"/>
    <w:lsdException w:name="Table List 2" w:qFormat="1"/>
    <w:lsdException w:name="Table List 4" w:qFormat="1"/>
    <w:lsdException w:name="Table List 5" w:qFormat="1"/>
    <w:lsdException w:name="Table List 7" w:qFormat="1"/>
    <w:lsdException w:name="Table List 8" w:qFormat="1"/>
    <w:lsdException w:name="Table Contemporary" w:qFormat="1"/>
    <w:lsdException w:name="Table Professional" w:qFormat="1"/>
    <w:lsdException w:name="Table Subtle 2" w:qFormat="1"/>
    <w:lsdException w:name="Table Web 2"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E82"/>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604E82"/>
    <w:rPr>
      <w:rFonts w:ascii="Tahoma" w:hAnsi="Tahoma" w:cs="Tahoma"/>
      <w:sz w:val="16"/>
      <w:szCs w:val="16"/>
    </w:rPr>
  </w:style>
  <w:style w:type="paragraph" w:styleId="a4">
    <w:name w:val="Body Text"/>
    <w:basedOn w:val="a"/>
    <w:qFormat/>
    <w:rsid w:val="00604E82"/>
    <w:pPr>
      <w:jc w:val="center"/>
    </w:pPr>
    <w:rPr>
      <w:b/>
      <w:bCs/>
      <w:sz w:val="28"/>
    </w:rPr>
  </w:style>
  <w:style w:type="paragraph" w:styleId="a5">
    <w:name w:val="Body Text Indent"/>
    <w:basedOn w:val="a"/>
    <w:qFormat/>
    <w:rsid w:val="00604E82"/>
    <w:pPr>
      <w:widowControl w:val="0"/>
      <w:spacing w:after="120" w:line="480" w:lineRule="auto"/>
    </w:pPr>
    <w:rPr>
      <w:rFonts w:ascii="Arial" w:eastAsia="Lucida Sans Unicode" w:hAnsi="Arial" w:cs="Arial"/>
      <w:kern w:val="2"/>
      <w:sz w:val="20"/>
    </w:rPr>
  </w:style>
  <w:style w:type="paragraph" w:styleId="a6">
    <w:name w:val="caption"/>
    <w:basedOn w:val="a"/>
    <w:next w:val="a"/>
    <w:qFormat/>
    <w:rsid w:val="00604E82"/>
    <w:rPr>
      <w:rFonts w:cs="Tahoma"/>
    </w:rPr>
  </w:style>
  <w:style w:type="character" w:styleId="a7">
    <w:name w:val="footnote reference"/>
    <w:qFormat/>
    <w:rsid w:val="00604E82"/>
    <w:rPr>
      <w:vertAlign w:val="superscript"/>
    </w:rPr>
  </w:style>
  <w:style w:type="paragraph" w:styleId="a8">
    <w:name w:val="header"/>
    <w:basedOn w:val="a9"/>
    <w:qFormat/>
    <w:rsid w:val="00604E82"/>
    <w:pPr>
      <w:suppressLineNumbers/>
      <w:tabs>
        <w:tab w:val="center" w:pos="4819"/>
        <w:tab w:val="right" w:pos="9638"/>
      </w:tabs>
    </w:pPr>
  </w:style>
  <w:style w:type="paragraph" w:customStyle="1" w:styleId="a9">
    <w:name w:val="Колонтитул"/>
    <w:basedOn w:val="a"/>
    <w:qFormat/>
    <w:rsid w:val="00604E82"/>
  </w:style>
  <w:style w:type="character" w:styleId="aa">
    <w:name w:val="Hyperlink"/>
    <w:qFormat/>
    <w:rsid w:val="00604E82"/>
    <w:rPr>
      <w:color w:val="0000FF"/>
      <w:u w:val="single"/>
    </w:rPr>
  </w:style>
  <w:style w:type="paragraph" w:styleId="1">
    <w:name w:val="index 1"/>
    <w:basedOn w:val="a"/>
    <w:next w:val="a"/>
    <w:qFormat/>
    <w:rsid w:val="00604E82"/>
  </w:style>
  <w:style w:type="paragraph" w:styleId="ab">
    <w:name w:val="index heading"/>
    <w:basedOn w:val="a"/>
    <w:next w:val="1"/>
    <w:qFormat/>
    <w:rsid w:val="00604E82"/>
    <w:pPr>
      <w:suppressLineNumbers/>
    </w:pPr>
    <w:rPr>
      <w:rFonts w:ascii="PT Astra Serif" w:hAnsi="PT Astra Serif" w:cs="Mangal"/>
    </w:rPr>
  </w:style>
  <w:style w:type="paragraph" w:styleId="ac">
    <w:name w:val="List"/>
    <w:basedOn w:val="a4"/>
    <w:qFormat/>
    <w:rsid w:val="00604E82"/>
    <w:pPr>
      <w:widowControl w:val="0"/>
      <w:spacing w:after="120"/>
      <w:jc w:val="left"/>
    </w:pPr>
    <w:rPr>
      <w:rFonts w:eastAsia="Lucida Sans Unicode" w:cs="Mangal"/>
      <w:b w:val="0"/>
      <w:bCs w:val="0"/>
      <w:kern w:val="2"/>
      <w:sz w:val="24"/>
      <w:lang w:bidi="hi-IN"/>
    </w:rPr>
  </w:style>
  <w:style w:type="paragraph" w:styleId="ad">
    <w:name w:val="Normal (Web)"/>
    <w:basedOn w:val="a"/>
    <w:qFormat/>
    <w:rsid w:val="00604E82"/>
    <w:pPr>
      <w:widowControl w:val="0"/>
      <w:spacing w:before="280" w:after="280"/>
    </w:pPr>
    <w:rPr>
      <w:rFonts w:eastAsia="Lucida Sans Unicode"/>
      <w:kern w:val="2"/>
    </w:rPr>
  </w:style>
  <w:style w:type="character" w:styleId="ae">
    <w:name w:val="page number"/>
    <w:qFormat/>
    <w:rsid w:val="00604E82"/>
  </w:style>
  <w:style w:type="character" w:styleId="af">
    <w:name w:val="Strong"/>
    <w:qFormat/>
    <w:rsid w:val="00604E82"/>
    <w:rPr>
      <w:b/>
      <w:bCs/>
    </w:rPr>
  </w:style>
  <w:style w:type="paragraph" w:styleId="af0">
    <w:name w:val="Subtitle"/>
    <w:basedOn w:val="af1"/>
    <w:next w:val="a4"/>
    <w:qFormat/>
    <w:rsid w:val="00604E82"/>
    <w:pPr>
      <w:jc w:val="center"/>
    </w:pPr>
    <w:rPr>
      <w:rFonts w:cs="Times New Roman"/>
      <w:i/>
      <w:iCs/>
    </w:rPr>
  </w:style>
  <w:style w:type="paragraph" w:customStyle="1" w:styleId="af1">
    <w:name w:val="Заголовок"/>
    <w:next w:val="a4"/>
    <w:qFormat/>
    <w:rsid w:val="00604E82"/>
    <w:pPr>
      <w:suppressAutoHyphens/>
    </w:pPr>
    <w:rPr>
      <w:rFonts w:ascii="Arial" w:eastAsia="Arial" w:hAnsi="Arial"/>
      <w:b/>
      <w:sz w:val="22"/>
      <w:lang w:eastAsia="zh-CN"/>
    </w:rPr>
  </w:style>
  <w:style w:type="character" w:customStyle="1" w:styleId="WW8Num1z0">
    <w:name w:val="WW8Num1z0"/>
    <w:qFormat/>
    <w:rsid w:val="00604E82"/>
  </w:style>
  <w:style w:type="character" w:customStyle="1" w:styleId="WW8Num1z1">
    <w:name w:val="WW8Num1z1"/>
    <w:qFormat/>
    <w:rsid w:val="00604E82"/>
  </w:style>
  <w:style w:type="character" w:customStyle="1" w:styleId="WW8Num1z2">
    <w:name w:val="WW8Num1z2"/>
    <w:qFormat/>
    <w:rsid w:val="00604E82"/>
  </w:style>
  <w:style w:type="character" w:customStyle="1" w:styleId="WW8Num1z3">
    <w:name w:val="WW8Num1z3"/>
    <w:qFormat/>
    <w:rsid w:val="00604E82"/>
  </w:style>
  <w:style w:type="character" w:customStyle="1" w:styleId="WW8Num1z4">
    <w:name w:val="WW8Num1z4"/>
    <w:qFormat/>
    <w:rsid w:val="00604E82"/>
  </w:style>
  <w:style w:type="character" w:customStyle="1" w:styleId="WW8Num1z5">
    <w:name w:val="WW8Num1z5"/>
    <w:qFormat/>
    <w:rsid w:val="00604E82"/>
  </w:style>
  <w:style w:type="character" w:customStyle="1" w:styleId="WW8Num1z6">
    <w:name w:val="WW8Num1z6"/>
    <w:qFormat/>
    <w:rsid w:val="00604E82"/>
  </w:style>
  <w:style w:type="character" w:customStyle="1" w:styleId="WW8Num1z7">
    <w:name w:val="WW8Num1z7"/>
    <w:qFormat/>
    <w:rsid w:val="00604E82"/>
  </w:style>
  <w:style w:type="character" w:customStyle="1" w:styleId="WW8Num1z8">
    <w:name w:val="WW8Num1z8"/>
    <w:qFormat/>
    <w:rsid w:val="00604E82"/>
  </w:style>
  <w:style w:type="character" w:customStyle="1" w:styleId="WW8Num2z0">
    <w:name w:val="WW8Num2z0"/>
    <w:qFormat/>
    <w:rsid w:val="00604E82"/>
  </w:style>
  <w:style w:type="character" w:customStyle="1" w:styleId="WW8Num2z1">
    <w:name w:val="WW8Num2z1"/>
    <w:qFormat/>
    <w:rsid w:val="00604E82"/>
  </w:style>
  <w:style w:type="character" w:customStyle="1" w:styleId="WW8Num2z2">
    <w:name w:val="WW8Num2z2"/>
    <w:qFormat/>
    <w:rsid w:val="00604E82"/>
  </w:style>
  <w:style w:type="character" w:customStyle="1" w:styleId="WW8Num2z3">
    <w:name w:val="WW8Num2z3"/>
    <w:qFormat/>
    <w:rsid w:val="00604E82"/>
  </w:style>
  <w:style w:type="character" w:customStyle="1" w:styleId="WW8Num2z4">
    <w:name w:val="WW8Num2z4"/>
    <w:qFormat/>
    <w:rsid w:val="00604E82"/>
  </w:style>
  <w:style w:type="character" w:customStyle="1" w:styleId="WW8Num2z5">
    <w:name w:val="WW8Num2z5"/>
    <w:qFormat/>
    <w:rsid w:val="00604E82"/>
  </w:style>
  <w:style w:type="character" w:customStyle="1" w:styleId="WW8Num2z6">
    <w:name w:val="WW8Num2z6"/>
    <w:qFormat/>
    <w:rsid w:val="00604E82"/>
  </w:style>
  <w:style w:type="character" w:customStyle="1" w:styleId="WW8Num2z7">
    <w:name w:val="WW8Num2z7"/>
    <w:qFormat/>
    <w:rsid w:val="00604E82"/>
  </w:style>
  <w:style w:type="character" w:customStyle="1" w:styleId="WW8Num2z8">
    <w:name w:val="WW8Num2z8"/>
    <w:qFormat/>
    <w:rsid w:val="00604E82"/>
  </w:style>
  <w:style w:type="character" w:customStyle="1" w:styleId="WW8Num3z0">
    <w:name w:val="WW8Num3z0"/>
    <w:qFormat/>
    <w:rsid w:val="00604E82"/>
  </w:style>
  <w:style w:type="character" w:customStyle="1" w:styleId="WW8Num3z1">
    <w:name w:val="WW8Num3z1"/>
    <w:qFormat/>
    <w:rsid w:val="00604E82"/>
  </w:style>
  <w:style w:type="character" w:customStyle="1" w:styleId="WW8Num3z2">
    <w:name w:val="WW8Num3z2"/>
    <w:qFormat/>
    <w:rsid w:val="00604E82"/>
  </w:style>
  <w:style w:type="character" w:customStyle="1" w:styleId="WW8Num3z3">
    <w:name w:val="WW8Num3z3"/>
    <w:qFormat/>
    <w:rsid w:val="00604E82"/>
  </w:style>
  <w:style w:type="character" w:customStyle="1" w:styleId="WW8Num3z4">
    <w:name w:val="WW8Num3z4"/>
    <w:qFormat/>
    <w:rsid w:val="00604E82"/>
  </w:style>
  <w:style w:type="character" w:customStyle="1" w:styleId="WW8Num3z5">
    <w:name w:val="WW8Num3z5"/>
    <w:qFormat/>
    <w:rsid w:val="00604E82"/>
  </w:style>
  <w:style w:type="character" w:customStyle="1" w:styleId="WW8Num3z6">
    <w:name w:val="WW8Num3z6"/>
    <w:qFormat/>
    <w:rsid w:val="00604E82"/>
  </w:style>
  <w:style w:type="character" w:customStyle="1" w:styleId="WW8Num3z7">
    <w:name w:val="WW8Num3z7"/>
    <w:qFormat/>
    <w:rsid w:val="00604E82"/>
  </w:style>
  <w:style w:type="character" w:customStyle="1" w:styleId="WW8Num3z8">
    <w:name w:val="WW8Num3z8"/>
    <w:qFormat/>
    <w:rsid w:val="00604E82"/>
  </w:style>
  <w:style w:type="character" w:customStyle="1" w:styleId="WW8Num4z0">
    <w:name w:val="WW8Num4z0"/>
    <w:qFormat/>
    <w:rsid w:val="00604E82"/>
  </w:style>
  <w:style w:type="character" w:customStyle="1" w:styleId="WW8Num4z1">
    <w:name w:val="WW8Num4z1"/>
    <w:qFormat/>
    <w:rsid w:val="00604E82"/>
  </w:style>
  <w:style w:type="character" w:customStyle="1" w:styleId="WW8Num4z2">
    <w:name w:val="WW8Num4z2"/>
    <w:qFormat/>
    <w:rsid w:val="00604E82"/>
  </w:style>
  <w:style w:type="character" w:customStyle="1" w:styleId="WW8Num4z3">
    <w:name w:val="WW8Num4z3"/>
    <w:qFormat/>
    <w:rsid w:val="00604E82"/>
  </w:style>
  <w:style w:type="character" w:customStyle="1" w:styleId="WW8Num4z4">
    <w:name w:val="WW8Num4z4"/>
    <w:qFormat/>
    <w:rsid w:val="00604E82"/>
  </w:style>
  <w:style w:type="character" w:customStyle="1" w:styleId="WW8Num4z5">
    <w:name w:val="WW8Num4z5"/>
    <w:qFormat/>
    <w:rsid w:val="00604E82"/>
  </w:style>
  <w:style w:type="character" w:customStyle="1" w:styleId="WW8Num4z6">
    <w:name w:val="WW8Num4z6"/>
    <w:qFormat/>
    <w:rsid w:val="00604E82"/>
  </w:style>
  <w:style w:type="character" w:customStyle="1" w:styleId="WW8Num4z7">
    <w:name w:val="WW8Num4z7"/>
    <w:qFormat/>
    <w:rsid w:val="00604E82"/>
  </w:style>
  <w:style w:type="character" w:customStyle="1" w:styleId="WW8Num4z8">
    <w:name w:val="WW8Num4z8"/>
    <w:qFormat/>
    <w:rsid w:val="00604E82"/>
  </w:style>
  <w:style w:type="character" w:customStyle="1" w:styleId="WW8Num5z0">
    <w:name w:val="WW8Num5z0"/>
    <w:qFormat/>
    <w:rsid w:val="00604E82"/>
  </w:style>
  <w:style w:type="character" w:customStyle="1" w:styleId="WW8Num5z1">
    <w:name w:val="WW8Num5z1"/>
    <w:qFormat/>
    <w:rsid w:val="00604E82"/>
  </w:style>
  <w:style w:type="character" w:customStyle="1" w:styleId="WW8Num5z2">
    <w:name w:val="WW8Num5z2"/>
    <w:qFormat/>
    <w:rsid w:val="00604E82"/>
  </w:style>
  <w:style w:type="character" w:customStyle="1" w:styleId="WW8Num5z3">
    <w:name w:val="WW8Num5z3"/>
    <w:qFormat/>
    <w:rsid w:val="00604E82"/>
  </w:style>
  <w:style w:type="character" w:customStyle="1" w:styleId="WW8Num5z4">
    <w:name w:val="WW8Num5z4"/>
    <w:qFormat/>
    <w:rsid w:val="00604E82"/>
  </w:style>
  <w:style w:type="character" w:customStyle="1" w:styleId="WW8Num5z5">
    <w:name w:val="WW8Num5z5"/>
    <w:qFormat/>
    <w:rsid w:val="00604E82"/>
  </w:style>
  <w:style w:type="character" w:customStyle="1" w:styleId="WW8Num5z6">
    <w:name w:val="WW8Num5z6"/>
    <w:qFormat/>
    <w:rsid w:val="00604E82"/>
  </w:style>
  <w:style w:type="character" w:customStyle="1" w:styleId="WW8Num5z7">
    <w:name w:val="WW8Num5z7"/>
    <w:qFormat/>
    <w:rsid w:val="00604E82"/>
  </w:style>
  <w:style w:type="character" w:customStyle="1" w:styleId="WW8Num5z8">
    <w:name w:val="WW8Num5z8"/>
    <w:qFormat/>
    <w:rsid w:val="00604E82"/>
  </w:style>
  <w:style w:type="character" w:customStyle="1" w:styleId="WW8Num6z0">
    <w:name w:val="WW8Num6z0"/>
    <w:qFormat/>
    <w:rsid w:val="00604E82"/>
  </w:style>
  <w:style w:type="character" w:customStyle="1" w:styleId="WW8Num6z1">
    <w:name w:val="WW8Num6z1"/>
    <w:qFormat/>
    <w:rsid w:val="00604E82"/>
  </w:style>
  <w:style w:type="character" w:customStyle="1" w:styleId="WW8Num6z2">
    <w:name w:val="WW8Num6z2"/>
    <w:qFormat/>
    <w:rsid w:val="00604E82"/>
  </w:style>
  <w:style w:type="character" w:customStyle="1" w:styleId="WW8Num6z3">
    <w:name w:val="WW8Num6z3"/>
    <w:qFormat/>
    <w:rsid w:val="00604E82"/>
  </w:style>
  <w:style w:type="character" w:customStyle="1" w:styleId="WW8Num6z4">
    <w:name w:val="WW8Num6z4"/>
    <w:qFormat/>
    <w:rsid w:val="00604E82"/>
  </w:style>
  <w:style w:type="character" w:customStyle="1" w:styleId="WW8Num6z5">
    <w:name w:val="WW8Num6z5"/>
    <w:qFormat/>
    <w:rsid w:val="00604E82"/>
  </w:style>
  <w:style w:type="character" w:customStyle="1" w:styleId="WW8Num6z6">
    <w:name w:val="WW8Num6z6"/>
    <w:qFormat/>
    <w:rsid w:val="00604E82"/>
  </w:style>
  <w:style w:type="character" w:customStyle="1" w:styleId="WW8Num6z7">
    <w:name w:val="WW8Num6z7"/>
    <w:qFormat/>
    <w:rsid w:val="00604E82"/>
  </w:style>
  <w:style w:type="character" w:customStyle="1" w:styleId="WW8Num6z8">
    <w:name w:val="WW8Num6z8"/>
    <w:qFormat/>
    <w:rsid w:val="00604E82"/>
  </w:style>
  <w:style w:type="character" w:customStyle="1" w:styleId="WW8Num7z0">
    <w:name w:val="WW8Num7z0"/>
    <w:qFormat/>
    <w:rsid w:val="00604E82"/>
  </w:style>
  <w:style w:type="character" w:customStyle="1" w:styleId="WW8Num7z1">
    <w:name w:val="WW8Num7z1"/>
    <w:qFormat/>
    <w:rsid w:val="00604E82"/>
  </w:style>
  <w:style w:type="character" w:customStyle="1" w:styleId="WW8Num7z2">
    <w:name w:val="WW8Num7z2"/>
    <w:qFormat/>
    <w:rsid w:val="00604E82"/>
  </w:style>
  <w:style w:type="character" w:customStyle="1" w:styleId="WW8Num7z3">
    <w:name w:val="WW8Num7z3"/>
    <w:qFormat/>
    <w:rsid w:val="00604E82"/>
  </w:style>
  <w:style w:type="character" w:customStyle="1" w:styleId="WW8Num7z4">
    <w:name w:val="WW8Num7z4"/>
    <w:qFormat/>
    <w:rsid w:val="00604E82"/>
  </w:style>
  <w:style w:type="character" w:customStyle="1" w:styleId="WW8Num7z5">
    <w:name w:val="WW8Num7z5"/>
    <w:qFormat/>
    <w:rsid w:val="00604E82"/>
  </w:style>
  <w:style w:type="character" w:customStyle="1" w:styleId="WW8Num7z6">
    <w:name w:val="WW8Num7z6"/>
    <w:qFormat/>
    <w:rsid w:val="00604E82"/>
  </w:style>
  <w:style w:type="character" w:customStyle="1" w:styleId="WW8Num7z7">
    <w:name w:val="WW8Num7z7"/>
    <w:qFormat/>
    <w:rsid w:val="00604E82"/>
  </w:style>
  <w:style w:type="character" w:customStyle="1" w:styleId="WW8Num7z8">
    <w:name w:val="WW8Num7z8"/>
    <w:qFormat/>
    <w:rsid w:val="00604E82"/>
  </w:style>
  <w:style w:type="character" w:customStyle="1" w:styleId="WW8Num8z0">
    <w:name w:val="WW8Num8z0"/>
    <w:qFormat/>
    <w:rsid w:val="00604E82"/>
  </w:style>
  <w:style w:type="character" w:customStyle="1" w:styleId="WW8Num8z1">
    <w:name w:val="WW8Num8z1"/>
    <w:qFormat/>
    <w:rsid w:val="00604E82"/>
  </w:style>
  <w:style w:type="character" w:customStyle="1" w:styleId="WW8Num8z2">
    <w:name w:val="WW8Num8z2"/>
    <w:qFormat/>
    <w:rsid w:val="00604E82"/>
  </w:style>
  <w:style w:type="character" w:customStyle="1" w:styleId="WW8Num8z3">
    <w:name w:val="WW8Num8z3"/>
    <w:qFormat/>
    <w:rsid w:val="00604E82"/>
  </w:style>
  <w:style w:type="character" w:customStyle="1" w:styleId="WW8Num8z4">
    <w:name w:val="WW8Num8z4"/>
    <w:qFormat/>
    <w:rsid w:val="00604E82"/>
  </w:style>
  <w:style w:type="character" w:customStyle="1" w:styleId="WW8Num8z5">
    <w:name w:val="WW8Num8z5"/>
    <w:qFormat/>
    <w:rsid w:val="00604E82"/>
  </w:style>
  <w:style w:type="character" w:customStyle="1" w:styleId="WW8Num8z6">
    <w:name w:val="WW8Num8z6"/>
    <w:qFormat/>
    <w:rsid w:val="00604E82"/>
  </w:style>
  <w:style w:type="character" w:customStyle="1" w:styleId="WW8Num8z7">
    <w:name w:val="WW8Num8z7"/>
    <w:qFormat/>
    <w:rsid w:val="00604E82"/>
  </w:style>
  <w:style w:type="character" w:customStyle="1" w:styleId="WW8Num8z8">
    <w:name w:val="WW8Num8z8"/>
    <w:qFormat/>
    <w:rsid w:val="00604E82"/>
  </w:style>
  <w:style w:type="character" w:customStyle="1" w:styleId="af2">
    <w:name w:val="Нижний колонтитул Знак"/>
    <w:qFormat/>
    <w:rsid w:val="00604E82"/>
    <w:rPr>
      <w:sz w:val="24"/>
      <w:szCs w:val="24"/>
    </w:rPr>
  </w:style>
  <w:style w:type="character" w:customStyle="1" w:styleId="af3">
    <w:name w:val="Текст выноски Знак"/>
    <w:qFormat/>
    <w:rsid w:val="00604E82"/>
    <w:rPr>
      <w:rFonts w:ascii="Tahoma" w:hAnsi="Tahoma" w:cs="Tahoma"/>
      <w:sz w:val="16"/>
      <w:szCs w:val="16"/>
    </w:rPr>
  </w:style>
  <w:style w:type="character" w:customStyle="1" w:styleId="2">
    <w:name w:val="Заголовок 2 Знак"/>
    <w:qFormat/>
    <w:rsid w:val="00604E82"/>
    <w:rPr>
      <w:b/>
      <w:bCs/>
      <w:sz w:val="32"/>
      <w:szCs w:val="24"/>
    </w:rPr>
  </w:style>
  <w:style w:type="character" w:customStyle="1" w:styleId="af4">
    <w:name w:val="Верхний колонтитул Знак"/>
    <w:qFormat/>
    <w:rsid w:val="00604E82"/>
    <w:rPr>
      <w:rFonts w:eastAsia="Lucida Sans Unicode"/>
      <w:kern w:val="2"/>
      <w:sz w:val="24"/>
      <w:szCs w:val="24"/>
    </w:rPr>
  </w:style>
  <w:style w:type="character" w:customStyle="1" w:styleId="10">
    <w:name w:val="Основной шрифт абзаца1"/>
    <w:qFormat/>
    <w:rsid w:val="00604E82"/>
  </w:style>
  <w:style w:type="character" w:customStyle="1" w:styleId="af5">
    <w:name w:val="Основной текст Знак"/>
    <w:qFormat/>
    <w:rsid w:val="00604E82"/>
    <w:rPr>
      <w:b/>
      <w:bCs/>
      <w:sz w:val="28"/>
      <w:szCs w:val="24"/>
    </w:rPr>
  </w:style>
  <w:style w:type="character" w:customStyle="1" w:styleId="Absatz-Standardschriftart">
    <w:name w:val="Absatz-Standardschriftart"/>
    <w:qFormat/>
    <w:rsid w:val="00604E82"/>
  </w:style>
  <w:style w:type="character" w:customStyle="1" w:styleId="WW-Absatz-Standardschriftart">
    <w:name w:val="WW-Absatz-Standardschriftart"/>
    <w:qFormat/>
    <w:rsid w:val="00604E82"/>
  </w:style>
  <w:style w:type="character" w:customStyle="1" w:styleId="WW-Absatz-Standardschriftart1">
    <w:name w:val="WW-Absatz-Standardschriftart1"/>
    <w:qFormat/>
    <w:rsid w:val="00604E82"/>
  </w:style>
  <w:style w:type="character" w:customStyle="1" w:styleId="WW-Absatz-Standardschriftart11">
    <w:name w:val="WW-Absatz-Standardschriftart11"/>
    <w:qFormat/>
    <w:rsid w:val="00604E82"/>
  </w:style>
  <w:style w:type="character" w:customStyle="1" w:styleId="WW-Absatz-Standardschriftart111">
    <w:name w:val="WW-Absatz-Standardschriftart111"/>
    <w:qFormat/>
    <w:rsid w:val="00604E82"/>
  </w:style>
  <w:style w:type="character" w:customStyle="1" w:styleId="WW-Absatz-Standardschriftart1111">
    <w:name w:val="WW-Absatz-Standardschriftart1111"/>
    <w:qFormat/>
    <w:rsid w:val="00604E82"/>
  </w:style>
  <w:style w:type="character" w:customStyle="1" w:styleId="WW-Absatz-Standardschriftart11111">
    <w:name w:val="WW-Absatz-Standardschriftart11111"/>
    <w:qFormat/>
    <w:rsid w:val="00604E82"/>
  </w:style>
  <w:style w:type="character" w:customStyle="1" w:styleId="WW-Absatz-Standardschriftart111111">
    <w:name w:val="WW-Absatz-Standardschriftart111111"/>
    <w:qFormat/>
    <w:rsid w:val="00604E82"/>
  </w:style>
  <w:style w:type="character" w:customStyle="1" w:styleId="WW-Absatz-Standardschriftart1111111">
    <w:name w:val="WW-Absatz-Standardschriftart1111111"/>
    <w:qFormat/>
    <w:rsid w:val="00604E82"/>
  </w:style>
  <w:style w:type="character" w:customStyle="1" w:styleId="WW-Absatz-Standardschriftart11111111">
    <w:name w:val="WW-Absatz-Standardschriftart11111111"/>
    <w:qFormat/>
    <w:rsid w:val="00604E82"/>
  </w:style>
  <w:style w:type="character" w:customStyle="1" w:styleId="WW-Absatz-Standardschriftart111111111">
    <w:name w:val="WW-Absatz-Standardschriftart111111111"/>
    <w:qFormat/>
    <w:rsid w:val="00604E82"/>
  </w:style>
  <w:style w:type="character" w:customStyle="1" w:styleId="WW-Absatz-Standardschriftart1111111111">
    <w:name w:val="WW-Absatz-Standardschriftart1111111111"/>
    <w:qFormat/>
    <w:rsid w:val="00604E82"/>
  </w:style>
  <w:style w:type="character" w:customStyle="1" w:styleId="WW-Absatz-Standardschriftart11111111111">
    <w:name w:val="WW-Absatz-Standardschriftart11111111111"/>
    <w:qFormat/>
    <w:rsid w:val="00604E82"/>
  </w:style>
  <w:style w:type="character" w:customStyle="1" w:styleId="WW-Absatz-Standardschriftart111111111111">
    <w:name w:val="WW-Absatz-Standardschriftart111111111111"/>
    <w:qFormat/>
    <w:rsid w:val="00604E82"/>
  </w:style>
  <w:style w:type="character" w:customStyle="1" w:styleId="WW-Absatz-Standardschriftart1111111111111">
    <w:name w:val="WW-Absatz-Standardschriftart1111111111111"/>
    <w:qFormat/>
    <w:rsid w:val="00604E82"/>
  </w:style>
  <w:style w:type="character" w:customStyle="1" w:styleId="WW-Absatz-Standardschriftart11111111111111">
    <w:name w:val="WW-Absatz-Standardschriftart11111111111111"/>
    <w:qFormat/>
    <w:rsid w:val="00604E82"/>
  </w:style>
  <w:style w:type="character" w:customStyle="1" w:styleId="WW-Absatz-Standardschriftart111111111111111">
    <w:name w:val="WW-Absatz-Standardschriftart111111111111111"/>
    <w:qFormat/>
    <w:rsid w:val="00604E82"/>
  </w:style>
  <w:style w:type="character" w:customStyle="1" w:styleId="WW-Absatz-Standardschriftart1111111111111111">
    <w:name w:val="WW-Absatz-Standardschriftart1111111111111111"/>
    <w:qFormat/>
    <w:rsid w:val="00604E82"/>
  </w:style>
  <w:style w:type="character" w:customStyle="1" w:styleId="WW-Absatz-Standardschriftart11111111111111111">
    <w:name w:val="WW-Absatz-Standardschriftart11111111111111111"/>
    <w:qFormat/>
    <w:rsid w:val="00604E82"/>
  </w:style>
  <w:style w:type="character" w:customStyle="1" w:styleId="WW-Absatz-Standardschriftart111111111111111111">
    <w:name w:val="WW-Absatz-Standardschriftart111111111111111111"/>
    <w:qFormat/>
    <w:rsid w:val="00604E82"/>
  </w:style>
  <w:style w:type="character" w:customStyle="1" w:styleId="WW-Absatz-Standardschriftart1111111111111111111">
    <w:name w:val="WW-Absatz-Standardschriftart1111111111111111111"/>
    <w:qFormat/>
    <w:rsid w:val="00604E82"/>
  </w:style>
  <w:style w:type="character" w:customStyle="1" w:styleId="WW-Absatz-Standardschriftart11111111111111111111">
    <w:name w:val="WW-Absatz-Standardschriftart11111111111111111111"/>
    <w:qFormat/>
    <w:rsid w:val="00604E82"/>
  </w:style>
  <w:style w:type="character" w:customStyle="1" w:styleId="WW-Absatz-Standardschriftart111111111111111111111">
    <w:name w:val="WW-Absatz-Standardschriftart111111111111111111111"/>
    <w:qFormat/>
    <w:rsid w:val="00604E82"/>
  </w:style>
  <w:style w:type="character" w:customStyle="1" w:styleId="af6">
    <w:name w:val="Символ нумерации"/>
    <w:qFormat/>
    <w:rsid w:val="00604E82"/>
  </w:style>
  <w:style w:type="character" w:customStyle="1" w:styleId="af7">
    <w:name w:val="Маркеры списка"/>
    <w:qFormat/>
    <w:rsid w:val="00604E82"/>
    <w:rPr>
      <w:rFonts w:ascii="OpenSymbol" w:eastAsia="OpenSymbol" w:hAnsi="OpenSymbol" w:cs="OpenSymbol"/>
    </w:rPr>
  </w:style>
  <w:style w:type="character" w:customStyle="1" w:styleId="af8">
    <w:name w:val="Основной текст с отступом Знак"/>
    <w:qFormat/>
    <w:rsid w:val="00604E82"/>
    <w:rPr>
      <w:rFonts w:ascii="Arial" w:eastAsia="Lucida Sans Unicode" w:hAnsi="Arial" w:cs="Arial"/>
      <w:kern w:val="2"/>
      <w:szCs w:val="24"/>
    </w:rPr>
  </w:style>
  <w:style w:type="character" w:customStyle="1" w:styleId="11">
    <w:name w:val="Основной текст с отступом Знак1"/>
    <w:qFormat/>
    <w:rsid w:val="00604E82"/>
    <w:rPr>
      <w:sz w:val="24"/>
      <w:szCs w:val="24"/>
    </w:rPr>
  </w:style>
  <w:style w:type="character" w:customStyle="1" w:styleId="apple-converted-space">
    <w:name w:val="apple-converted-space"/>
    <w:qFormat/>
    <w:rsid w:val="00604E82"/>
  </w:style>
  <w:style w:type="character" w:customStyle="1" w:styleId="af9">
    <w:name w:val="Символ сноски"/>
    <w:qFormat/>
    <w:rsid w:val="00604E82"/>
  </w:style>
  <w:style w:type="character" w:customStyle="1" w:styleId="12">
    <w:name w:val="Знак сноски1"/>
    <w:qFormat/>
    <w:rsid w:val="00604E82"/>
    <w:rPr>
      <w:vertAlign w:val="superscript"/>
    </w:rPr>
  </w:style>
  <w:style w:type="character" w:customStyle="1" w:styleId="FootnoteCharacters">
    <w:name w:val="Footnote Characters"/>
    <w:qFormat/>
    <w:rsid w:val="00604E82"/>
    <w:rPr>
      <w:vertAlign w:val="superscript"/>
    </w:rPr>
  </w:style>
  <w:style w:type="character" w:customStyle="1" w:styleId="afa">
    <w:name w:val="Подзаголовок Знак"/>
    <w:qFormat/>
    <w:rsid w:val="00604E82"/>
    <w:rPr>
      <w:rFonts w:ascii="Arial" w:eastAsia="Lucida Sans Unicode" w:hAnsi="Arial" w:cs="Tahoma"/>
      <w:i/>
      <w:iCs/>
      <w:kern w:val="2"/>
      <w:sz w:val="28"/>
      <w:szCs w:val="28"/>
      <w:lang w:eastAsia="zh-CN"/>
    </w:rPr>
  </w:style>
  <w:style w:type="character" w:customStyle="1" w:styleId="afb">
    <w:name w:val="Текст сноски Знак"/>
    <w:qFormat/>
    <w:rsid w:val="00604E82"/>
    <w:rPr>
      <w:rFonts w:eastAsia="Lucida Sans Unicode"/>
      <w:kern w:val="2"/>
      <w:lang w:eastAsia="zh-CN"/>
    </w:rPr>
  </w:style>
  <w:style w:type="character" w:customStyle="1" w:styleId="13">
    <w:name w:val="Выделение1"/>
    <w:qFormat/>
    <w:rsid w:val="00604E82"/>
    <w:rPr>
      <w:i/>
      <w:iCs/>
    </w:rPr>
  </w:style>
  <w:style w:type="paragraph" w:customStyle="1" w:styleId="14">
    <w:name w:val="Указатель1"/>
    <w:basedOn w:val="a"/>
    <w:qFormat/>
    <w:rsid w:val="00604E82"/>
    <w:pPr>
      <w:suppressLineNumbers/>
    </w:pPr>
    <w:rPr>
      <w:rFonts w:cs="Arial"/>
      <w:lang w:val="zh-CN" w:bidi="zh-CN"/>
    </w:rPr>
  </w:style>
  <w:style w:type="paragraph" w:customStyle="1" w:styleId="Heading21">
    <w:name w:val="Heading 21"/>
    <w:basedOn w:val="a"/>
    <w:next w:val="a"/>
    <w:qFormat/>
    <w:rsid w:val="00604E82"/>
    <w:pPr>
      <w:keepNext/>
      <w:tabs>
        <w:tab w:val="left" w:pos="0"/>
      </w:tabs>
      <w:jc w:val="center"/>
      <w:outlineLvl w:val="1"/>
    </w:pPr>
    <w:rPr>
      <w:b/>
      <w:bCs/>
      <w:sz w:val="32"/>
    </w:rPr>
  </w:style>
  <w:style w:type="paragraph" w:customStyle="1" w:styleId="Heading71">
    <w:name w:val="Heading 71"/>
    <w:basedOn w:val="a"/>
    <w:next w:val="a"/>
    <w:qFormat/>
    <w:rsid w:val="00604E82"/>
    <w:pPr>
      <w:keepNext/>
      <w:numPr>
        <w:numId w:val="1"/>
      </w:numPr>
      <w:ind w:left="7740"/>
      <w:outlineLvl w:val="6"/>
    </w:pPr>
    <w:rPr>
      <w:sz w:val="28"/>
    </w:rPr>
  </w:style>
  <w:style w:type="paragraph" w:customStyle="1" w:styleId="Caption1">
    <w:name w:val="Caption1"/>
    <w:basedOn w:val="a"/>
    <w:qFormat/>
    <w:rsid w:val="00604E82"/>
    <w:pPr>
      <w:suppressLineNumbers/>
      <w:spacing w:before="120" w:after="120"/>
    </w:pPr>
    <w:rPr>
      <w:rFonts w:ascii="PT Astra Serif" w:hAnsi="PT Astra Serif" w:cs="Mangal"/>
      <w:i/>
      <w:iCs/>
    </w:rPr>
  </w:style>
  <w:style w:type="paragraph" w:customStyle="1" w:styleId="15">
    <w:name w:val="Указатель1"/>
    <w:basedOn w:val="a"/>
    <w:qFormat/>
    <w:rsid w:val="00604E82"/>
    <w:pPr>
      <w:suppressLineNumbers/>
    </w:pPr>
    <w:rPr>
      <w:rFonts w:ascii="PT Astra Serif" w:hAnsi="PT Astra Serif" w:cs="Mangal"/>
      <w:lang w:val="zh-CN" w:bidi="zh-CN"/>
    </w:rPr>
  </w:style>
  <w:style w:type="paragraph" w:customStyle="1" w:styleId="afc">
    <w:name w:val="Содержимое таблицы"/>
    <w:basedOn w:val="a"/>
    <w:qFormat/>
    <w:rsid w:val="00604E82"/>
    <w:pPr>
      <w:widowControl w:val="0"/>
      <w:suppressLineNumbers/>
    </w:pPr>
    <w:rPr>
      <w:rFonts w:eastAsia="Lucida Sans Unicode"/>
      <w:kern w:val="2"/>
    </w:rPr>
  </w:style>
  <w:style w:type="paragraph" w:customStyle="1" w:styleId="16">
    <w:name w:val="Без интервала1"/>
    <w:qFormat/>
    <w:rsid w:val="00604E82"/>
    <w:pPr>
      <w:suppressAutoHyphens/>
    </w:pPr>
    <w:rPr>
      <w:rFonts w:ascii="Calibri" w:eastAsia="Calibri" w:hAnsi="Calibri" w:cs="Calibri"/>
      <w:sz w:val="22"/>
      <w:szCs w:val="22"/>
      <w:lang w:eastAsia="zh-CN"/>
    </w:rPr>
  </w:style>
  <w:style w:type="paragraph" w:customStyle="1" w:styleId="afd">
    <w:name w:val="Верхний и нижний колонтитулы"/>
    <w:basedOn w:val="a"/>
    <w:qFormat/>
    <w:rsid w:val="00604E82"/>
    <w:pPr>
      <w:suppressLineNumbers/>
      <w:tabs>
        <w:tab w:val="center" w:pos="4819"/>
        <w:tab w:val="right" w:pos="9638"/>
      </w:tabs>
    </w:pPr>
  </w:style>
  <w:style w:type="paragraph" w:customStyle="1" w:styleId="Header1">
    <w:name w:val="Header1"/>
    <w:basedOn w:val="a"/>
    <w:qFormat/>
    <w:rsid w:val="00604E82"/>
    <w:pPr>
      <w:widowControl w:val="0"/>
      <w:suppressLineNumbers/>
      <w:tabs>
        <w:tab w:val="center" w:pos="4818"/>
        <w:tab w:val="right" w:pos="9637"/>
      </w:tabs>
    </w:pPr>
    <w:rPr>
      <w:rFonts w:eastAsia="Lucida Sans Unicode"/>
      <w:kern w:val="2"/>
    </w:rPr>
  </w:style>
  <w:style w:type="paragraph" w:customStyle="1" w:styleId="Footer1">
    <w:name w:val="Footer1"/>
    <w:basedOn w:val="a"/>
    <w:qFormat/>
    <w:rsid w:val="00604E82"/>
    <w:pPr>
      <w:tabs>
        <w:tab w:val="center" w:pos="4677"/>
        <w:tab w:val="right" w:pos="9355"/>
      </w:tabs>
    </w:pPr>
  </w:style>
  <w:style w:type="paragraph" w:customStyle="1" w:styleId="17">
    <w:name w:val="Название1"/>
    <w:basedOn w:val="a"/>
    <w:qFormat/>
    <w:rsid w:val="00604E82"/>
    <w:pPr>
      <w:widowControl w:val="0"/>
      <w:suppressLineNumbers/>
      <w:spacing w:before="120" w:after="120"/>
    </w:pPr>
    <w:rPr>
      <w:rFonts w:eastAsia="Lucida Sans Unicode" w:cs="Mangal"/>
      <w:i/>
      <w:iCs/>
      <w:kern w:val="2"/>
      <w:lang w:bidi="hi-IN"/>
    </w:rPr>
  </w:style>
  <w:style w:type="paragraph" w:customStyle="1" w:styleId="110">
    <w:name w:val="Указатель11"/>
    <w:basedOn w:val="a"/>
    <w:qFormat/>
    <w:rsid w:val="00604E82"/>
    <w:pPr>
      <w:widowControl w:val="0"/>
      <w:suppressLineNumbers/>
    </w:pPr>
    <w:rPr>
      <w:rFonts w:eastAsia="Lucida Sans Unicode" w:cs="Mangal"/>
      <w:kern w:val="2"/>
      <w:lang w:bidi="hi-IN"/>
    </w:rPr>
  </w:style>
  <w:style w:type="paragraph" w:customStyle="1" w:styleId="18">
    <w:name w:val="Цитата1"/>
    <w:basedOn w:val="a"/>
    <w:qFormat/>
    <w:rsid w:val="00604E82"/>
    <w:pPr>
      <w:spacing w:line="100" w:lineRule="atLeast"/>
      <w:ind w:left="567" w:right="708" w:firstLine="567"/>
    </w:pPr>
    <w:rPr>
      <w:kern w:val="2"/>
      <w:sz w:val="28"/>
      <w:szCs w:val="20"/>
      <w:lang w:bidi="hi-IN"/>
    </w:rPr>
  </w:style>
  <w:style w:type="paragraph" w:customStyle="1" w:styleId="19">
    <w:name w:val="Абзац списка1"/>
    <w:basedOn w:val="a"/>
    <w:qFormat/>
    <w:rsid w:val="00604E82"/>
    <w:pPr>
      <w:widowControl w:val="0"/>
      <w:ind w:left="720"/>
    </w:pPr>
    <w:rPr>
      <w:rFonts w:ascii="Arial" w:eastAsia="Lucida Sans Unicode" w:hAnsi="Arial" w:cs="Arial"/>
      <w:kern w:val="2"/>
      <w:sz w:val="20"/>
    </w:rPr>
  </w:style>
  <w:style w:type="paragraph" w:customStyle="1" w:styleId="ConsPlusNonformat">
    <w:name w:val="ConsPlusNonformat"/>
    <w:next w:val="a"/>
    <w:qFormat/>
    <w:rsid w:val="00604E82"/>
    <w:pPr>
      <w:widowControl w:val="0"/>
      <w:suppressAutoHyphens/>
    </w:pPr>
    <w:rPr>
      <w:rFonts w:ascii="Courier New" w:eastAsia="Courier New" w:hAnsi="Courier New" w:cs="Courier New"/>
      <w:lang w:eastAsia="zh-CN"/>
    </w:rPr>
  </w:style>
  <w:style w:type="paragraph" w:customStyle="1" w:styleId="afe">
    <w:name w:val="Заголовок таблицы"/>
    <w:basedOn w:val="afc"/>
    <w:qFormat/>
    <w:rsid w:val="00604E82"/>
    <w:pPr>
      <w:jc w:val="center"/>
    </w:pPr>
    <w:rPr>
      <w:rFonts w:ascii="Arial" w:hAnsi="Arial" w:cs="Arial"/>
      <w:b/>
      <w:bCs/>
      <w:sz w:val="20"/>
    </w:rPr>
  </w:style>
  <w:style w:type="paragraph" w:customStyle="1" w:styleId="21">
    <w:name w:val="Основной текст с отступом 21"/>
    <w:basedOn w:val="a"/>
    <w:qFormat/>
    <w:rsid w:val="00604E82"/>
    <w:pPr>
      <w:widowControl w:val="0"/>
      <w:ind w:left="284" w:firstLine="425"/>
      <w:jc w:val="both"/>
    </w:pPr>
    <w:rPr>
      <w:rFonts w:ascii="Arial" w:eastAsia="Lucida Sans Unicode" w:hAnsi="Arial" w:cs="Arial"/>
      <w:color w:val="000000"/>
      <w:kern w:val="2"/>
      <w:sz w:val="28"/>
    </w:rPr>
  </w:style>
  <w:style w:type="paragraph" w:customStyle="1" w:styleId="210">
    <w:name w:val="Основной текст 21"/>
    <w:basedOn w:val="a"/>
    <w:qFormat/>
    <w:rsid w:val="00604E82"/>
    <w:pPr>
      <w:widowControl w:val="0"/>
      <w:tabs>
        <w:tab w:val="left" w:pos="4395"/>
      </w:tabs>
      <w:jc w:val="center"/>
    </w:pPr>
    <w:rPr>
      <w:rFonts w:ascii="Arial" w:eastAsia="Lucida Sans Unicode" w:hAnsi="Arial" w:cs="Arial"/>
      <w:b/>
      <w:color w:val="000000"/>
      <w:kern w:val="2"/>
      <w:sz w:val="28"/>
    </w:rPr>
  </w:style>
  <w:style w:type="paragraph" w:customStyle="1" w:styleId="ConsPlusDocList">
    <w:name w:val="ConsPlusDocList"/>
    <w:next w:val="a"/>
    <w:qFormat/>
    <w:rsid w:val="00604E82"/>
    <w:pPr>
      <w:widowControl w:val="0"/>
      <w:suppressAutoHyphens/>
    </w:pPr>
    <w:rPr>
      <w:rFonts w:ascii="Arial" w:eastAsia="Arial" w:hAnsi="Arial"/>
      <w:lang w:eastAsia="zh-CN"/>
    </w:rPr>
  </w:style>
  <w:style w:type="paragraph" w:customStyle="1" w:styleId="ConsPlusCell">
    <w:name w:val="ConsPlusCell"/>
    <w:next w:val="a"/>
    <w:qFormat/>
    <w:rsid w:val="00604E82"/>
    <w:pPr>
      <w:suppressAutoHyphens/>
      <w:spacing w:line="100" w:lineRule="atLeast"/>
    </w:pPr>
    <w:rPr>
      <w:rFonts w:ascii="Times New Roman" w:eastAsia="Lucida Sans Unicode" w:hAnsi="Times New Roman" w:cs="Times New Roman"/>
      <w:kern w:val="2"/>
      <w:sz w:val="24"/>
      <w:szCs w:val="24"/>
      <w:lang w:eastAsia="zh-CN"/>
    </w:rPr>
  </w:style>
  <w:style w:type="paragraph" w:customStyle="1" w:styleId="ConsPlusTitle">
    <w:name w:val="ConsPlusTitle"/>
    <w:next w:val="a"/>
    <w:qFormat/>
    <w:rsid w:val="00604E82"/>
    <w:pPr>
      <w:widowControl w:val="0"/>
      <w:suppressAutoHyphens/>
    </w:pPr>
    <w:rPr>
      <w:rFonts w:ascii="Arial" w:eastAsia="Arial" w:hAnsi="Arial"/>
      <w:b/>
      <w:bCs/>
      <w:lang w:eastAsia="zh-CN"/>
    </w:rPr>
  </w:style>
  <w:style w:type="paragraph" w:customStyle="1" w:styleId="20">
    <w:name w:val="Указатель2"/>
    <w:basedOn w:val="a"/>
    <w:qFormat/>
    <w:rsid w:val="00604E82"/>
    <w:pPr>
      <w:widowControl w:val="0"/>
      <w:suppressLineNumbers/>
    </w:pPr>
    <w:rPr>
      <w:rFonts w:eastAsia="Lucida Sans Unicode" w:cs="Mangal"/>
      <w:kern w:val="2"/>
    </w:rPr>
  </w:style>
  <w:style w:type="paragraph" w:customStyle="1" w:styleId="FootnoteText1">
    <w:name w:val="Footnote Text1"/>
    <w:basedOn w:val="a"/>
    <w:qFormat/>
    <w:rsid w:val="00604E82"/>
    <w:pPr>
      <w:widowControl w:val="0"/>
      <w:suppressLineNumbers/>
      <w:ind w:left="283" w:hanging="283"/>
    </w:pPr>
    <w:rPr>
      <w:rFonts w:eastAsia="Lucida Sans Unicode"/>
      <w:kern w:val="2"/>
      <w:sz w:val="20"/>
      <w:szCs w:val="20"/>
    </w:rPr>
  </w:style>
  <w:style w:type="paragraph" w:customStyle="1" w:styleId="ConsPlusNormal">
    <w:name w:val="ConsPlusNormal"/>
    <w:qFormat/>
    <w:rsid w:val="00604E82"/>
    <w:pPr>
      <w:widowControl w:val="0"/>
      <w:suppressAutoHyphens/>
      <w:ind w:firstLine="720"/>
    </w:pPr>
    <w:rPr>
      <w:rFonts w:ascii="Arial" w:eastAsia="Times New Roman" w:hAnsi="Arial"/>
      <w:lang w:eastAsia="zh-CN"/>
    </w:rPr>
  </w:style>
  <w:style w:type="paragraph" w:customStyle="1" w:styleId="aff">
    <w:name w:val="Содержимое врезки"/>
    <w:basedOn w:val="a4"/>
    <w:qFormat/>
    <w:rsid w:val="00604E82"/>
    <w:pPr>
      <w:widowControl w:val="0"/>
      <w:spacing w:after="120"/>
      <w:jc w:val="left"/>
    </w:pPr>
    <w:rPr>
      <w:rFonts w:eastAsia="Lucida Sans Unicode"/>
      <w:b w:val="0"/>
      <w:bCs w:val="0"/>
      <w:kern w:val="2"/>
      <w:sz w:val="24"/>
    </w:rPr>
  </w:style>
  <w:style w:type="character" w:customStyle="1" w:styleId="aff0">
    <w:name w:val="Гипертекстовая ссылка"/>
    <w:basedOn w:val="a0"/>
    <w:uiPriority w:val="99"/>
    <w:rsid w:val="00884A1B"/>
    <w:rPr>
      <w:color w:val="106BBE"/>
    </w:rPr>
  </w:style>
  <w:style w:type="paragraph" w:styleId="aff1">
    <w:name w:val="List Paragraph"/>
    <w:basedOn w:val="a"/>
    <w:uiPriority w:val="99"/>
    <w:unhideWhenUsed/>
    <w:rsid w:val="0060654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 МЦП по коррупции</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МЦП по коррупции</dc:title>
  <dc:creator>User</dc:creator>
  <cp:lastModifiedBy>URIST2</cp:lastModifiedBy>
  <cp:revision>5</cp:revision>
  <cp:lastPrinted>2023-03-22T07:36:00Z</cp:lastPrinted>
  <dcterms:created xsi:type="dcterms:W3CDTF">2023-03-21T09:13:00Z</dcterms:created>
  <dcterms:modified xsi:type="dcterms:W3CDTF">2023-03-22T07:36:00Z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F2CE1FCCE72E4F84833FA07BEACC05DE</vt:lpwstr>
  </property>
  <property fmtid="{D5CDD505-2E9C-101B-9397-08002B2CF9AE}" pid="3" name="KSOProductBuildVer">
    <vt:lpwstr>1033-11.2.0.11341</vt:lpwstr>
  </property>
</Properties>
</file>