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rPr>
          <w:rFonts w:ascii="PT Astra Serif" w:hAnsi="PT Astra Serif"/>
          <w:b/>
        </w:rPr>
      </w:pPr>
      <w:bookmarkStart w:id="20" w:name="_GoBack"/>
      <w:bookmarkEnd w:id="20"/>
    </w:p>
    <w:p>
      <w:pPr>
        <w:snapToGri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-117475</wp:posOffset>
            </wp:positionV>
            <wp:extent cx="396875" cy="500380"/>
            <wp:effectExtent l="0" t="0" r="3175" b="0"/>
            <wp:wrapSquare wrapText="bothSides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uppressAutoHyphens/>
        <w:ind w:right="-284"/>
        <w:jc w:val="center"/>
        <w:rPr>
          <w:rFonts w:ascii="PT Astra Serif" w:hAnsi="PT Astra Serif"/>
          <w:b/>
          <w:sz w:val="32"/>
          <w:szCs w:val="32"/>
          <w:lang w:eastAsia="ar-SA"/>
        </w:rPr>
      </w:pPr>
    </w:p>
    <w:p>
      <w:pPr>
        <w:suppressAutoHyphens/>
        <w:ind w:right="-284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>
        <w:rPr>
          <w:rFonts w:ascii="PT Astra Serif" w:hAnsi="PT Astra Serif"/>
          <w:b/>
          <w:sz w:val="32"/>
          <w:szCs w:val="32"/>
          <w:lang w:eastAsia="ar-SA"/>
        </w:rPr>
        <w:t>МУНИЦИПАЛЬНОЕ УЧРЕЖДЕНИЕ АДМИНИСТРАЦИЯ МУНИЦИПАЛЬНОГО ОБРАЗОВАНИЯ</w:t>
      </w:r>
    </w:p>
    <w:p>
      <w:pPr>
        <w:suppressAutoHyphens/>
        <w:ind w:right="-284"/>
        <w:jc w:val="center"/>
        <w:rPr>
          <w:rFonts w:ascii="PT Astra Serif" w:hAnsi="PT Astra Serif"/>
          <w:b/>
          <w:sz w:val="32"/>
          <w:szCs w:val="32"/>
          <w:lang w:eastAsia="ar-SA"/>
        </w:rPr>
      </w:pPr>
      <w:r>
        <w:rPr>
          <w:rFonts w:ascii="PT Astra Serif" w:hAnsi="PT Astra Serif"/>
          <w:b/>
          <w:sz w:val="32"/>
          <w:szCs w:val="32"/>
          <w:lang w:eastAsia="ar-SA"/>
        </w:rPr>
        <w:t>«ВЕШКАЙМСКИЙ РАЙОН» УЛЬЯНОВСКОЙ ОБЛАСТИ</w:t>
      </w:r>
    </w:p>
    <w:p>
      <w:pPr>
        <w:suppressAutoHyphens/>
        <w:ind w:right="-284"/>
        <w:jc w:val="center"/>
        <w:rPr>
          <w:rFonts w:ascii="PT Astra Serif" w:hAnsi="PT Astra Serif"/>
          <w:sz w:val="28"/>
          <w:szCs w:val="28"/>
          <w:lang w:eastAsia="ar-SA"/>
        </w:rPr>
      </w:pPr>
    </w:p>
    <w:p>
      <w:pPr>
        <w:tabs>
          <w:tab w:val="left" w:pos="8175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48"/>
          <w:szCs w:val="48"/>
          <w:lang w:eastAsia="ar-SA"/>
        </w:rPr>
        <w:t>ПОСТАНОВЛЕНИЕ</w:t>
      </w:r>
    </w:p>
    <w:p>
      <w:pPr>
        <w:tabs>
          <w:tab w:val="left" w:pos="8175"/>
        </w:tabs>
        <w:rPr>
          <w:rFonts w:hint="default" w:ascii="PT Astra Serif" w:hAnsi="PT Astra Serif"/>
          <w:sz w:val="28"/>
          <w:szCs w:val="28"/>
          <w:lang w:val="ru-RU"/>
        </w:rPr>
      </w:pPr>
      <w:r>
        <w:rPr>
          <w:rFonts w:hint="default" w:ascii="PT Astra Serif" w:hAnsi="PT Astra Serif"/>
          <w:sz w:val="28"/>
          <w:szCs w:val="28"/>
          <w:lang w:val="ru-RU"/>
        </w:rPr>
        <w:t xml:space="preserve">29 января 2024 г.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         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</w:t>
      </w:r>
      <w:r>
        <w:rPr>
          <w:rFonts w:hint="default" w:ascii="PT Astra Serif" w:hAnsi="PT Astra Serif"/>
          <w:sz w:val="28"/>
          <w:szCs w:val="28"/>
          <w:lang w:val="ru-RU"/>
        </w:rPr>
        <w:t>48</w:t>
      </w:r>
    </w:p>
    <w:p>
      <w:pPr>
        <w:jc w:val="center"/>
        <w:rPr>
          <w:rFonts w:ascii="PT Astra Serif" w:hAnsi="PT Astra Serif"/>
          <w:b/>
          <w:sz w:val="28"/>
          <w:szCs w:val="28"/>
        </w:rPr>
      </w:pPr>
    </w:p>
    <w:p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Постановка на учёт отдельных категорий граждан в качестве лиц, имеющих право на получение земельных участков в собственность бесплатно</w:t>
      </w:r>
      <w:r>
        <w:rPr>
          <w:rFonts w:ascii="PT Astra Serif" w:hAnsi="PT Astra Serif"/>
          <w:b/>
          <w:bCs/>
          <w:sz w:val="28"/>
          <w:szCs w:val="28"/>
        </w:rPr>
        <w:t>»</w:t>
      </w:r>
    </w:p>
    <w:p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со статьями 11, 39.1, 39.2,39.5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Ульяновской области от 17.11.2003 № 059-ЗО «О регулировании земельных отношений в Ульяновской области», руководствуясь Уставом муниципального образования «Вешкаймский район» Ульяновской области, администрация муниципального образования «Вешкаймский район» постановляет: </w:t>
      </w:r>
    </w:p>
    <w:p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Утвердить прилагаемый </w:t>
      </w:r>
      <w:r>
        <w:fldChar w:fldCharType="begin"/>
      </w:r>
      <w:r>
        <w:instrText xml:space="preserve"> HYPERLINK "http://base.garant.ru/32116892/" \l "block_1000" </w:instrText>
      </w:r>
      <w:r>
        <w:fldChar w:fldCharType="separate"/>
      </w:r>
      <w:r>
        <w:rPr>
          <w:rStyle w:val="14"/>
          <w:rFonts w:ascii="PT Astra Serif" w:hAnsi="PT Astra Serif"/>
          <w:color w:val="auto"/>
          <w:sz w:val="28"/>
          <w:szCs w:val="28"/>
          <w:u w:val="none"/>
        </w:rPr>
        <w:t>административный регламент</w:t>
      </w:r>
      <w:r>
        <w:rPr>
          <w:rStyle w:val="14"/>
          <w:rFonts w:ascii="PT Astra Serif" w:hAnsi="PT Astra Serif"/>
          <w:color w:val="auto"/>
          <w:sz w:val="28"/>
          <w:szCs w:val="28"/>
          <w:u w:val="none"/>
        </w:rPr>
        <w:fldChar w:fldCharType="end"/>
      </w:r>
      <w:r>
        <w:rPr>
          <w:rStyle w:val="14"/>
          <w:rFonts w:ascii="PT Astra Serif" w:hAnsi="PT Astra Serif"/>
          <w:color w:val="auto"/>
          <w:sz w:val="28"/>
          <w:szCs w:val="28"/>
          <w:u w:val="none"/>
        </w:rPr>
        <w:br w:type="textWrapping"/>
      </w:r>
      <w:r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>
        <w:rPr>
          <w:rFonts w:ascii="PT Astra Serif" w:hAnsi="PT Astra Serif"/>
          <w:bCs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Постановка на учёт отдельных категорий граждан в качестве лиц, имеющих право на получение земельных участков в собственность бесплатно</w:t>
      </w:r>
      <w:r>
        <w:rPr>
          <w:rFonts w:ascii="PT Astra Serif" w:hAnsi="PT Astra Serif"/>
          <w:bCs/>
          <w:sz w:val="28"/>
          <w:szCs w:val="28"/>
        </w:rPr>
        <w:t>».</w:t>
      </w:r>
    </w:p>
    <w:p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2. Признать утратившим силу:</w:t>
      </w:r>
    </w:p>
    <w:p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постановление муниципального учреждения администрация муниципального образования «Вешкаймский район» Ульяновской области от </w:t>
      </w:r>
      <w:r>
        <w:rPr>
          <w:rFonts w:hint="default" w:ascii="PT Astra Serif" w:hAnsi="PT Astra Serif"/>
          <w:bCs/>
          <w:sz w:val="28"/>
          <w:szCs w:val="28"/>
          <w:lang w:val="ru-RU"/>
        </w:rPr>
        <w:t>24.10.2023</w:t>
      </w:r>
      <w:r>
        <w:rPr>
          <w:rFonts w:ascii="PT Astra Serif" w:hAnsi="PT Astra Serif"/>
          <w:bCs/>
          <w:sz w:val="28"/>
          <w:szCs w:val="28"/>
        </w:rPr>
        <w:t xml:space="preserve"> № </w:t>
      </w:r>
      <w:r>
        <w:rPr>
          <w:rFonts w:hint="default" w:ascii="PT Astra Serif" w:hAnsi="PT Astra Serif"/>
          <w:bCs/>
          <w:sz w:val="28"/>
          <w:szCs w:val="28"/>
          <w:lang w:val="ru-RU"/>
        </w:rPr>
        <w:t xml:space="preserve">844 </w:t>
      </w:r>
      <w:r>
        <w:rPr>
          <w:rFonts w:ascii="PT Astra Serif" w:hAnsi="PT Astra Serif"/>
          <w:bCs/>
          <w:sz w:val="28"/>
          <w:szCs w:val="28"/>
        </w:rPr>
        <w:t xml:space="preserve">«Об утверждении административного регламента предоставления  муниципальной услуги «Постановка на учёт отдельных категорий граждан в качестве лиц, имеющих право на предоставление земельных участков в собственность бесплатно», </w:t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 Настоящее постановление вступает в силу на следующий день  после его обнародования.</w:t>
      </w: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ind w:firstLine="709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администрации</w:t>
      </w:r>
    </w:p>
    <w:p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«Вешкаймский район»»                                                                   </w:t>
      </w:r>
      <w:r>
        <w:rPr>
          <w:rFonts w:hint="default" w:ascii="PT Astra Serif" w:hAnsi="PT Astra Serif"/>
          <w:sz w:val="28"/>
          <w:szCs w:val="28"/>
          <w:lang w:val="ru-RU"/>
        </w:rPr>
        <w:t xml:space="preserve">     </w:t>
      </w:r>
      <w:r>
        <w:rPr>
          <w:rFonts w:ascii="PT Astra Serif" w:hAnsi="PT Astra Serif"/>
          <w:sz w:val="28"/>
          <w:szCs w:val="28"/>
        </w:rPr>
        <w:t>Т.Н. Стельмах</w:t>
      </w:r>
    </w:p>
    <w:p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0"/>
        </w:rPr>
        <w:sectPr>
          <w:headerReference r:id="rId3" w:type="default"/>
          <w:pgSz w:w="11906" w:h="16838"/>
          <w:pgMar w:top="1134" w:right="567" w:bottom="1134" w:left="1701" w:header="709" w:footer="709" w:gutter="0"/>
          <w:pgNumType w:start="1"/>
          <w:cols w:space="708" w:num="1"/>
          <w:titlePg/>
        </w:sectPr>
      </w:pPr>
    </w:p>
    <w:tbl>
      <w:tblPr>
        <w:tblStyle w:val="12"/>
        <w:tblW w:w="10137" w:type="dxa"/>
        <w:tblInd w:w="-9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68"/>
        <w:gridCol w:w="5069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0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autoSpaceDE w:val="0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Cs/>
                <w:sz w:val="26"/>
                <w:szCs w:val="26"/>
              </w:rPr>
              <w:t>УТВЕРЖДЁН</w:t>
            </w:r>
          </w:p>
          <w:p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постановлением муниципального учреждения  администрация муниципального образования «Вешкаймский район» </w:t>
            </w:r>
          </w:p>
          <w:p>
            <w:pPr>
              <w:widowControl w:val="0"/>
              <w:autoSpaceDE w:val="0"/>
              <w:ind w:left="177" w:right="140"/>
              <w:jc w:val="center"/>
              <w:rPr>
                <w:rFonts w:ascii="PT Astra Serif" w:hAnsi="PT Astra Serif" w:cs="Times New Roman"/>
                <w:bCs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Cs/>
                <w:sz w:val="26"/>
                <w:szCs w:val="26"/>
              </w:rPr>
              <w:t>Ульяновской области</w:t>
            </w:r>
          </w:p>
          <w:p>
            <w:pPr>
              <w:widowControl w:val="0"/>
              <w:autoSpaceDE w:val="0"/>
              <w:ind w:left="177" w:right="140"/>
              <w:jc w:val="center"/>
              <w:rPr>
                <w:rFonts w:hint="default" w:ascii="PT Astra Serif" w:hAnsi="PT Astra Serif"/>
                <w:bCs/>
                <w:sz w:val="26"/>
                <w:szCs w:val="26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от </w:t>
            </w:r>
            <w:r>
              <w:rPr>
                <w:rFonts w:hint="default" w:ascii="PT Astra Serif" w:hAnsi="PT Astra Serif" w:cs="Times New Roman"/>
                <w:bCs/>
                <w:sz w:val="26"/>
                <w:szCs w:val="26"/>
                <w:lang w:val="ru-RU"/>
              </w:rPr>
              <w:t xml:space="preserve">________________ </w:t>
            </w:r>
            <w:r>
              <w:rPr>
                <w:rFonts w:ascii="PT Astra Serif" w:hAnsi="PT Astra Serif" w:cs="Times New Roman"/>
                <w:bCs/>
                <w:sz w:val="26"/>
                <w:szCs w:val="26"/>
              </w:rPr>
              <w:t xml:space="preserve"> № </w:t>
            </w:r>
            <w:r>
              <w:rPr>
                <w:rFonts w:hint="default" w:ascii="PT Astra Serif" w:hAnsi="PT Astra Serif" w:cs="Times New Roman"/>
                <w:bCs/>
                <w:sz w:val="26"/>
                <w:szCs w:val="26"/>
                <w:lang w:val="ru-RU"/>
              </w:rPr>
              <w:t>___________</w:t>
            </w:r>
          </w:p>
          <w:p>
            <w:pPr>
              <w:widowControl w:val="0"/>
              <w:autoSpaceDE w:val="0"/>
              <w:jc w:val="center"/>
              <w:rPr>
                <w:rFonts w:ascii="PT Astra Serif" w:hAnsi="PT Astra Serif"/>
                <w:b/>
                <w:bCs/>
                <w:sz w:val="26"/>
                <w:szCs w:val="26"/>
              </w:rPr>
            </w:pPr>
          </w:p>
        </w:tc>
      </w:tr>
    </w:tbl>
    <w:p>
      <w:pPr>
        <w:ind w:firstLine="851"/>
        <w:jc w:val="center"/>
        <w:rPr>
          <w:rFonts w:ascii="PT Astra Serif" w:hAnsi="PT Astra Serif"/>
          <w:b/>
          <w:bCs/>
          <w:szCs w:val="28"/>
        </w:rPr>
      </w:pPr>
    </w:p>
    <w:p>
      <w:pPr>
        <w:ind w:firstLine="851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АДМИНИСТРАТИВНЫЙ РЕГЛАМЕНТ</w:t>
      </w:r>
    </w:p>
    <w:p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>предоставления муниципальной услуги «</w:t>
      </w:r>
      <w:r>
        <w:rPr>
          <w:rFonts w:ascii="PT Astra Serif" w:hAnsi="PT Astra Serif"/>
          <w:b/>
        </w:rPr>
        <w:t>Постановка на учёт отдельных категорий граждан в качестве лиц, имеющих право на получение земельных участков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в собственность бесплатно</w:t>
      </w:r>
      <w:r>
        <w:rPr>
          <w:rFonts w:ascii="PT Astra Serif" w:hAnsi="PT Astra Serif"/>
          <w:b/>
          <w:bCs/>
        </w:rPr>
        <w:t>»</w:t>
      </w:r>
    </w:p>
    <w:p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1. Общие положения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1.1. Предмет регулирования административного регламента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autoSpaceDE w:val="0"/>
        <w:ind w:firstLine="709"/>
        <w:jc w:val="both"/>
        <w:rPr>
          <w:rFonts w:ascii="PT Astra Serif" w:hAnsi="PT Astra Serif"/>
        </w:rPr>
      </w:pPr>
      <w:bookmarkStart w:id="0" w:name="Par52"/>
      <w:bookmarkEnd w:id="0"/>
      <w:r>
        <w:rPr>
          <w:rFonts w:ascii="PT Astra Serif" w:hAnsi="PT Astra Serif"/>
        </w:rPr>
        <w:t xml:space="preserve">Настоящий административный регламент устанавливает порядок предоставления Администрацией муниципального образования  «Вешкаймский район» Ульяновской области (далее – уполномоченный орган) </w:t>
      </w:r>
      <w:r>
        <w:rPr>
          <w:rFonts w:ascii="PT Astra Serif" w:hAnsi="PT Astra Serif" w:eastAsia="Calibri"/>
          <w:bCs/>
          <w:color w:val="000000"/>
        </w:rPr>
        <w:t>на территории муниципального образования «Вешкаймский район» Ульяновской области м</w:t>
      </w:r>
      <w:r>
        <w:rPr>
          <w:rFonts w:ascii="PT Astra Serif" w:hAnsi="PT Astra Serif"/>
        </w:rPr>
        <w:t>униципальной услуги по постановке на учёт отдельных категорий граждан в качестве лиц, имеющих право на получение земельных участков (далее – административный регламент, муниципальная услуга).</w:t>
      </w:r>
    </w:p>
    <w:p>
      <w:pPr>
        <w:pStyle w:val="33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4"/>
          <w:szCs w:val="24"/>
          <w:lang w:val="ru-RU"/>
        </w:rPr>
      </w:pPr>
    </w:p>
    <w:p>
      <w:pPr>
        <w:pStyle w:val="35"/>
        <w:ind w:firstLine="539"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1.2. Описание заявителей</w:t>
      </w:r>
    </w:p>
    <w:p>
      <w:pPr>
        <w:pStyle w:val="35"/>
        <w:ind w:firstLine="539"/>
        <w:jc w:val="both"/>
        <w:rPr>
          <w:rFonts w:ascii="PT Astra Serif" w:hAnsi="PT Astra Serif" w:cs="Times New Roman"/>
          <w:sz w:val="24"/>
          <w:szCs w:val="24"/>
        </w:rPr>
      </w:pPr>
    </w:p>
    <w:p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Муниципальная услуга предоставляется</w:t>
      </w:r>
      <w:r>
        <w:rPr>
          <w:rFonts w:ascii="PT Astra Serif" w:hAnsi="PT Astra Serif"/>
          <w:i/>
        </w:rPr>
        <w:t>:</w:t>
      </w:r>
    </w:p>
    <w:p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1.2.1. В случае получения земельного участка для индивидуального жилищного строительства или ведения личного подсобного хозяйства на приусадебном земельном участке с возведением жилого дома:</w:t>
      </w:r>
    </w:p>
    <w:p>
      <w:pPr>
        <w:pStyle w:val="35"/>
        <w:spacing w:before="220"/>
        <w:ind w:firstLine="540"/>
        <w:jc w:val="both"/>
        <w:rPr>
          <w:rFonts w:hint="default" w:ascii="PT Astra Serif" w:hAnsi="PT Astra Serif" w:cs="PT Astra Serif"/>
          <w:sz w:val="24"/>
          <w:szCs w:val="24"/>
        </w:rPr>
      </w:pPr>
      <w:r>
        <w:rPr>
          <w:rFonts w:hint="default" w:ascii="PT Astra Serif" w:hAnsi="PT Astra Serif" w:cs="PT Astra Serif"/>
          <w:sz w:val="24"/>
          <w:szCs w:val="24"/>
        </w:rPr>
        <w:t xml:space="preserve">1) проживающему на территории Ульяновской области гражданину Российской Федерации, имеющему </w:t>
      </w:r>
      <w:r>
        <w:rPr>
          <w:rFonts w:hint="default" w:ascii="PT Astra Serif" w:hAnsi="PT Astra Serif" w:cs="PT Astra Serif"/>
          <w:sz w:val="24"/>
          <w:szCs w:val="24"/>
          <w:lang w:val="ru-RU"/>
        </w:rPr>
        <w:t>трёх</w:t>
      </w:r>
      <w:r>
        <w:rPr>
          <w:rFonts w:hint="default" w:ascii="PT Astra Serif" w:hAnsi="PT Astra Serif" w:cs="PT Astra Serif"/>
          <w:sz w:val="24"/>
          <w:szCs w:val="24"/>
        </w:rPr>
        <w:t xml:space="preserve"> и более детей в возрасте до 18 лет, проживающих совместно с гражданином и воспитываемых им, и (или) детей в возрасте от 18 до 23 лет, проживающих совместно с гражданином и обучающихся в очной форме 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по образовательным программам среднего общего, среднего профессионального или высшего образования, реализуемым общеобразовательными</w:t>
      </w:r>
      <w:r>
        <w:rPr>
          <w:rFonts w:hint="default" w:ascii="PT Astra Serif" w:hAnsi="PT Astra Serif" w:cs="PT Astra Serif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организациями, профессиональными образовательными 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го</w:t>
      </w:r>
      <w:r>
        <w:rPr>
          <w:rFonts w:hint="default" w:ascii="PT Astra Serif" w:hAnsi="PT Astra Serif" w:cs="PT Astra Serif"/>
          <w:sz w:val="24"/>
          <w:szCs w:val="24"/>
        </w:rPr>
        <w:t>сударственную аккредитацию образовательной деятельности по реализуемым ею образовательным программам, и (или) детей в возрасте от 18 до 23 лет, проходящих военную службу по призыву, либо осуществляющему опеку и (или) попечительство над тремя и более детьми в возрасте до 18 лет по договору о приемной семье, заключаемому между органами опеки и попечительства и приемными родителями или приемным родителем</w:t>
      </w:r>
      <w:r>
        <w:rPr>
          <w:rFonts w:hint="default" w:ascii="PT Astra Serif" w:hAnsi="PT Astra Serif" w:cs="PT Astra Serif"/>
          <w:sz w:val="24"/>
          <w:szCs w:val="24"/>
          <w:lang w:val="ru-RU"/>
        </w:rPr>
        <w:t>;</w:t>
      </w:r>
      <w:r>
        <w:rPr>
          <w:rFonts w:hint="default" w:ascii="PT Astra Serif" w:hAnsi="PT Astra Serif" w:cs="PT Astra Serif"/>
          <w:sz w:val="24"/>
          <w:szCs w:val="24"/>
        </w:rPr>
        <w:t xml:space="preserve"> </w:t>
      </w:r>
      <w:bookmarkStart w:id="1" w:name="P256"/>
      <w:bookmarkEnd w:id="1"/>
    </w:p>
    <w:p>
      <w:pPr>
        <w:pStyle w:val="35"/>
        <w:spacing w:before="220"/>
        <w:ind w:firstLine="540"/>
        <w:jc w:val="both"/>
        <w:rPr>
          <w:rFonts w:hint="default" w:ascii="PT Astra Serif" w:hAnsi="PT Astra Serif" w:cs="PT Astra Serif"/>
          <w:sz w:val="24"/>
          <w:szCs w:val="24"/>
          <w:lang w:val="ru-RU"/>
        </w:rPr>
      </w:pPr>
      <w:r>
        <w:rPr>
          <w:rFonts w:hint="default" w:ascii="PT Astra Serif" w:hAnsi="PT Astra Serif" w:cs="PT Astra Serif"/>
          <w:sz w:val="24"/>
          <w:szCs w:val="24"/>
        </w:rPr>
        <w:t xml:space="preserve">2) постоянно проживающему на территории Ульяновской области не менее пяти лет и состоящему на </w:t>
      </w:r>
      <w:r>
        <w:rPr>
          <w:rFonts w:hint="default" w:ascii="PT Astra Serif" w:hAnsi="PT Astra Serif" w:cs="PT Astra Serif"/>
          <w:sz w:val="24"/>
          <w:szCs w:val="24"/>
          <w:lang w:val="ru-RU"/>
        </w:rPr>
        <w:t>учёте</w:t>
      </w:r>
      <w:r>
        <w:rPr>
          <w:rFonts w:hint="default" w:ascii="PT Astra Serif" w:hAnsi="PT Astra Serif" w:cs="PT Astra Serif"/>
          <w:sz w:val="24"/>
          <w:szCs w:val="24"/>
        </w:rPr>
        <w:t xml:space="preserve"> в качестве нуждающегося в жилом помещении гражданину Российской Федерации, являющемуся в соответствии со </w:t>
      </w:r>
      <w:r>
        <w:rPr>
          <w:rFonts w:hint="default" w:ascii="PT Astra Serif" w:hAnsi="PT Astra Serif" w:cs="PT Astra Serif"/>
          <w:color w:val="auto"/>
          <w:sz w:val="24"/>
          <w:szCs w:val="24"/>
        </w:rPr>
        <w:fldChar w:fldCharType="begin"/>
      </w:r>
      <w:r>
        <w:rPr>
          <w:rFonts w:hint="default" w:ascii="PT Astra Serif" w:hAnsi="PT Astra Serif" w:cs="PT Astra Serif"/>
          <w:color w:val="auto"/>
          <w:sz w:val="24"/>
          <w:szCs w:val="24"/>
        </w:rPr>
        <w:instrText xml:space="preserve"> HYPERLINK "consultantplus://offline/ref=AA999A78E6D0B81DB9B4E7353134AA64C27F20B69C3DA429F58EBE0933AF268C18A3B04501F7DA1479F6EAACBD2FFF026F8D17CD332DFA6800yAF" \h </w:instrText>
      </w:r>
      <w:r>
        <w:rPr>
          <w:rFonts w:hint="default" w:ascii="PT Astra Serif" w:hAnsi="PT Astra Serif" w:cs="PT Astra Serif"/>
          <w:color w:val="auto"/>
          <w:sz w:val="24"/>
          <w:szCs w:val="24"/>
        </w:rPr>
        <w:fldChar w:fldCharType="separate"/>
      </w:r>
      <w:r>
        <w:rPr>
          <w:rFonts w:hint="default" w:ascii="PT Astra Serif" w:hAnsi="PT Astra Serif" w:cs="PT Astra Serif"/>
          <w:color w:val="auto"/>
          <w:sz w:val="24"/>
          <w:szCs w:val="24"/>
        </w:rPr>
        <w:t>статьями 3</w:t>
      </w:r>
      <w:r>
        <w:rPr>
          <w:rFonts w:hint="default" w:ascii="PT Astra Serif" w:hAnsi="PT Astra Serif" w:cs="PT Astra Serif"/>
          <w:color w:val="auto"/>
          <w:sz w:val="24"/>
          <w:szCs w:val="24"/>
        </w:rPr>
        <w:fldChar w:fldCharType="end"/>
      </w:r>
      <w:r>
        <w:rPr>
          <w:rFonts w:hint="default" w:ascii="PT Astra Serif" w:hAnsi="PT Astra Serif" w:cs="PT Astra Serif"/>
          <w:color w:val="auto"/>
          <w:sz w:val="24"/>
          <w:szCs w:val="24"/>
        </w:rPr>
        <w:t xml:space="preserve"> и </w:t>
      </w:r>
      <w:r>
        <w:rPr>
          <w:rFonts w:hint="default" w:ascii="PT Astra Serif" w:hAnsi="PT Astra Serif" w:cs="PT Astra Serif"/>
          <w:color w:val="auto"/>
          <w:sz w:val="24"/>
          <w:szCs w:val="24"/>
        </w:rPr>
        <w:fldChar w:fldCharType="begin"/>
      </w:r>
      <w:r>
        <w:rPr>
          <w:rFonts w:hint="default" w:ascii="PT Astra Serif" w:hAnsi="PT Astra Serif" w:cs="PT Astra Serif"/>
          <w:color w:val="auto"/>
          <w:sz w:val="24"/>
          <w:szCs w:val="24"/>
        </w:rPr>
        <w:instrText xml:space="preserve"> HYPERLINK "consultantplus://offline/ref=AA999A78E6D0B81DB9B4E7353134AA64C27F20B69C3DA429F58EBE0933AF268C18A3B04501F7DA1579F6EAACBD2FFF026F8D17CD332DFA6800yAF" \h </w:instrText>
      </w:r>
      <w:r>
        <w:rPr>
          <w:rFonts w:hint="default" w:ascii="PT Astra Serif" w:hAnsi="PT Astra Serif" w:cs="PT Astra Serif"/>
          <w:color w:val="auto"/>
          <w:sz w:val="24"/>
          <w:szCs w:val="24"/>
        </w:rPr>
        <w:fldChar w:fldCharType="separate"/>
      </w:r>
      <w:r>
        <w:rPr>
          <w:rFonts w:hint="default" w:ascii="PT Astra Serif" w:hAnsi="PT Astra Serif" w:cs="PT Astra Serif"/>
          <w:color w:val="auto"/>
          <w:sz w:val="24"/>
          <w:szCs w:val="24"/>
        </w:rPr>
        <w:t>4</w:t>
      </w:r>
      <w:r>
        <w:rPr>
          <w:rFonts w:hint="default" w:ascii="PT Astra Serif" w:hAnsi="PT Astra Serif" w:cs="PT Astra Serif"/>
          <w:color w:val="auto"/>
          <w:sz w:val="24"/>
          <w:szCs w:val="24"/>
        </w:rPr>
        <w:fldChar w:fldCharType="end"/>
      </w:r>
      <w:r>
        <w:rPr>
          <w:rFonts w:hint="default" w:ascii="PT Astra Serif" w:hAnsi="PT Astra Serif" w:cs="PT Astra Serif"/>
          <w:sz w:val="24"/>
          <w:szCs w:val="24"/>
        </w:rPr>
        <w:t xml:space="preserve"> Федерального закона от 12 января 1995 года N 5-ФЗ "О ветеранах"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</w:t>
      </w:r>
      <w:r>
        <w:rPr>
          <w:rFonts w:hint="default" w:ascii="PT Astra Serif" w:hAnsi="PT Astra Serif" w:cs="PT Astra Serif"/>
          <w:sz w:val="24"/>
          <w:szCs w:val="24"/>
          <w:lang w:val="ru-RU"/>
        </w:rPr>
        <w:t>.</w:t>
      </w:r>
    </w:p>
    <w:p>
      <w:pPr>
        <w:pStyle w:val="35"/>
        <w:spacing w:before="220"/>
        <w:ind w:firstLine="540"/>
        <w:jc w:val="both"/>
        <w:rPr>
          <w:rFonts w:hint="default" w:ascii="PT Astra Serif" w:hAnsi="PT Astra Serif" w:cs="PT Astra Serif"/>
          <w:sz w:val="24"/>
          <w:szCs w:val="24"/>
          <w:lang w:val="ru-RU"/>
        </w:rPr>
      </w:pPr>
      <w:bookmarkStart w:id="2" w:name="P258"/>
      <w:bookmarkEnd w:id="2"/>
      <w:r>
        <w:rPr>
          <w:rFonts w:hint="default" w:ascii="PT Astra Serif" w:hAnsi="PT Astra Serif" w:cs="PT Astra Serif"/>
          <w:sz w:val="24"/>
          <w:szCs w:val="24"/>
        </w:rPr>
        <w:t xml:space="preserve">3) постоянно проживающему на территории Ульяновской области не менее пяти лет и состоящему на </w:t>
      </w:r>
      <w:r>
        <w:rPr>
          <w:rFonts w:hint="default" w:ascii="PT Astra Serif" w:hAnsi="PT Astra Serif" w:cs="PT Astra Serif"/>
          <w:sz w:val="24"/>
          <w:szCs w:val="24"/>
          <w:lang w:val="ru-RU"/>
        </w:rPr>
        <w:t>учёте</w:t>
      </w:r>
      <w:r>
        <w:rPr>
          <w:rFonts w:hint="default" w:ascii="PT Astra Serif" w:hAnsi="PT Astra Serif" w:cs="PT Astra Serif"/>
          <w:sz w:val="24"/>
          <w:szCs w:val="24"/>
        </w:rPr>
        <w:t xml:space="preserve"> в качестве нуждающегося в жилом помещении гражданину Российской Федерации, являющемуся одним из родителей (в том числе одинокой матерью либо одиноким отцом) в студенческой семье, имеющей </w:t>
      </w:r>
      <w:r>
        <w:rPr>
          <w:rFonts w:hint="default" w:ascii="PT Astra Serif" w:hAnsi="PT Astra Serif" w:cs="PT Astra Serif"/>
          <w:sz w:val="24"/>
          <w:szCs w:val="24"/>
          <w:lang w:val="ru-RU"/>
        </w:rPr>
        <w:t>ребёнка</w:t>
      </w:r>
      <w:r>
        <w:rPr>
          <w:rFonts w:hint="default" w:ascii="PT Astra Serif" w:hAnsi="PT Astra Serif" w:cs="PT Astra Serif"/>
          <w:sz w:val="24"/>
          <w:szCs w:val="24"/>
        </w:rPr>
        <w:t xml:space="preserve"> (детей)</w:t>
      </w:r>
      <w:bookmarkStart w:id="3" w:name="P260"/>
      <w:bookmarkEnd w:id="3"/>
      <w:r>
        <w:rPr>
          <w:rFonts w:hint="default" w:ascii="PT Astra Serif" w:hAnsi="PT Astra Serif" w:cs="PT Astra Serif"/>
          <w:sz w:val="24"/>
          <w:szCs w:val="24"/>
          <w:lang w:val="ru-RU"/>
        </w:rPr>
        <w:t>;</w:t>
      </w:r>
    </w:p>
    <w:p>
      <w:pPr>
        <w:pStyle w:val="35"/>
        <w:spacing w:before="220"/>
        <w:ind w:firstLine="540"/>
        <w:jc w:val="both"/>
        <w:rPr>
          <w:rFonts w:hint="default" w:ascii="PT Astra Serif" w:hAnsi="PT Astra Serif" w:cs="PT Astra Serif"/>
          <w:sz w:val="24"/>
          <w:szCs w:val="24"/>
          <w:lang w:val="en-US"/>
        </w:rPr>
      </w:pPr>
      <w:r>
        <w:rPr>
          <w:rFonts w:hint="default" w:ascii="PT Astra Serif" w:hAnsi="PT Astra Serif" w:cs="PT Astra Serif"/>
          <w:sz w:val="24"/>
          <w:szCs w:val="24"/>
        </w:rPr>
        <w:t>4) проживающему на территории Ульяновской области по состоянию на день завершения своего участия в специальной военной операции и состоящему на учете в качестве нуждающегося в жилом помещении гражданину Российской Федерации, являющемуся военнослужащим, или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или лицом,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являющемуся ветераном боевых действий (далее также - участник специальной военной операции)</w:t>
      </w:r>
      <w:r>
        <w:rPr>
          <w:rFonts w:hint="default" w:ascii="PT Astra Serif" w:hAnsi="PT Astra Serif" w:cs="PT Astra Serif"/>
          <w:sz w:val="24"/>
          <w:szCs w:val="24"/>
          <w:lang w:val="ru-RU"/>
        </w:rPr>
        <w:t>;</w:t>
      </w:r>
    </w:p>
    <w:p>
      <w:pPr>
        <w:pStyle w:val="35"/>
        <w:spacing w:before="220"/>
        <w:ind w:firstLine="540"/>
        <w:jc w:val="both"/>
        <w:rPr>
          <w:rFonts w:hint="default" w:ascii="PT Astra Serif" w:hAnsi="PT Astra Serif" w:cs="PT Astra Serif"/>
          <w:sz w:val="24"/>
          <w:szCs w:val="24"/>
          <w:highlight w:val="red"/>
          <w:lang w:val="ru-RU"/>
        </w:rPr>
      </w:pPr>
      <w:bookmarkStart w:id="4" w:name="P262"/>
      <w:bookmarkEnd w:id="4"/>
      <w:r>
        <w:rPr>
          <w:rFonts w:hint="default" w:ascii="PT Astra Serif" w:hAnsi="PT Astra Serif" w:cs="PT Astra Serif"/>
          <w:sz w:val="24"/>
          <w:szCs w:val="24"/>
        </w:rPr>
        <w:t xml:space="preserve">5) постоянно проживающему на территории Ульяновской области и состоящему на </w:t>
      </w:r>
      <w:r>
        <w:rPr>
          <w:rFonts w:hint="default" w:ascii="PT Astra Serif" w:hAnsi="PT Astra Serif" w:cs="PT Astra Serif"/>
          <w:sz w:val="24"/>
          <w:szCs w:val="24"/>
          <w:lang w:val="en-US"/>
        </w:rPr>
        <w:t>учёте</w:t>
      </w:r>
      <w:r>
        <w:rPr>
          <w:rFonts w:hint="default" w:ascii="PT Astra Serif" w:hAnsi="PT Astra Serif" w:cs="PT Astra Serif"/>
          <w:sz w:val="24"/>
          <w:szCs w:val="24"/>
        </w:rPr>
        <w:t xml:space="preserve"> в качестве нуждающегося в жилом помещении гражданину Российской Федерации, являющемуся членом семьи проживавшего на территории Ульяновской области по состоянию на день завершения своего участия в специальной военной операции участника специальной военной операции, погибшего (умершего) вследствие увечья (ранения, травмы, контузии) или заболевания, полученного им в ходе участия в специальной военной операции (далее - погибший участник специальной военной операции), и проживавшему совместно с погибшим участником специальной военной операции (далее - член семьи погибшего участника специальной военной операции)</w:t>
      </w:r>
      <w:r>
        <w:rPr>
          <w:rFonts w:hint="default" w:ascii="PT Astra Serif" w:hAnsi="PT Astra Serif" w:cs="PT Astra Serif"/>
          <w:sz w:val="24"/>
          <w:szCs w:val="24"/>
          <w:lang w:val="ru-RU"/>
        </w:rPr>
        <w:t>.</w:t>
      </w:r>
    </w:p>
    <w:p>
      <w:pPr>
        <w:autoSpaceDE w:val="0"/>
        <w:autoSpaceDN w:val="0"/>
        <w:adjustRightInd w:val="0"/>
        <w:ind w:right="-82" w:firstLine="709"/>
        <w:jc w:val="both"/>
        <w:rPr>
          <w:rFonts w:hint="default" w:ascii="PT Astra Serif" w:hAnsi="PT Astra Serif" w:cs="PT Astra Serif"/>
          <w:sz w:val="24"/>
          <w:szCs w:val="24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1.2.2. В случае получения земельного участка для ведения садоводства для собственных нужд:</w:t>
      </w:r>
    </w:p>
    <w:p>
      <w:pPr>
        <w:widowControl w:val="0"/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vertAlign w:val="superscript"/>
        </w:rPr>
      </w:pPr>
      <w:r>
        <w:rPr>
          <w:rFonts w:ascii="PT Astra Serif" w:hAnsi="PT Astra Serif"/>
        </w:rPr>
        <w:t>1) проживающему на территории Ульяновской области гражданину Российской Федерации, имеющему трёх и более детей в возрасте до 18 лет, проживающих совместно с гражданином и воспитываемых им, и (или) детей в возрасте от 18 до 23 лет, проживающих совместно с гражданином и обучающихся в очной форме по образовательным программам среднего общего, среднего профессионального или высшего образования, реализуемым общеобразовательными организациями, профессиональными образовательными организациями или образовательными организациями высшего образования, имеющими лицензию на осуществление соответствующей образовательной деятельности и свидетельство о государственной аккредитации, а также осуществляющему опеку и (или) попечительство над тремя и более детьми в возрасте до 18 лет по договору о приёмной семье, заключаемому между органами опеки и попечительства и приёмными родителями или приёмным родителем</w:t>
      </w:r>
      <w:r>
        <w:rPr>
          <w:rFonts w:ascii="PT Astra Serif" w:hAnsi="PT Astra Serif"/>
          <w:color w:val="000000"/>
          <w:shd w:val="clear" w:color="auto" w:fill="FFFFFF"/>
        </w:rPr>
        <w:t xml:space="preserve"> либо его уполномоченному представителю</w:t>
      </w:r>
      <w:r>
        <w:rPr>
          <w:rFonts w:ascii="PT Astra Serif" w:hAnsi="PT Astra Serif"/>
          <w:color w:val="000000"/>
        </w:rPr>
        <w:t>(далее также  – заявитель)</w:t>
      </w:r>
      <w:r>
        <w:rPr>
          <w:rFonts w:ascii="PT Astra Serif" w:hAnsi="PT Astra Serif"/>
        </w:rPr>
        <w:t>;</w:t>
      </w:r>
    </w:p>
    <w:p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vertAlign w:val="superscript"/>
        </w:rPr>
      </w:pPr>
      <w:r>
        <w:rPr>
          <w:rFonts w:ascii="PT Astra Serif" w:hAnsi="PT Astra Serif"/>
        </w:rPr>
        <w:t xml:space="preserve">2) постоянно проживающему на территории Ульяновской области не менее пяти лет гражданину Российской Федерации, являющемуся в соответствии со </w:t>
      </w:r>
      <w:r>
        <w:fldChar w:fldCharType="begin"/>
      </w:r>
      <w:r>
        <w:instrText xml:space="preserve"> HYPERLINK "consultantplus://offline/ref=5834818974ACA61712857C195835880FDCE487753490E9BD29AEB5C0A6DAAD8F7539A1990800B60EU551I" </w:instrText>
      </w:r>
      <w:r>
        <w:fldChar w:fldCharType="separate"/>
      </w:r>
      <w:r>
        <w:rPr>
          <w:rFonts w:ascii="PT Astra Serif" w:hAnsi="PT Astra Serif"/>
        </w:rPr>
        <w:t>статьями 3</w:t>
      </w:r>
      <w:r>
        <w:rPr>
          <w:rFonts w:ascii="PT Astra Serif" w:hAnsi="PT Astra Serif"/>
        </w:rPr>
        <w:fldChar w:fldCharType="end"/>
      </w:r>
      <w:r>
        <w:rPr>
          <w:rFonts w:ascii="PT Astra Serif" w:hAnsi="PT Astra Serif"/>
        </w:rPr>
        <w:t xml:space="preserve"> и </w:t>
      </w:r>
      <w:r>
        <w:fldChar w:fldCharType="begin"/>
      </w:r>
      <w:r>
        <w:instrText xml:space="preserve"> HYPERLINK "consultantplus://offline/ref=5834818974ACA61712857C195835880FDCE487753490E9BD29AEB5C0A6DAAD8F7539A1990800B60FU551I" </w:instrText>
      </w:r>
      <w:r>
        <w:fldChar w:fldCharType="separate"/>
      </w:r>
      <w:r>
        <w:rPr>
          <w:rFonts w:ascii="PT Astra Serif" w:hAnsi="PT Astra Serif"/>
        </w:rPr>
        <w:t>4</w:t>
      </w:r>
      <w:r>
        <w:rPr>
          <w:rFonts w:ascii="PT Astra Serif" w:hAnsi="PT Astra Serif"/>
        </w:rPr>
        <w:fldChar w:fldCharType="end"/>
      </w:r>
      <w:r>
        <w:rPr>
          <w:rFonts w:ascii="PT Astra Serif" w:hAnsi="PT Astra Serif"/>
        </w:rPr>
        <w:t xml:space="preserve"> Федерального закона от 12.01.1995 5-ФЗ «О ветеранах» инвалидом Великой Отечественной войны, или ветераном боевых действий, или признанным в установленном порядке инвалидом с указанием военной травмы в качестве причины инвалидности </w:t>
      </w:r>
      <w:r>
        <w:rPr>
          <w:rFonts w:ascii="PT Astra Serif" w:hAnsi="PT Astra Serif"/>
          <w:color w:val="000000"/>
          <w:shd w:val="clear" w:color="auto" w:fill="FFFFFF"/>
        </w:rPr>
        <w:t>либо его уполномоченному или законному представителю</w:t>
      </w:r>
      <w:r>
        <w:rPr>
          <w:rFonts w:ascii="PT Astra Serif" w:hAnsi="PT Astra Serif"/>
          <w:color w:val="000000"/>
        </w:rPr>
        <w:t xml:space="preserve"> (далее также –заявитель);</w:t>
      </w:r>
    </w:p>
    <w:p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3) постоянно проживающему на территории Ульяновской области не менее пяти лет гражданину Российской Федерации, являющемуся одним из родителей (в том числе одинокой матерью либо одиноким отцом) в студенческой семье, имеющей ребёнка (детей) </w:t>
      </w:r>
      <w:r>
        <w:rPr>
          <w:rFonts w:ascii="PT Astra Serif" w:hAnsi="PT Astra Serif"/>
          <w:color w:val="000000"/>
          <w:shd w:val="clear" w:color="auto" w:fill="FFFFFF"/>
        </w:rPr>
        <w:t>либо его уполномоченному представителю</w:t>
      </w:r>
      <w:r>
        <w:rPr>
          <w:rFonts w:ascii="PT Astra Serif" w:hAnsi="PT Astra Serif"/>
          <w:color w:val="000000"/>
        </w:rPr>
        <w:t xml:space="preserve"> (далее также – заявитель)</w:t>
      </w:r>
      <w:r>
        <w:rPr>
          <w:rFonts w:ascii="PT Astra Serif" w:hAnsi="PT Astra Serif"/>
        </w:rPr>
        <w:t>.</w:t>
      </w:r>
    </w:p>
    <w:p>
      <w:pPr>
        <w:autoSpaceDE w:val="0"/>
        <w:autoSpaceDN w:val="0"/>
        <w:adjustRightInd w:val="0"/>
        <w:ind w:right="-82" w:firstLine="709"/>
        <w:jc w:val="both"/>
        <w:rPr>
          <w:rFonts w:ascii="PT Astra Serif" w:hAnsi="PT Astra Serif"/>
          <w:highlight w:val="none"/>
          <w:vertAlign w:val="superscript"/>
        </w:rPr>
      </w:pPr>
      <w:r>
        <w:rPr>
          <w:rFonts w:ascii="PT Astra Serif" w:hAnsi="PT Astra Serif"/>
          <w:highlight w:val="none"/>
        </w:rPr>
        <w:t xml:space="preserve">1.2.3. В случае снятия граждан с учёта в качестве лиц, имеющих право на получение земельных участков в собственность бесплатно, гражданам, указанным в подпунктах 1.2.1 –1.2.2 настоящего пункта, стоящим на учёте в качестве лиц, имеющих право на получение земельных участков в собственность бесплатно, </w:t>
      </w:r>
      <w:r>
        <w:rPr>
          <w:rFonts w:ascii="PT Astra Serif" w:hAnsi="PT Astra Serif"/>
          <w:color w:val="000000"/>
          <w:highlight w:val="none"/>
          <w:shd w:val="clear" w:color="auto" w:fill="FFFFFF"/>
        </w:rPr>
        <w:t xml:space="preserve">либо их уполномоченным представителям </w:t>
      </w:r>
      <w:r>
        <w:rPr>
          <w:rFonts w:ascii="PT Astra Serif" w:hAnsi="PT Astra Serif"/>
          <w:highlight w:val="none"/>
        </w:rPr>
        <w:t>(далее также – заявитель, гражданин).</w:t>
      </w:r>
    </w:p>
    <w:p>
      <w:pPr>
        <w:pStyle w:val="35"/>
        <w:ind w:firstLine="539"/>
        <w:jc w:val="both"/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</w:pPr>
    </w:p>
    <w:p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1.3. Требования к порядку информирования о предоставлении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муниципальной услуги</w:t>
      </w:r>
    </w:p>
    <w:p>
      <w:pPr>
        <w:pStyle w:val="33"/>
        <w:widowControl w:val="0"/>
        <w:spacing w:line="240" w:lineRule="auto"/>
        <w:ind w:firstLine="709"/>
        <w:jc w:val="center"/>
        <w:rPr>
          <w:rFonts w:ascii="PT Astra Serif" w:hAnsi="PT Astra Serif"/>
          <w:bCs/>
          <w:sz w:val="24"/>
          <w:szCs w:val="24"/>
          <w:lang w:val="ru-RU"/>
        </w:rPr>
      </w:pP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Информирование по вопросам предоставления муниципальной услуги осуществляется посредством:</w:t>
      </w:r>
    </w:p>
    <w:p>
      <w:pPr>
        <w:numPr>
          <w:ilvl w:val="0"/>
          <w:numId w:val="0"/>
        </w:numPr>
        <w:ind w:right="-143" w:rightChars="0" w:firstLine="720" w:firstLineChars="30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размещения информации на официальном сайте уполномоченного органа </w:t>
      </w:r>
      <w:r>
        <w:rPr>
          <w:rFonts w:hint="default" w:ascii="PT Astra Serif" w:hAnsi="PT Astra Serif"/>
          <w:bCs/>
          <w:sz w:val="24"/>
          <w:szCs w:val="24"/>
          <w:lang w:val="ru-RU"/>
        </w:rPr>
        <w:t>https://veshkajma-r73.gosweb.gosuslugi.ru/;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размещения информации на Едином портале (</w:t>
      </w:r>
      <w:r>
        <w:fldChar w:fldCharType="begin"/>
      </w:r>
      <w:r>
        <w:instrText xml:space="preserve"> HYPERLINK "https://www.gosuslugi.ru/" </w:instrText>
      </w:r>
      <w:r>
        <w:fldChar w:fldCharType="separate"/>
      </w:r>
      <w:r>
        <w:rPr>
          <w:rStyle w:val="14"/>
          <w:rFonts w:ascii="PT Astra Serif" w:hAnsi="PT Astra Serif"/>
        </w:rPr>
        <w:t>https://www.gosuslugi.ru/</w:t>
      </w:r>
      <w:r>
        <w:rPr>
          <w:rStyle w:val="14"/>
          <w:rFonts w:ascii="PT Astra Serif" w:hAnsi="PT Astra Serif"/>
        </w:rPr>
        <w:fldChar w:fldCharType="end"/>
      </w:r>
      <w:r>
        <w:rPr>
          <w:rFonts w:ascii="PT Astra Serif" w:hAnsi="PT Astra Serif"/>
        </w:rPr>
        <w:t>);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ответов на письменные обращения, направляемые в уполномоченный орган по почте;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ответов на обращения, поступившие в уполномоченный орган в электронной форме на адрес электронной почты;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ответов на обращения по телефону.</w:t>
      </w:r>
    </w:p>
    <w:p>
      <w:pPr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Информирование через телефон-автоинформатор  не осуществляется.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многофункциональных центрах предоставления государственных и муниципальных услуг (далее – многофункциональный центр).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официальном сайте уполномоченного органа, а также на Едином порталеподлежит размещению следующая справочная информация: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ОГКУ «Правительство для граждан»;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предоставлении муниципальной услуги, ОГКУ «Правительство для граждан»,в том числе номер телефона-автоинформатора (при наличии);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адреса официальных сайтов, адреса электронной почты и (или) формы обратной связи уполномоченного органа, органов государственной власти, участвующих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предоставлении муниципальной услуги, ОГКУ «Правительство для граждан»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информационно-телекоммуникационной сети «Интернет».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Справочная информация размещена на информационных стендах и иных источниках информирования, которые оборудованы в доступном для заявителей месте предоставления муниципальной услуги, максимально заметны, хорошо просматриваемы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функциональны.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информационных стендах, а также иных источниках информирования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режим работы и адреса ОГКУ «Правительство для граждан», а также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его обособленных подразделений;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справочные телефоны ОГКУ «Правительство для граждан»;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адрес официального сайта ОГКУ «Правительство для граждан», адрес электронной почты ОГКУ «Правительство для граждан»;</w:t>
      </w: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порядок предоставления муниципальной услуги.</w:t>
      </w: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</w:p>
    <w:p>
      <w:pPr>
        <w:widowControl w:val="0"/>
        <w:autoSpaceDE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2. Стандарт предоставления муниципальной услуги</w:t>
      </w: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2.1. Наименование муниципальной услуги</w:t>
      </w:r>
    </w:p>
    <w:p>
      <w:pPr>
        <w:pStyle w:val="33"/>
        <w:widowControl w:val="0"/>
        <w:spacing w:line="240" w:lineRule="auto"/>
        <w:ind w:firstLine="720"/>
        <w:jc w:val="center"/>
        <w:rPr>
          <w:rFonts w:ascii="PT Astra Serif" w:hAnsi="PT Astra Serif"/>
          <w:sz w:val="24"/>
          <w:szCs w:val="24"/>
          <w:lang w:val="ru-RU"/>
        </w:rPr>
      </w:pPr>
    </w:p>
    <w:p>
      <w:pPr>
        <w:pStyle w:val="33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Постановка на учёт отдельных категорий граждан в качестве лиц, имеющих право на получение земельных участков в собственность бесплатно (далее – постановка </w:t>
      </w:r>
      <w:r>
        <w:rPr>
          <w:rFonts w:ascii="PT Astra Serif" w:hAnsi="PT Astra Serif"/>
          <w:sz w:val="24"/>
          <w:szCs w:val="24"/>
          <w:lang w:val="ru-RU"/>
        </w:rPr>
        <w:br w:type="textWrapping"/>
      </w:r>
      <w:r>
        <w:rPr>
          <w:rFonts w:ascii="PT Astra Serif" w:hAnsi="PT Astra Serif"/>
          <w:sz w:val="24"/>
          <w:szCs w:val="24"/>
          <w:lang w:val="ru-RU"/>
        </w:rPr>
        <w:t>на учёт).</w:t>
      </w:r>
    </w:p>
    <w:p>
      <w:pPr>
        <w:pStyle w:val="33"/>
        <w:widowControl w:val="0"/>
        <w:spacing w:line="240" w:lineRule="auto"/>
        <w:ind w:firstLine="720"/>
        <w:jc w:val="center"/>
        <w:rPr>
          <w:rFonts w:ascii="PT Astra Serif" w:hAnsi="PT Astra Serif"/>
          <w:sz w:val="24"/>
          <w:szCs w:val="24"/>
          <w:lang w:val="ru-RU"/>
        </w:rPr>
      </w:pPr>
    </w:p>
    <w:p>
      <w:pPr>
        <w:autoSpaceDE w:val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color w:val="000000"/>
        </w:rPr>
        <w:t>2.2. Наименование органа, предоставляющего муниципальную услугу</w:t>
      </w:r>
    </w:p>
    <w:p>
      <w:pPr>
        <w:widowControl w:val="0"/>
        <w:autoSpaceDE w:val="0"/>
        <w:ind w:firstLine="709"/>
        <w:jc w:val="center"/>
        <w:rPr>
          <w:rFonts w:ascii="PT Astra Serif" w:hAnsi="PT Astra Serif"/>
          <w:bCs/>
        </w:rPr>
      </w:pPr>
    </w:p>
    <w:p>
      <w:pPr>
        <w:widowControl w:val="0"/>
        <w:autoSpaceDE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Муниципальное учреждение администрация муниципального образования  «Вешкаймский район» Ульяновской области, в лице Управления имущества и земельных отношений, строительства и архитектуры администрации муниципального образования «Вешкаймский район» (далее – Управление).</w:t>
      </w:r>
    </w:p>
    <w:p>
      <w:pPr>
        <w:ind w:firstLine="540"/>
        <w:jc w:val="center"/>
        <w:rPr>
          <w:rFonts w:ascii="PT Astra Serif" w:hAnsi="PT Astra Serif"/>
        </w:rPr>
      </w:pP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2.3. Результат предоставления муниципальной услуги</w:t>
      </w:r>
    </w:p>
    <w:p>
      <w:pPr>
        <w:widowControl w:val="0"/>
        <w:autoSpaceDE w:val="0"/>
        <w:ind w:firstLine="540"/>
        <w:jc w:val="center"/>
        <w:rPr>
          <w:rFonts w:ascii="PT Astra Serif" w:hAnsi="PT Astra Serif"/>
          <w:b/>
        </w:rPr>
      </w:pPr>
    </w:p>
    <w:p>
      <w:pPr>
        <w:pStyle w:val="29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2.3.1.Результатом предоставления муниципальной услуги по постановке на учёт является одно из решений:</w:t>
      </w:r>
    </w:p>
    <w:p>
      <w:pPr>
        <w:pStyle w:val="33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о постановке заявителя на учёт отдельных категорий граждан в качестве лиц, имеющих право на получение земельных участков в собственность бесплатно (далее – решение о постановке на учёт); </w:t>
      </w:r>
    </w:p>
    <w:p>
      <w:pPr>
        <w:pStyle w:val="33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об отказе в постановке заявителя на учёт отдельных категорий граждан в качестве лиц, имеющих право на получение земельных участков в собственность бесплатно (далее – решение об отказе)</w:t>
      </w:r>
    </w:p>
    <w:p>
      <w:pPr>
        <w:pStyle w:val="33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о возврате заявления заявителю по рекомендуемой форме, приведённой </w:t>
      </w:r>
      <w:r>
        <w:rPr>
          <w:rFonts w:ascii="PT Astra Serif" w:hAnsi="PT Astra Serif"/>
          <w:sz w:val="24"/>
          <w:szCs w:val="24"/>
          <w:lang w:val="ru-RU"/>
        </w:rPr>
        <w:br w:type="textWrapping"/>
      </w:r>
      <w:r>
        <w:rPr>
          <w:rFonts w:ascii="PT Astra Serif" w:hAnsi="PT Astra Serif"/>
          <w:sz w:val="24"/>
          <w:szCs w:val="24"/>
          <w:lang w:val="ru-RU"/>
        </w:rPr>
        <w:t>в приложении № 2 к настоящему административному регламенту.</w:t>
      </w:r>
    </w:p>
    <w:p>
      <w:pPr>
        <w:pStyle w:val="33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Формы уведомления о постановке на учёт отдельных категорий граждан в качестве лиц, имеющих право на получение земельных участков в собственность бесплатно (далее – уведомление о постановке на учёт), (приложение № 4 административного регламента), уведомления об отказе отдельных категорий граждан в качестве лиц, имеющих право на получение земельных участков в собственность бесплатно далее – уведомление об отказе)  </w:t>
      </w:r>
      <w:r>
        <w:rPr>
          <w:rFonts w:ascii="PT Astra Serif" w:hAnsi="PT Astra Serif"/>
          <w:sz w:val="24"/>
          <w:szCs w:val="24"/>
          <w:lang w:val="ru-RU"/>
        </w:rPr>
        <w:br w:type="textWrapping"/>
      </w:r>
      <w:r>
        <w:rPr>
          <w:rFonts w:ascii="PT Astra Serif" w:hAnsi="PT Astra Serif"/>
          <w:sz w:val="24"/>
          <w:szCs w:val="24"/>
          <w:lang w:val="ru-RU"/>
        </w:rPr>
        <w:t>(утверждены приказом Министерства строительства и архитектуры Ульяновской области от 10.07.2019 № 112-пр «Об утверждении порядков и форм документов» (далее – приказ Министерства № 112-пр).</w:t>
      </w:r>
    </w:p>
    <w:p>
      <w:pPr>
        <w:pStyle w:val="29"/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2.3.2. Результатом предоставления муниципальной услуги по снятию граждан </w:t>
      </w:r>
      <w:r>
        <w:rPr>
          <w:rFonts w:ascii="PT Astra Serif" w:hAnsi="PT Astra Serif"/>
          <w:sz w:val="24"/>
          <w:szCs w:val="24"/>
        </w:rPr>
        <w:br w:type="textWrapping"/>
      </w:r>
      <w:r>
        <w:rPr>
          <w:rFonts w:ascii="PT Astra Serif" w:hAnsi="PT Astra Serif"/>
          <w:sz w:val="24"/>
          <w:szCs w:val="24"/>
        </w:rPr>
        <w:t xml:space="preserve">с учёта в качестве лиц, имеющих право на получение земельного участка </w:t>
      </w:r>
      <w:r>
        <w:rPr>
          <w:rFonts w:ascii="PT Astra Serif" w:hAnsi="PT Astra Serif"/>
          <w:sz w:val="24"/>
          <w:szCs w:val="24"/>
        </w:rPr>
        <w:br w:type="textWrapping"/>
      </w:r>
      <w:r>
        <w:rPr>
          <w:rFonts w:ascii="PT Astra Serif" w:hAnsi="PT Astra Serif"/>
          <w:sz w:val="24"/>
          <w:szCs w:val="24"/>
        </w:rPr>
        <w:t xml:space="preserve">в собственность бесплатно (далее – снятие с учёта) является решение о снятии с учёта отдельных категорий граждан в качестве лиц, имеющих право на получение земельных участков в собственность бесплатно по рекомендуемой форме, приведённой </w:t>
      </w:r>
      <w:r>
        <w:rPr>
          <w:rFonts w:ascii="PT Astra Serif" w:hAnsi="PT Astra Serif"/>
          <w:sz w:val="24"/>
          <w:szCs w:val="24"/>
        </w:rPr>
        <w:br w:type="textWrapping"/>
      </w:r>
      <w:r>
        <w:rPr>
          <w:rFonts w:ascii="PT Astra Serif" w:hAnsi="PT Astra Serif"/>
          <w:sz w:val="24"/>
          <w:szCs w:val="24"/>
        </w:rPr>
        <w:t>в приложении № 3 к настоящему административному регламенту.</w:t>
      </w:r>
    </w:p>
    <w:p>
      <w:pPr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Документ, выдаваемый по результатам предоставления муниципальной услуги подписывается Главой администрации муниципального образования «Вешкаймский район» Ульяновской области, либо должностным лицом, исполняющим его обязанности.</w:t>
      </w:r>
    </w:p>
    <w:p>
      <w:pPr>
        <w:pStyle w:val="33"/>
        <w:widowControl w:val="0"/>
        <w:spacing w:line="240" w:lineRule="auto"/>
        <w:ind w:firstLine="720"/>
        <w:rPr>
          <w:rFonts w:ascii="PT Astra Serif" w:hAnsi="PT Astra Serif"/>
          <w:sz w:val="24"/>
          <w:szCs w:val="24"/>
          <w:lang w:val="ru-RU"/>
        </w:rPr>
      </w:pP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2.4. Срок предоставления муниципальной услуги </w:t>
      </w:r>
    </w:p>
    <w:p>
      <w:pPr>
        <w:pStyle w:val="2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PT Astra Serif" w:hAnsi="PT Astra Serif"/>
          <w:bCs/>
          <w:sz w:val="24"/>
          <w:szCs w:val="24"/>
        </w:rPr>
      </w:pP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2.4.1. Решение о постановке заявителя на учёт или решение об отказе в постановке заявителя на учёт должно быть принято уполномоченным органом местного самоуправления </w:t>
      </w:r>
    </w:p>
    <w:p>
      <w:pPr>
        <w:jc w:val="both"/>
        <w:rPr>
          <w:rFonts w:ascii="PT Astra Serif" w:hAnsi="PT Astra Serif" w:eastAsia="Calibri"/>
          <w:bCs/>
          <w:lang w:eastAsia="en-US"/>
        </w:rPr>
      </w:pPr>
      <w:r>
        <w:rPr>
          <w:rFonts w:ascii="PT Astra Serif" w:hAnsi="PT Astra Serif"/>
        </w:rPr>
        <w:t xml:space="preserve">не позднее чем через 9 (девять) рабочих </w:t>
      </w:r>
      <w:r>
        <w:rPr>
          <w:rFonts w:ascii="PT Astra Serif" w:hAnsi="PT Astra Serif" w:eastAsia="Calibri"/>
          <w:bCs/>
          <w:lang w:eastAsia="en-US"/>
        </w:rPr>
        <w:t>дней со дня поступления документов, обязанность  подачи которых возложена на заявителя, в уполномоченный орган.В случае подачи гражданином заявления  о постановке на учёт через многофункциональный центр срок принятия решения о постановке заявителя  на учёт или решения об отказе в постановке заявителя на учёт исчисляется со дня передачи многофункциональным центром такого заявления в уполномоченный орган местного самоуправления.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выдаваемый по результатам предоставления муниципальной услуги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по постановке на учёт, выдаётся (направляется) заявителю не позднее чем через 1 (один) рабочий день со дня принятия соответствующего решения.</w:t>
      </w:r>
    </w:p>
    <w:p>
      <w:pPr>
        <w:ind w:firstLine="709"/>
        <w:jc w:val="both"/>
        <w:rPr>
          <w:rFonts w:ascii="PT Astra Serif" w:hAnsi="PT Astra Serif" w:eastAsia="Calibri"/>
          <w:bCs/>
          <w:lang w:eastAsia="en-US"/>
        </w:rPr>
      </w:pPr>
      <w:r>
        <w:rPr>
          <w:rFonts w:ascii="PT Astra Serif" w:hAnsi="PT Astra Serif" w:eastAsia="Calibri"/>
          <w:bCs/>
          <w:lang w:eastAsia="en-US"/>
        </w:rPr>
        <w:t>2.4.2.</w:t>
      </w:r>
      <w:r>
        <w:rPr>
          <w:rFonts w:ascii="PT Astra Serif" w:hAnsi="PT Astra Serif"/>
        </w:rPr>
        <w:t xml:space="preserve"> Срок предоставления муниципальной услуги по снятию с учёта составляет не более 10 (десяти) рабочих дней</w:t>
      </w:r>
      <w:r>
        <w:rPr>
          <w:rFonts w:ascii="PT Astra Serif" w:hAnsi="PT Astra Serif" w:eastAsia="Calibri"/>
          <w:bCs/>
          <w:lang w:eastAsia="en-US"/>
        </w:rPr>
        <w:t xml:space="preserve"> со дня поступления заявления о снятии с учёта </w:t>
      </w:r>
      <w:r>
        <w:rPr>
          <w:rFonts w:ascii="PT Astra Serif" w:hAnsi="PT Astra Serif" w:eastAsia="Calibri"/>
          <w:bCs/>
          <w:lang w:eastAsia="en-US"/>
        </w:rPr>
        <w:br w:type="textWrapping"/>
      </w:r>
      <w:r>
        <w:rPr>
          <w:rFonts w:ascii="PT Astra Serif" w:hAnsi="PT Astra Serif" w:eastAsia="Calibri"/>
          <w:bCs/>
          <w:lang w:eastAsia="en-US"/>
        </w:rPr>
        <w:t xml:space="preserve">и прилагаемых к нему документов в уполномоченный орган, включая </w:t>
      </w:r>
      <w:r>
        <w:rPr>
          <w:rFonts w:ascii="PT Astra Serif" w:hAnsi="PT Astra Serif"/>
        </w:rPr>
        <w:t>выдачу (направление) заявителю документа, выдаваемого по результатам предоставления муниципальной услуги</w:t>
      </w:r>
      <w:r>
        <w:rPr>
          <w:rFonts w:ascii="PT Astra Serif" w:hAnsi="PT Astra Serif" w:eastAsia="Calibri"/>
          <w:bCs/>
          <w:lang w:eastAsia="en-US"/>
        </w:rPr>
        <w:t>.</w:t>
      </w:r>
    </w:p>
    <w:p>
      <w:pPr>
        <w:autoSpaceDE w:val="0"/>
        <w:jc w:val="center"/>
        <w:rPr>
          <w:rFonts w:ascii="PT Astra Serif" w:hAnsi="PT Astra Serif"/>
          <w:b/>
        </w:rPr>
      </w:pPr>
    </w:p>
    <w:p>
      <w:pPr>
        <w:autoSpaceDE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2.5. Правовые основания для предоставления муниципальной услуги</w:t>
      </w:r>
    </w:p>
    <w:p>
      <w:pPr>
        <w:autoSpaceDE w:val="0"/>
        <w:autoSpaceDN w:val="0"/>
        <w:adjustRightInd w:val="0"/>
        <w:ind w:firstLine="709"/>
        <w:jc w:val="center"/>
        <w:outlineLvl w:val="2"/>
        <w:rPr>
          <w:rFonts w:ascii="PT Astra Serif" w:hAnsi="PT Astra Serif"/>
          <w:b/>
          <w:bCs/>
        </w:rPr>
      </w:pPr>
    </w:p>
    <w:p>
      <w:pPr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Едином портале.</w:t>
      </w: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2.6. Исчерпывающий перечень документов, необходимых в соответствии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 xml:space="preserve">с законодательными или иными нормативными правовыми актами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 xml:space="preserve">для предоставления муниципальной услуги </w:t>
      </w:r>
    </w:p>
    <w:p>
      <w:pPr>
        <w:pStyle w:val="29"/>
        <w:widowControl w:val="0"/>
        <w:autoSpaceDE w:val="0"/>
        <w:autoSpaceDN w:val="0"/>
        <w:adjustRightInd w:val="0"/>
        <w:spacing w:after="0"/>
        <w:ind w:left="0" w:firstLine="720"/>
        <w:jc w:val="center"/>
        <w:rPr>
          <w:rFonts w:ascii="PT Astra Serif" w:hAnsi="PT Astra Serif"/>
          <w:b/>
          <w:bCs/>
          <w:sz w:val="24"/>
          <w:szCs w:val="24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Для предоставления муниципальной услуги необходимы следующие документы: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2.6.1. В случае, если заявитель относится к категории, указанной в подпункте 1 пункта 1.2.1</w:t>
      </w:r>
      <w:r>
        <w:rPr>
          <w:rFonts w:hint="default"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</w:rPr>
        <w:t>раздела 1.2 либо подпункте 1 пункта 1.2.2</w:t>
      </w:r>
      <w:r>
        <w:rPr>
          <w:rFonts w:hint="default"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</w:rPr>
        <w:t>раздела 1.2</w:t>
      </w:r>
      <w:r>
        <w:rPr>
          <w:rFonts w:hint="default"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</w:rPr>
        <w:t>административного регламента: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 xml:space="preserve">1) </w:t>
      </w:r>
      <w:r>
        <w:rPr>
          <w:rFonts w:hint="default" w:ascii="PT Astra Serif" w:hAnsi="PT Astra Serif"/>
          <w:sz w:val="24"/>
          <w:szCs w:val="24"/>
          <w:highlight w:val="none"/>
          <w:lang w:val="en-US"/>
        </w:rPr>
        <w:t xml:space="preserve"> </w:t>
      </w:r>
      <w:r>
        <w:rPr>
          <w:rFonts w:ascii="PT Astra Serif" w:hAnsi="PT Astra Serif"/>
          <w:sz w:val="24"/>
          <w:szCs w:val="24"/>
          <w:highlight w:val="none"/>
        </w:rPr>
        <w:t>заявление о постановке на учёт по форме, утверждённой приказом Министерства № 112-пр (заявитель представляет самостоятельно);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Федерации, а также документ, удостоверяющий личность каждого члена семьи гражданина старше 14 лет;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3) документ, подтверждающий постоянное  проживание  гражданина на территории Ульяновской области и совместное проживание с ним членов его семьи;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4) документ, подтверждающий состав семьи гражданина: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о заключении (расторжении) брака,  о рождении (в отношении детей, не достигших возраста 14 лет, рожденных  на территории Российской Федерации), об усыновлении (удочерении), об установлении отцовства, о перемене имени;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600" w:firstLineChars="250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о заключении брака, о рождении (в отношении детей, не достигших возраста 14 лет, рожденных на территории иностранного государства), об усыновлении (удочерении), об установлении отцовства, о перемене  имени, выданных компетентными  органами иностранных государств и легализованных в порядке, установленном законодательством Российской Федерации, если иное не установлено международными  договорами Российской Федерации, и их переводе на русский язык, верность которого  свидетельствована нотариусом или иным должностным лицом, имеющим право совершать нотариальные действия;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вступившие в законную силу решения судов о признании лица членом семьи заявителя, о вселении;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 xml:space="preserve">5) договор о приёмной семье или иной документ, подтверждающий осуществление приёмным родителем (приёмными родителями) опеки и (или) попечительства над тремя </w:t>
      </w:r>
      <w:r>
        <w:rPr>
          <w:rFonts w:ascii="PT Astra Serif" w:hAnsi="PT Astra Serif"/>
          <w:sz w:val="24"/>
          <w:szCs w:val="24"/>
          <w:highlight w:val="none"/>
        </w:rPr>
        <w:br w:type="textWrapping"/>
      </w:r>
      <w:r>
        <w:rPr>
          <w:rFonts w:ascii="PT Astra Serif" w:hAnsi="PT Astra Serif"/>
          <w:sz w:val="24"/>
          <w:szCs w:val="24"/>
          <w:highlight w:val="none"/>
        </w:rPr>
        <w:t>и более детьми, не достигшими  возраста 18 лет, если гражданин и (или) его супруга (супруг) являются (является) приемными родителя (приемным родителем) указанных детей;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6)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государственную аккредитацию образовательной деятельности по реализуемым ею образовательным программам, об обучении ребёнка (детей) в очной форме по реализуемой</w:t>
      </w:r>
      <w:r>
        <w:rPr>
          <w:rFonts w:ascii="PT Astra Serif" w:hAnsi="PT Astra Serif"/>
          <w:sz w:val="24"/>
          <w:szCs w:val="24"/>
          <w:highlight w:val="none"/>
        </w:rPr>
        <w:br w:type="textWrapping"/>
      </w:r>
      <w:r>
        <w:rPr>
          <w:rFonts w:ascii="PT Astra Serif" w:hAnsi="PT Astra Serif"/>
          <w:sz w:val="24"/>
          <w:szCs w:val="24"/>
          <w:highlight w:val="none"/>
        </w:rPr>
        <w:t>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right="-82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 xml:space="preserve">2.6.2. В случае, если заявитель относится к категории, указанной в подпункте 2 пункта 1.2.1раздела 1.2 административного регламента: 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1) заявление</w:t>
      </w:r>
      <w:r>
        <w:rPr>
          <w:rFonts w:hint="default" w:ascii="PT Astra Serif" w:hAnsi="PT Astra Serif"/>
          <w:sz w:val="24"/>
          <w:szCs w:val="24"/>
          <w:highlight w:val="none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highlight w:val="none"/>
        </w:rPr>
        <w:t xml:space="preserve"> о постановке на учёт по форме, утверждённой приказом Министерства № 112-пр (заявитель представляет самостоятельно);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3) документ, подтверждающий постоянное проживание  гражданина на территории Ульяновской области;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4) документ, подтверждающий, что гражданин является  инвалидом Великой Отечественной войны (в отношении граждан, являющихся инвалидами Великой  Отечественной войны);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 xml:space="preserve">5) документ, подтверждающий, что гражданин является ветераном боевых действий  (в отношении граждан, являющихся ветеранами боевых действий); 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6) документ, подтверждающий установление инвалидности вследствие  военной травмы (в отношении граждан, признанных в установленном порядке инвалидами, с указанием военной травмы в качестве причины инвалидности);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7) документ, подтверждающий постановку гражданина на учет в качестве нуждающегося в жилом помещении, предоставляемом  по договору социального найма.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2.6.3. В случае, если заявитель относится к категории, указанной в подпункте 3 пункта 1.2.1</w:t>
      </w:r>
      <w:r>
        <w:rPr>
          <w:rFonts w:hint="default" w:ascii="PT Astra Serif" w:hAnsi="PT Astra Serif"/>
          <w:sz w:val="24"/>
          <w:szCs w:val="24"/>
          <w:highlight w:val="none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highlight w:val="none"/>
        </w:rPr>
        <w:t>раздела 1.2 административного регламента: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1) заявление о постановке на учёт по форме, утверждённой приказом Министерства № 112-пр (заявитель представляет самостоятельно);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Федерации, а также документ, удостоверяющий личность каждого члена семьи заявителя старше 14 лет;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 xml:space="preserve">3) документ, подтверждающий постоянное проживание  гражданина </w:t>
      </w:r>
      <w:r>
        <w:rPr>
          <w:rFonts w:ascii="PT Astra Serif" w:hAnsi="PT Astra Serif"/>
          <w:sz w:val="24"/>
          <w:szCs w:val="24"/>
          <w:highlight w:val="none"/>
          <w:lang w:val="ru-RU"/>
        </w:rPr>
        <w:t>на</w:t>
      </w:r>
      <w:r>
        <w:rPr>
          <w:rFonts w:hint="default" w:ascii="PT Astra Serif" w:hAnsi="PT Astra Serif"/>
          <w:sz w:val="24"/>
          <w:szCs w:val="24"/>
          <w:highlight w:val="none"/>
          <w:lang w:val="ru-RU"/>
        </w:rPr>
        <w:t xml:space="preserve"> территории </w:t>
      </w:r>
      <w:r>
        <w:rPr>
          <w:rFonts w:ascii="PT Astra Serif" w:hAnsi="PT Astra Serif"/>
          <w:sz w:val="24"/>
          <w:szCs w:val="24"/>
          <w:highlight w:val="none"/>
        </w:rPr>
        <w:t>Ульяновской области;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4) документ, подтверждающий состав семьи  заявителя: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о заключении  брака, о рождении (в отношении детей, не достигших возраста 14 лет, рожденных  на территории Российской Федерации), об усыновлении (удочерении), об установлении отцовства, о перемене имени;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о заключении брака, о рождении  (в отношении детей, не достигших  возраста 14 лет, рожденных на территории  иностранного государства), об усыновлении (удочерении), об установлении отцовства, о перемене имени, выданных компетентными органами иностранных государств и легализованных в порядке, установленном законодательством  Российской Федерации, если иное не установлено международными договорами Российской Федерации, и их переводе на русский язык, верность которого свидетельствована  нотариусом или иным должностным лицом, имеющим право совершать нотариальные действия;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вступившие в законную силу решения судов о признании лица членом семьи заявителя, о вселении;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leftChars="0" w:firstLine="480" w:firstLineChars="200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5) справка профессиональной образовательной организации или образовательной организации высшего  образования, находящейся на территории  Ульяновской области и имеющей лицензию на осуществление соответствующей деятельности и</w:t>
      </w:r>
      <w:r>
        <w:rPr>
          <w:rFonts w:hint="default" w:ascii="PT Astra Serif" w:hAnsi="PT Astra Serif"/>
          <w:sz w:val="24"/>
          <w:szCs w:val="24"/>
          <w:highlight w:val="none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highlight w:val="none"/>
        </w:rPr>
        <w:t>государственную аккредитацию образовательной деятельности по реализуемым ею образовательным программам, об обучении  родителей (в том числе одинокой матери или одинокого отца) в очной форме по реализуемой такой образовательной организацией образовательной программе среднего профессионального или высшего образования;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leftChars="0" w:firstLine="480" w:firstLineChars="200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6) документ, подтверждающий постановку гражданина на учет в качестве нуждающегося в жилом помещении, предоставляемом по договору социального найма.</w:t>
      </w:r>
    </w:p>
    <w:p>
      <w:pPr>
        <w:pStyle w:val="29"/>
        <w:keepNext w:val="0"/>
        <w:keepLines w:val="0"/>
        <w:pageBreakBefore w:val="0"/>
        <w:widowControl w:val="0"/>
        <w:shd w:val="clear"/>
        <w:tabs>
          <w:tab w:val="left" w:pos="810"/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-82" w:firstLine="480" w:firstLineChars="200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  <w:lang w:val="ru-RU"/>
        </w:rPr>
      </w:pPr>
    </w:p>
    <w:p>
      <w:pPr>
        <w:pStyle w:val="29"/>
        <w:keepNext w:val="0"/>
        <w:keepLines w:val="0"/>
        <w:pageBreakBefore w:val="0"/>
        <w:widowControl w:val="0"/>
        <w:shd w:val="clear"/>
        <w:tabs>
          <w:tab w:val="left" w:pos="810"/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-82" w:firstLine="480" w:firstLineChars="200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  <w:lang w:val="ru-RU"/>
        </w:rPr>
        <w:t xml:space="preserve">2.6.4. 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 xml:space="preserve"> В случае, если заявитель относится к категории, указанной в подпункте </w:t>
      </w:r>
      <w:r>
        <w:rPr>
          <w:rFonts w:hint="default" w:ascii="PT Astra Serif" w:hAnsi="PT Astra Serif" w:cs="PT Astra Serif"/>
          <w:sz w:val="24"/>
          <w:szCs w:val="24"/>
          <w:highlight w:val="none"/>
          <w:lang w:val="ru-RU"/>
        </w:rPr>
        <w:t>4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 xml:space="preserve"> пункта 1.2.1</w:t>
      </w:r>
      <w:r>
        <w:rPr>
          <w:rFonts w:hint="default" w:ascii="PT Astra Serif" w:hAnsi="PT Astra Serif" w:cs="PT Astra Serif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 xml:space="preserve">раздела 1.2 </w:t>
      </w:r>
      <w:r>
        <w:rPr>
          <w:rFonts w:hint="default" w:ascii="PT Astra Serif" w:hAnsi="PT Astra Serif" w:cs="PT Astra Serif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административного регламента:</w:t>
      </w:r>
      <w:bookmarkStart w:id="5" w:name="P317"/>
      <w:bookmarkEnd w:id="5"/>
    </w:p>
    <w:p>
      <w:pPr>
        <w:pStyle w:val="29"/>
        <w:keepNext w:val="0"/>
        <w:keepLines w:val="0"/>
        <w:pageBreakBefore w:val="0"/>
        <w:widowControl w:val="0"/>
        <w:shd w:val="clear"/>
        <w:tabs>
          <w:tab w:val="left" w:pos="810"/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-82" w:firstLine="480" w:firstLineChars="200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  <w:lang w:val="en-US"/>
        </w:rPr>
        <w:t>1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) в документах, удостоверяющих в соответствии с законодательством Российской Федерации личность гражданина и подтверждающих наличие у него гражданства Российской Федерации;</w:t>
      </w:r>
    </w:p>
    <w:p>
      <w:pPr>
        <w:pStyle w:val="29"/>
        <w:keepNext w:val="0"/>
        <w:keepLines w:val="0"/>
        <w:pageBreakBefore w:val="0"/>
        <w:widowControl w:val="0"/>
        <w:shd w:val="clear"/>
        <w:tabs>
          <w:tab w:val="left" w:pos="810"/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-82" w:firstLine="480" w:firstLineChars="200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  <w:lang w:val="en-US"/>
        </w:rPr>
        <w:t>2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) в документах, подтверждающих проживание гражданина на территории Ульяновской области по состоянию на день завершения его участия в специальной военной операции;</w:t>
      </w:r>
      <w:bookmarkStart w:id="6" w:name="P319"/>
      <w:bookmarkEnd w:id="6"/>
    </w:p>
    <w:p>
      <w:pPr>
        <w:pStyle w:val="29"/>
        <w:keepNext w:val="0"/>
        <w:keepLines w:val="0"/>
        <w:pageBreakBefore w:val="0"/>
        <w:widowControl w:val="0"/>
        <w:shd w:val="clear"/>
        <w:tabs>
          <w:tab w:val="left" w:pos="810"/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-82" w:firstLine="480" w:firstLineChars="200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  <w:lang w:val="en-US"/>
        </w:rPr>
        <w:t>3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) в документах, подтверждающих, что гражданин является ветераном боевых действий;</w:t>
      </w:r>
    </w:p>
    <w:p>
      <w:pPr>
        <w:pStyle w:val="29"/>
        <w:keepNext w:val="0"/>
        <w:keepLines w:val="0"/>
        <w:pageBreakBefore w:val="0"/>
        <w:widowControl w:val="0"/>
        <w:shd w:val="clear"/>
        <w:tabs>
          <w:tab w:val="left" w:pos="810"/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-82" w:firstLine="480" w:firstLineChars="200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  <w:lang w:val="en-US"/>
        </w:rPr>
        <w:t>4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) в документах, подтверждающих постановку гражданина на учет в качестве нуждающегося в жилом помещении, предоставляемом по договору социального найма;</w:t>
      </w:r>
      <w:bookmarkStart w:id="7" w:name="P321"/>
      <w:bookmarkEnd w:id="7"/>
    </w:p>
    <w:p>
      <w:pPr>
        <w:pStyle w:val="29"/>
        <w:keepNext w:val="0"/>
        <w:keepLines w:val="0"/>
        <w:pageBreakBefore w:val="0"/>
        <w:widowControl w:val="0"/>
        <w:shd w:val="clear"/>
        <w:tabs>
          <w:tab w:val="left" w:pos="810"/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-82" w:firstLine="480" w:firstLineChars="200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  <w:lang w:val="en-US"/>
        </w:rPr>
        <w:t>5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) в документе, подтверждающем присвоение гражданину звания Героя Российской Федерации или награждение его орденами Российской Федерации за заслуги, проявленные в ходе участия в специальной военной операции;</w:t>
      </w:r>
      <w:bookmarkStart w:id="8" w:name="P322"/>
      <w:bookmarkEnd w:id="8"/>
    </w:p>
    <w:p>
      <w:pPr>
        <w:pStyle w:val="29"/>
        <w:keepNext w:val="0"/>
        <w:keepLines w:val="0"/>
        <w:pageBreakBefore w:val="0"/>
        <w:widowControl w:val="0"/>
        <w:shd w:val="clear"/>
        <w:tabs>
          <w:tab w:val="left" w:pos="810"/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-82" w:firstLine="480" w:firstLineChars="200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  <w:lang w:val="en-US"/>
        </w:rPr>
        <w:t>6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) в одном из следующих документов:</w:t>
      </w:r>
    </w:p>
    <w:p>
      <w:pPr>
        <w:pStyle w:val="29"/>
        <w:keepNext w:val="0"/>
        <w:keepLines w:val="0"/>
        <w:pageBreakBefore w:val="0"/>
        <w:widowControl w:val="0"/>
        <w:shd w:val="clear"/>
        <w:tabs>
          <w:tab w:val="left" w:pos="810"/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-82" w:firstLine="480" w:firstLineChars="200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</w:rPr>
        <w:t>в документе, подтверждающем заключение гражданином контракта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>
      <w:pPr>
        <w:pStyle w:val="29"/>
        <w:keepNext w:val="0"/>
        <w:keepLines w:val="0"/>
        <w:pageBreakBefore w:val="0"/>
        <w:widowControl w:val="0"/>
        <w:shd w:val="clear"/>
        <w:tabs>
          <w:tab w:val="left" w:pos="810"/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-82" w:firstLine="480" w:firstLineChars="200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  <w:lang w:val="ru-RU"/>
        </w:rPr>
        <w:t>в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 xml:space="preserve"> документе, подтверждающем прохождение гражданином службы в войсках национальной гвардии Российской Федерации и присвоение ему специального звания полиции;</w:t>
      </w:r>
    </w:p>
    <w:p>
      <w:pPr>
        <w:pStyle w:val="29"/>
        <w:keepNext w:val="0"/>
        <w:keepLines w:val="0"/>
        <w:pageBreakBefore w:val="0"/>
        <w:widowControl w:val="0"/>
        <w:shd w:val="clear"/>
        <w:tabs>
          <w:tab w:val="left" w:pos="810"/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-82" w:firstLine="480" w:firstLineChars="200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  <w:lang w:val="ru-RU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</w:rPr>
        <w:t>в удостоверении личности военнослужащего Российской Федерации, выданном гражданину</w:t>
      </w:r>
      <w:r>
        <w:rPr>
          <w:rFonts w:hint="default" w:ascii="PT Astra Serif" w:hAnsi="PT Astra Serif" w:cs="PT Astra Serif"/>
          <w:sz w:val="24"/>
          <w:szCs w:val="24"/>
          <w:highlight w:val="none"/>
          <w:lang w:val="ru-RU"/>
        </w:rPr>
        <w:t>.</w:t>
      </w:r>
    </w:p>
    <w:p>
      <w:pPr>
        <w:pStyle w:val="29"/>
        <w:keepNext w:val="0"/>
        <w:keepLines w:val="0"/>
        <w:pageBreakBefore w:val="0"/>
        <w:widowControl w:val="0"/>
        <w:shd w:val="clear"/>
        <w:tabs>
          <w:tab w:val="left" w:pos="810"/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-82" w:firstLine="70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  <w:lang w:val="ru-RU"/>
        </w:rPr>
      </w:pPr>
    </w:p>
    <w:p>
      <w:pPr>
        <w:pStyle w:val="29"/>
        <w:keepNext w:val="0"/>
        <w:keepLines w:val="0"/>
        <w:pageBreakBefore w:val="0"/>
        <w:widowControl w:val="0"/>
        <w:shd w:val="clear"/>
        <w:tabs>
          <w:tab w:val="left" w:pos="810"/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-82" w:firstLine="70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  <w:lang w:val="ru-RU"/>
        </w:rPr>
        <w:t xml:space="preserve">2.6.5. 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 xml:space="preserve"> В случае, если заявитель относится к категории, указанной в подпункте </w:t>
      </w:r>
      <w:r>
        <w:rPr>
          <w:rFonts w:hint="default" w:ascii="PT Astra Serif" w:hAnsi="PT Astra Serif" w:cs="PT Astra Serif"/>
          <w:sz w:val="24"/>
          <w:szCs w:val="24"/>
          <w:highlight w:val="none"/>
          <w:lang w:val="ru-RU"/>
        </w:rPr>
        <w:t>5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 xml:space="preserve"> пункта 1.2.1</w:t>
      </w:r>
      <w:r>
        <w:rPr>
          <w:rFonts w:hint="default" w:ascii="PT Astra Serif" w:hAnsi="PT Astra Serif" w:cs="PT Astra Serif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 xml:space="preserve">раздела 1.2 </w:t>
      </w:r>
      <w:r>
        <w:rPr>
          <w:rFonts w:hint="default" w:ascii="PT Astra Serif" w:hAnsi="PT Astra Serif" w:cs="PT Astra Serif"/>
          <w:sz w:val="24"/>
          <w:szCs w:val="24"/>
          <w:highlight w:val="none"/>
          <w:lang w:val="ru-RU"/>
        </w:rPr>
        <w:t xml:space="preserve"> 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административного регламента:</w:t>
      </w:r>
      <w:bookmarkStart w:id="9" w:name="P328"/>
      <w:bookmarkEnd w:id="9"/>
    </w:p>
    <w:p>
      <w:pPr>
        <w:pStyle w:val="29"/>
        <w:keepNext w:val="0"/>
        <w:keepLines w:val="0"/>
        <w:pageBreakBefore w:val="0"/>
        <w:widowControl w:val="0"/>
        <w:shd w:val="clear"/>
        <w:tabs>
          <w:tab w:val="left" w:pos="810"/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right="-82" w:firstLine="70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  <w:lang w:val="en-US"/>
        </w:rPr>
        <w:t>1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) в документах, удостоверяющих в соответствии с законодательством Российской Федерации личность каждого члена семьи погибшего участника специальной военной операции старше 14 лет и подтверждающих наличие у них гражданства Российской Федерации;</w:t>
      </w:r>
    </w:p>
    <w:p>
      <w:pPr>
        <w:pStyle w:val="29"/>
        <w:keepNext w:val="0"/>
        <w:keepLines w:val="0"/>
        <w:pageBreakBefore w:val="0"/>
        <w:widowControl w:val="0"/>
        <w:shd w:val="clear"/>
        <w:tabs>
          <w:tab w:val="left" w:pos="810"/>
          <w:tab w:val="left" w:pos="99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leftChars="0" w:right="-82" w:firstLine="600" w:firstLineChars="250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  <w:lang w:val="en-US"/>
        </w:rPr>
        <w:t>2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) в документах, подтверждающих постоянное проживание на территории Ульяновской области каждого члена семьи погибшего участника специальной военной операции;</w:t>
      </w:r>
    </w:p>
    <w:p>
      <w:pPr>
        <w:pStyle w:val="3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3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  <w:lang w:val="en-US"/>
        </w:rPr>
        <w:t>3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) в документах, подтверждающих проживание на территории Ульяновской области погибшего участника специальной военной операции по состоянию на день завершения его участия в специальной военной операции и совместное проживание с ним членов его семьи;</w:t>
      </w:r>
    </w:p>
    <w:p>
      <w:pPr>
        <w:pStyle w:val="3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3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  <w:lang w:val="en-US"/>
        </w:rPr>
        <w:t>4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) в документах, подтверждающих постановку члена семьи погибшего участника специальной военной операции на учет в качестве нуждающегося в жилом помещении, предоставляемом по договору социального найма;</w:t>
      </w:r>
    </w:p>
    <w:p>
      <w:pPr>
        <w:pStyle w:val="3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3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bookmarkStart w:id="10" w:name="P332"/>
      <w:bookmarkEnd w:id="10"/>
      <w:r>
        <w:rPr>
          <w:rFonts w:hint="default" w:ascii="PT Astra Serif" w:hAnsi="PT Astra Serif" w:cs="PT Astra Serif"/>
          <w:sz w:val="24"/>
          <w:szCs w:val="24"/>
          <w:highlight w:val="none"/>
          <w:lang w:val="en-US"/>
        </w:rPr>
        <w:t>5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) в документах, подтверждающих, что погибший участник специальной военной операции являлся ветераном боевых действий, либо в удостоверении члена семьи погибшего (умершего) ветерана боевых действий;</w:t>
      </w:r>
    </w:p>
    <w:p>
      <w:pPr>
        <w:pStyle w:val="3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3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  <w:lang w:val="en-US"/>
        </w:rPr>
        <w:t>7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 xml:space="preserve">) в медицинском свидетельстве о смерти погибшего участника специальной военной операции, а при невозможности его выдачи - в документе установленной формы о смерти погибшего участника специальной военной операции, оформленном в соответствии с </w:t>
      </w:r>
      <w:r>
        <w:rPr>
          <w:rFonts w:hint="default" w:ascii="PT Astra Serif" w:hAnsi="PT Astra Serif" w:cs="PT Astra Serif"/>
          <w:color w:val="auto"/>
          <w:sz w:val="24"/>
          <w:szCs w:val="24"/>
          <w:highlight w:val="none"/>
        </w:rPr>
        <w:fldChar w:fldCharType="begin"/>
      </w:r>
      <w:r>
        <w:rPr>
          <w:rFonts w:hint="default" w:ascii="PT Astra Serif" w:hAnsi="PT Astra Serif" w:cs="PT Astra Serif"/>
          <w:color w:val="auto"/>
          <w:sz w:val="24"/>
          <w:szCs w:val="24"/>
          <w:highlight w:val="none"/>
        </w:rPr>
        <w:instrText xml:space="preserve"> HYPERLINK "consultantplus://offline/ref=AA999A78E6D0B81DB9B4E7353134AA64C27E22B69830A429F58EBE0933AF268C18A3B04501FFDA1D24ACFAA8F478F51E699208CE2D2D0Fy9F" \h </w:instrText>
      </w:r>
      <w:r>
        <w:rPr>
          <w:rFonts w:hint="default" w:ascii="PT Astra Serif" w:hAnsi="PT Astra Serif" w:cs="PT Astra Serif"/>
          <w:color w:val="auto"/>
          <w:sz w:val="24"/>
          <w:szCs w:val="24"/>
          <w:highlight w:val="none"/>
        </w:rPr>
        <w:fldChar w:fldCharType="separate"/>
      </w:r>
      <w:r>
        <w:rPr>
          <w:rFonts w:hint="default" w:ascii="PT Astra Serif" w:hAnsi="PT Astra Serif" w:cs="PT Astra Serif"/>
          <w:color w:val="auto"/>
          <w:sz w:val="24"/>
          <w:szCs w:val="24"/>
          <w:highlight w:val="none"/>
        </w:rPr>
        <w:t>пунктом 7 статьи 51</w:t>
      </w:r>
      <w:r>
        <w:rPr>
          <w:rFonts w:hint="default" w:ascii="PT Astra Serif" w:hAnsi="PT Astra Serif" w:cs="PT Astra Serif"/>
          <w:color w:val="auto"/>
          <w:sz w:val="24"/>
          <w:szCs w:val="24"/>
          <w:highlight w:val="none"/>
        </w:rPr>
        <w:fldChar w:fldCharType="end"/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 xml:space="preserve"> Федерального закона от 28 марта 1998 года N 53-ФЗ "О воинской обязанности и военной службе" (далее - документ установленной формы о смерти);</w:t>
      </w:r>
    </w:p>
    <w:p>
      <w:pPr>
        <w:pStyle w:val="3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3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bookmarkStart w:id="11" w:name="P334"/>
      <w:bookmarkEnd w:id="11"/>
      <w:r>
        <w:rPr>
          <w:rFonts w:hint="default" w:ascii="PT Astra Serif" w:hAnsi="PT Astra Serif" w:cs="PT Astra Serif"/>
          <w:sz w:val="24"/>
          <w:szCs w:val="24"/>
          <w:highlight w:val="none"/>
          <w:lang w:val="en-US"/>
        </w:rPr>
        <w:t>8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) в документе, подтверждающем гибель (смерть) погибшего участника специальной военной операции вследствие увечья (ранения, травмы, контузии) или заболевания, полученного им в ходе участия в специальной военной операции;</w:t>
      </w:r>
    </w:p>
    <w:p>
      <w:pPr>
        <w:pStyle w:val="3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3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  <w:lang w:val="en-US"/>
        </w:rPr>
        <w:t>9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) в документах, подтверждающих состав семьи погибшего участника специальной военной операции:</w:t>
      </w:r>
    </w:p>
    <w:p>
      <w:pPr>
        <w:pStyle w:val="3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3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</w:rPr>
        <w:t>о заключении брака, о рождении (в отношении детей, не достигших возраста 14 лет, рожденных на территории Ульяновской области), об усыновлении (удочерении), об установлении отцовства, о перемене имени;</w:t>
      </w:r>
    </w:p>
    <w:p>
      <w:pPr>
        <w:pStyle w:val="3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3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bookmarkStart w:id="12" w:name="P337"/>
      <w:bookmarkEnd w:id="12"/>
      <w:r>
        <w:rPr>
          <w:rFonts w:hint="default" w:ascii="PT Astra Serif" w:hAnsi="PT Astra Serif" w:cs="PT Astra Serif"/>
          <w:sz w:val="24"/>
          <w:szCs w:val="24"/>
          <w:highlight w:val="none"/>
        </w:rPr>
        <w:t>о заключении брака, о рождении (в отношении детей, не достигших возраста 14 лет, рожденных на территории иностранного государства), об усыновлении (удочерении), об установлении отцовства, о перемене имени, выданных компетентными органами иностранных государств и легализованных в порядке, установленном законодательством Российской Федерации, если иное не установлено международными договорами Российской Федерации, и их переводе на русский язык, верность которого свидетельствовала нотариусом или иным должностным лицом, имеющим право совершать нотариальные действия;</w:t>
      </w:r>
    </w:p>
    <w:p>
      <w:pPr>
        <w:pStyle w:val="3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3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bookmarkStart w:id="13" w:name="P338"/>
      <w:bookmarkEnd w:id="13"/>
      <w:r>
        <w:rPr>
          <w:rFonts w:hint="default" w:ascii="PT Astra Serif" w:hAnsi="PT Astra Serif" w:cs="PT Astra Serif"/>
          <w:sz w:val="24"/>
          <w:szCs w:val="24"/>
          <w:highlight w:val="none"/>
        </w:rPr>
        <w:t>вступивших в законную силу решениях судов о признании лица членом семьи погибшего ветерана боевых действий, о вселении;</w:t>
      </w:r>
    </w:p>
    <w:p>
      <w:pPr>
        <w:pStyle w:val="3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3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bookmarkStart w:id="14" w:name="P339"/>
      <w:bookmarkEnd w:id="14"/>
      <w:r>
        <w:rPr>
          <w:rFonts w:hint="default" w:ascii="PT Astra Serif" w:hAnsi="PT Astra Serif" w:cs="PT Astra Serif"/>
          <w:sz w:val="24"/>
          <w:szCs w:val="24"/>
          <w:highlight w:val="none"/>
          <w:lang w:val="en-US"/>
        </w:rPr>
        <w:t>10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) в документе, подтверждающем присвоение погибшему участнику специальной военной операции звания Героя Российской Федерации или награждение его орденами Российской Федерации за заслуги, проявленные в ходе участия в специальной военной операции;</w:t>
      </w:r>
    </w:p>
    <w:p>
      <w:pPr>
        <w:pStyle w:val="3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3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bookmarkStart w:id="15" w:name="P340"/>
      <w:bookmarkEnd w:id="15"/>
      <w:r>
        <w:rPr>
          <w:rFonts w:hint="default" w:ascii="PT Astra Serif" w:hAnsi="PT Astra Serif" w:cs="PT Astra Serif"/>
          <w:sz w:val="24"/>
          <w:szCs w:val="24"/>
          <w:highlight w:val="none"/>
          <w:lang w:val="en-US"/>
        </w:rPr>
        <w:t>11</w:t>
      </w:r>
      <w:r>
        <w:rPr>
          <w:rFonts w:hint="default" w:ascii="PT Astra Serif" w:hAnsi="PT Astra Serif" w:cs="PT Astra Serif"/>
          <w:sz w:val="24"/>
          <w:szCs w:val="24"/>
          <w:highlight w:val="none"/>
        </w:rPr>
        <w:t>) в одном из следующих документов:</w:t>
      </w:r>
    </w:p>
    <w:p>
      <w:pPr>
        <w:pStyle w:val="3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3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</w:rPr>
        <w:t>в документе, подтверждающем заключение погибшим участником специальной военной операции контракта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>
      <w:pPr>
        <w:pStyle w:val="3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3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</w:rPr>
        <w:t>в документе, подтверждающем прохождение погибшим участником специальной военной операции службы в войсках национальной гвардии Российской Федерации и присвоение ему специального звания полиции;</w:t>
      </w:r>
    </w:p>
    <w:p>
      <w:pPr>
        <w:pStyle w:val="35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539"/>
        <w:jc w:val="both"/>
        <w:textAlignment w:val="auto"/>
        <w:rPr>
          <w:rFonts w:hint="default" w:ascii="PT Astra Serif" w:hAnsi="PT Astra Serif" w:cs="PT Astra Serif"/>
          <w:sz w:val="24"/>
          <w:szCs w:val="24"/>
          <w:highlight w:val="none"/>
        </w:rPr>
      </w:pPr>
      <w:r>
        <w:rPr>
          <w:rFonts w:hint="default" w:ascii="PT Astra Serif" w:hAnsi="PT Astra Serif" w:cs="PT Astra Serif"/>
          <w:sz w:val="24"/>
          <w:szCs w:val="24"/>
          <w:highlight w:val="none"/>
        </w:rPr>
        <w:t>в удостоверении личности военнослужащего Российской Федерации, выданном погибшему участнику специальной военной операции;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bookmarkStart w:id="16" w:name="P345"/>
      <w:bookmarkEnd w:id="16"/>
      <w:bookmarkStart w:id="17" w:name="P346"/>
      <w:bookmarkEnd w:id="17"/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2.6.</w:t>
      </w:r>
      <w:r>
        <w:rPr>
          <w:rFonts w:hint="default" w:ascii="PT Astra Serif" w:hAnsi="PT Astra Serif"/>
          <w:sz w:val="24"/>
          <w:szCs w:val="24"/>
          <w:lang w:val="ru-RU"/>
        </w:rPr>
        <w:t>6</w:t>
      </w:r>
      <w:r>
        <w:rPr>
          <w:rFonts w:ascii="PT Astra Serif" w:hAnsi="PT Astra Serif"/>
          <w:sz w:val="24"/>
          <w:szCs w:val="24"/>
        </w:rPr>
        <w:t>. В случае, если заявитель относится к категории, указанной в подпункте 2 пункта 1.2.2</w:t>
      </w:r>
      <w:r>
        <w:rPr>
          <w:rFonts w:hint="default"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раздела 1.2 административного регламента: 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заявление о постановке на учёт по форме, утверждённой приказом Министерства № 112-пр (заявитель представляет самостоятельно);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 документ, подтверждающий постоянное проживание  гражданина на территории Ульяновской области;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 документ, подтверждающий, что гражданин является  инвалидом Великой Отечественной войны (в отношении граждан, являющихся инвалидами Великой  Отечественной войны);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5) документ, подтверждающий, что гражданин является ветераном боевых действий  (в отношении граждан, являющихся ветеранами боевых действий); 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6) документ, подтверждающий установление инвалидности вследствие  военной травмы (в отношении граждан, признанных в установленном порядке инвалидами, с указанием военной травмы в качестве причины инвалидности).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2.6.</w:t>
      </w:r>
      <w:r>
        <w:rPr>
          <w:rFonts w:hint="default" w:ascii="PT Astra Serif" w:hAnsi="PT Astra Serif"/>
          <w:sz w:val="24"/>
          <w:szCs w:val="24"/>
          <w:lang w:val="ru-RU"/>
        </w:rPr>
        <w:t>7</w:t>
      </w:r>
      <w:r>
        <w:rPr>
          <w:rFonts w:ascii="PT Astra Serif" w:hAnsi="PT Astra Serif"/>
          <w:sz w:val="24"/>
          <w:szCs w:val="24"/>
        </w:rPr>
        <w:t>. В случае, если заявитель относится к категории, указанной в  подпункте 3 пункта 1.2.2 раздела 1.2 административного регламента: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заявление о постановке на учёт по форме, утверждённой приказом Министерства № 112-пр (заявитель представляет самостоятельно);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документ, удостоверяющий в соответствии с законодательством Российской Федерации личность заявителя и подтверждающий наличие у него гражданства Российской Федерации, а также документ, удостоверяющий личность каждого члена семьи заявителя старше 14 лет;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 документ, подтверждающий постоянное проживание  гражданина Ульяновской области;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 документ, подтверждающий состав семьи  заявителя: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о заключении  брака, о рождении (в отношении детей, не достигших возраста 14 лет, рожденных  на территории Российской Федерации), об усыновлении (удочерении), об установлении отцовства, о перемене имени;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 заключении брака, о рождении  (в отношении детей, не достигших  возраста 14 лет, рожденных на территории  иностранного государства), об усыновлении (удочерении), об установлении отцовства, о перемене имени, выданных компетентными органами иностранных государств и легализованных в порядке, установленном законодательством  Российской Федерации, если иное не установлено международными договорами Российской Федерации, и их переводе на русский язык, верность которого свидетельствована нотариусом или иным должностным лицом, имеющим право совершать нотариальные действия;;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вступившие в законную силу решения судов о признании лица членом семьи заявителя, о вселении;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5) справка профессиональной образовательной организации или образовательной организации высшего  образования, находящейся на территории  Ульяновской области и имеющей лицензию на осуществление соответствующей деятельности и государственную аккредитацию образовательной деятельности по реализуемым ею образовательным программам, об обучении  родителей (в том числе одинокой матери или одинокого отца) в очной форме по реализуемой такой образовательной организацией образовательной программе среднего профессионального или высшего образования;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2.6.</w:t>
      </w:r>
      <w:r>
        <w:rPr>
          <w:rFonts w:hint="default" w:ascii="PT Astra Serif" w:hAnsi="PT Astra Serif"/>
          <w:sz w:val="24"/>
          <w:szCs w:val="24"/>
          <w:lang w:val="ru-RU"/>
        </w:rPr>
        <w:t>8</w:t>
      </w:r>
      <w:r>
        <w:rPr>
          <w:rFonts w:ascii="PT Astra Serif" w:hAnsi="PT Astra Serif"/>
          <w:sz w:val="24"/>
          <w:szCs w:val="24"/>
        </w:rPr>
        <w:t>. В случае снятия с учёта: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заявление о снятии с учёта по форме, приведённой в приложении № 1</w:t>
      </w:r>
      <w:r>
        <w:rPr>
          <w:rFonts w:ascii="PT Astra Serif" w:hAnsi="PT Astra Serif"/>
          <w:sz w:val="24"/>
          <w:szCs w:val="24"/>
        </w:rPr>
        <w:br w:type="textWrapping"/>
      </w:r>
      <w:r>
        <w:rPr>
          <w:rFonts w:ascii="PT Astra Serif" w:hAnsi="PT Astra Serif"/>
          <w:sz w:val="24"/>
          <w:szCs w:val="24"/>
        </w:rPr>
        <w:t>к административному регламенту (заявитель представляет самостоятельно);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документ, удостоверяющий в соответствии с законодательством Российской Федерации личность заявителя (заявитель представляет самостоятельно);</w:t>
      </w:r>
    </w:p>
    <w:p>
      <w:pPr>
        <w:pStyle w:val="29"/>
        <w:widowControl w:val="0"/>
        <w:shd w:val="clear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3) документ, подтверждающий полномочия представителя заявителя, в случае обращения представителя заявителя (заявитель представляет самостоятельно).</w:t>
      </w:r>
    </w:p>
    <w:p>
      <w:pPr>
        <w:pStyle w:val="29"/>
        <w:widowControl w:val="0"/>
        <w:shd w:val="clear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2.6.</w:t>
      </w:r>
      <w:r>
        <w:rPr>
          <w:rFonts w:hint="default" w:ascii="PT Astra Serif" w:hAnsi="PT Astra Serif"/>
          <w:sz w:val="24"/>
          <w:szCs w:val="24"/>
          <w:lang w:val="ru-RU"/>
        </w:rPr>
        <w:t>9</w:t>
      </w:r>
      <w:r>
        <w:rPr>
          <w:rFonts w:ascii="PT Astra Serif" w:hAnsi="PT Astra Serif"/>
          <w:sz w:val="24"/>
          <w:szCs w:val="24"/>
        </w:rPr>
        <w:t>. Документы, указанные в:</w:t>
      </w:r>
    </w:p>
    <w:p>
      <w:pPr>
        <w:pStyle w:val="29"/>
        <w:widowControl w:val="0"/>
        <w:shd w:val="clear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 xml:space="preserve">- подпункте 2, абзацах 3 и 4 подпункта 4, подпунктах 5 и 6 пункта 2.6.1; </w:t>
      </w:r>
    </w:p>
    <w:p>
      <w:pPr>
        <w:pStyle w:val="29"/>
        <w:widowControl w:val="0"/>
        <w:shd w:val="clear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- подпункте  2 пункта 2.6.2;</w:t>
      </w:r>
    </w:p>
    <w:p>
      <w:pPr>
        <w:pStyle w:val="29"/>
        <w:widowControl w:val="0"/>
        <w:shd w:val="clear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- подпункте 2, абзацах 3 и 4 подпункта 4, подпункте 5 пункта 2.6.3;</w:t>
      </w:r>
    </w:p>
    <w:p>
      <w:pPr>
        <w:pStyle w:val="29"/>
        <w:widowControl w:val="0"/>
        <w:shd w:val="clear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hint="default" w:ascii="PT Astra Serif" w:hAnsi="PT Astra Serif"/>
          <w:sz w:val="24"/>
          <w:szCs w:val="24"/>
          <w:highlight w:val="none"/>
          <w:lang w:val="ru-RU"/>
        </w:rPr>
        <w:t xml:space="preserve">- </w:t>
      </w:r>
      <w:r>
        <w:rPr>
          <w:rFonts w:ascii="PT Astra Serif" w:hAnsi="PT Astra Serif"/>
          <w:sz w:val="24"/>
          <w:szCs w:val="24"/>
          <w:highlight w:val="none"/>
        </w:rPr>
        <w:t>подпункт</w:t>
      </w:r>
      <w:r>
        <w:rPr>
          <w:rFonts w:ascii="PT Astra Serif" w:hAnsi="PT Astra Serif"/>
          <w:sz w:val="24"/>
          <w:szCs w:val="24"/>
          <w:highlight w:val="none"/>
          <w:lang w:val="ru-RU"/>
        </w:rPr>
        <w:t>ах</w:t>
      </w:r>
      <w:r>
        <w:rPr>
          <w:rFonts w:ascii="PT Astra Serif" w:hAnsi="PT Astra Serif"/>
          <w:sz w:val="24"/>
          <w:szCs w:val="24"/>
          <w:highlight w:val="none"/>
        </w:rPr>
        <w:t xml:space="preserve"> </w:t>
      </w:r>
      <w:r>
        <w:rPr>
          <w:rFonts w:hint="default" w:ascii="PT Astra Serif" w:hAnsi="PT Astra Serif"/>
          <w:sz w:val="24"/>
          <w:szCs w:val="24"/>
          <w:highlight w:val="none"/>
          <w:lang w:val="en-US"/>
        </w:rPr>
        <w:t>1</w:t>
      </w:r>
      <w:r>
        <w:rPr>
          <w:rFonts w:ascii="PT Astra Serif" w:hAnsi="PT Astra Serif"/>
          <w:sz w:val="24"/>
          <w:szCs w:val="24"/>
          <w:highlight w:val="none"/>
        </w:rPr>
        <w:t>,</w:t>
      </w:r>
      <w:r>
        <w:rPr>
          <w:rFonts w:hint="default" w:ascii="PT Astra Serif" w:hAnsi="PT Astra Serif"/>
          <w:sz w:val="24"/>
          <w:szCs w:val="24"/>
          <w:highlight w:val="none"/>
          <w:lang w:val="en-US"/>
        </w:rPr>
        <w:t>3</w:t>
      </w:r>
      <w:r>
        <w:rPr>
          <w:rFonts w:hint="default" w:ascii="PT Astra Serif" w:hAnsi="PT Astra Serif"/>
          <w:sz w:val="24"/>
          <w:szCs w:val="24"/>
          <w:highlight w:val="none"/>
          <w:lang w:val="ru-RU"/>
        </w:rPr>
        <w:t xml:space="preserve">,5,6 </w:t>
      </w:r>
      <w:r>
        <w:rPr>
          <w:rFonts w:ascii="PT Astra Serif" w:hAnsi="PT Astra Serif"/>
          <w:sz w:val="24"/>
          <w:szCs w:val="24"/>
          <w:highlight w:val="none"/>
        </w:rPr>
        <w:t>пункта 2.6.</w:t>
      </w:r>
      <w:r>
        <w:rPr>
          <w:rFonts w:hint="default" w:ascii="PT Astra Serif" w:hAnsi="PT Astra Serif"/>
          <w:sz w:val="24"/>
          <w:szCs w:val="24"/>
          <w:highlight w:val="none"/>
          <w:lang w:val="ru-RU"/>
        </w:rPr>
        <w:t>4</w:t>
      </w:r>
      <w:r>
        <w:rPr>
          <w:rFonts w:ascii="PT Astra Serif" w:hAnsi="PT Astra Serif"/>
          <w:sz w:val="24"/>
          <w:szCs w:val="24"/>
          <w:highlight w:val="none"/>
        </w:rPr>
        <w:t>;</w:t>
      </w:r>
    </w:p>
    <w:p>
      <w:pPr>
        <w:pStyle w:val="29"/>
        <w:widowControl w:val="0"/>
        <w:shd w:val="clear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hint="default" w:ascii="PT Astra Serif" w:hAnsi="PT Astra Serif"/>
          <w:sz w:val="24"/>
          <w:szCs w:val="24"/>
          <w:highlight w:val="none"/>
          <w:lang w:val="ru-RU"/>
        </w:rPr>
      </w:pPr>
      <w:r>
        <w:rPr>
          <w:rFonts w:hint="default" w:ascii="PT Astra Serif" w:hAnsi="PT Astra Serif"/>
          <w:sz w:val="24"/>
          <w:szCs w:val="24"/>
          <w:highlight w:val="none"/>
          <w:lang w:val="ru-RU"/>
        </w:rPr>
        <w:t>-подпунктах 1,5,6,7, абзац  2,3, подпункта 9, подпункт 10,  подпункт 11  пункта 2.6.5;</w:t>
      </w:r>
    </w:p>
    <w:p>
      <w:pPr>
        <w:pStyle w:val="29"/>
        <w:widowControl w:val="0"/>
        <w:shd w:val="clear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none"/>
        </w:rPr>
      </w:pPr>
      <w:r>
        <w:rPr>
          <w:rFonts w:ascii="PT Astra Serif" w:hAnsi="PT Astra Serif"/>
          <w:sz w:val="24"/>
          <w:szCs w:val="24"/>
          <w:highlight w:val="none"/>
        </w:rPr>
        <w:t>- подпункте</w:t>
      </w:r>
      <w:r>
        <w:rPr>
          <w:rFonts w:hint="default" w:ascii="PT Astra Serif" w:hAnsi="PT Astra Serif"/>
          <w:sz w:val="24"/>
          <w:szCs w:val="24"/>
          <w:highlight w:val="none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highlight w:val="none"/>
        </w:rPr>
        <w:t>2 пункта 2.6.</w:t>
      </w:r>
      <w:r>
        <w:rPr>
          <w:rFonts w:hint="default" w:ascii="PT Astra Serif" w:hAnsi="PT Astra Serif"/>
          <w:sz w:val="24"/>
          <w:szCs w:val="24"/>
          <w:highlight w:val="none"/>
          <w:lang w:val="ru-RU"/>
        </w:rPr>
        <w:t>6</w:t>
      </w:r>
      <w:r>
        <w:rPr>
          <w:rFonts w:ascii="PT Astra Serif" w:hAnsi="PT Astra Serif"/>
          <w:sz w:val="24"/>
          <w:szCs w:val="24"/>
          <w:highlight w:val="none"/>
        </w:rPr>
        <w:t>;</w:t>
      </w:r>
    </w:p>
    <w:p>
      <w:pPr>
        <w:pStyle w:val="29"/>
        <w:widowControl w:val="0"/>
        <w:shd w:val="clear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>- подпункта 2, абзацах 3 и 4 подпункта 4, подпункте 5 пункта 2.6.</w:t>
      </w:r>
      <w:r>
        <w:rPr>
          <w:rFonts w:hint="default" w:ascii="PT Astra Serif" w:hAnsi="PT Astra Serif"/>
          <w:sz w:val="24"/>
          <w:szCs w:val="24"/>
          <w:lang w:val="ru-RU"/>
        </w:rPr>
        <w:t>7</w:t>
      </w:r>
      <w:r>
        <w:rPr>
          <w:rFonts w:ascii="PT Astra Serif" w:hAnsi="PT Astra Serif"/>
          <w:sz w:val="24"/>
          <w:szCs w:val="24"/>
        </w:rPr>
        <w:t>,</w:t>
      </w:r>
    </w:p>
    <w:p>
      <w:pPr>
        <w:pStyle w:val="29"/>
        <w:widowControl w:val="0"/>
        <w:shd w:val="clear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должны быть поданы гражданином самостоятельно  одновременно с заявлением  о постановке на учет, а при подаче заявления о постановке на учет с использованием единого портала такие документы должны быть предоставлены гражданином в уполномоченный орган местного самоуправления не позднее трех рабочих дней со дня подачи заявления о постановке на учет. </w:t>
      </w:r>
    </w:p>
    <w:p>
      <w:pPr>
        <w:pStyle w:val="2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2.6.</w:t>
      </w:r>
      <w:r>
        <w:rPr>
          <w:rFonts w:hint="default" w:ascii="PT Astra Serif" w:hAnsi="PT Astra Serif"/>
          <w:sz w:val="24"/>
          <w:szCs w:val="24"/>
          <w:lang w:val="ru-RU"/>
        </w:rPr>
        <w:t>10</w:t>
      </w:r>
      <w:r>
        <w:rPr>
          <w:rFonts w:ascii="PT Astra Serif" w:hAnsi="PT Astra Serif"/>
          <w:sz w:val="24"/>
          <w:szCs w:val="24"/>
        </w:rPr>
        <w:t>. Иные  документы и сведения, указанные в пунктах с 2.6.1. – 2.6.</w:t>
      </w:r>
      <w:r>
        <w:rPr>
          <w:rFonts w:hint="default" w:ascii="PT Astra Serif" w:hAnsi="PT Astra Serif"/>
          <w:sz w:val="24"/>
          <w:szCs w:val="24"/>
          <w:lang w:val="ru-RU"/>
        </w:rPr>
        <w:t>7</w:t>
      </w:r>
      <w:r>
        <w:rPr>
          <w:rFonts w:ascii="PT Astra Serif" w:hAnsi="PT Astra Serif"/>
          <w:sz w:val="24"/>
          <w:szCs w:val="24"/>
        </w:rPr>
        <w:t xml:space="preserve">. раздела 2.6., запрашиваются уполномоченным органом местного самоуправления  в государственных органах, органах местного самоуправления  и подведомственных государственным органам или органам местного самоуправления  организациях, в распоряжении которых находятся указанные документы или сведения, в том числе с использованием единой системы межведомственного электронного взаимодействия  и подключаемой  к ней региональной системы межведомственного электронного взаимодействия Ульяновской области. </w:t>
      </w:r>
    </w:p>
    <w:p>
      <w:pPr>
        <w:pStyle w:val="29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PT Astra Serif" w:hAnsi="PT Astra Serif"/>
          <w:sz w:val="24"/>
          <w:szCs w:val="24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 w:eastAsia="Calibri"/>
          <w:b/>
          <w:color w:val="000000"/>
        </w:rPr>
        <w:t xml:space="preserve">2.7. </w:t>
      </w:r>
      <w:r>
        <w:rPr>
          <w:rFonts w:ascii="PT Astra Serif" w:hAnsi="PT Astra Serif"/>
          <w:b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>
      <w:pPr>
        <w:widowControl w:val="0"/>
        <w:autoSpaceDE w:val="0"/>
        <w:ind w:firstLine="709"/>
        <w:jc w:val="center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2.7.1. Основания для отказа в приёме документов, необходимых для предоставления муниципальной услуги, законодательством Российской Федерации не предусмотрены.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2.7.2. В случае подачи заявителем документов не в полном объеме,  уполномоченный орган местного самоуправления  не позднее чем через 5 (пять) рабочих дней со дня получения заявления о постановке на учёт возвращает его заявителю способом, указанным им в заявлении о постановке на учёт, с сопроводительным письмом, в котором должны быть указаны причины, послужившие основанием для возврата такого заявления.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autoSpaceDE w:val="0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 xml:space="preserve">2.8. 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PT Astra Serif" w:hAnsi="PT Astra Serif"/>
          <w:bCs/>
        </w:rPr>
      </w:pPr>
    </w:p>
    <w:p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2.8.1. Оснований для приостановления предоставления муниципальной услуги законодательством Российской Федерации не предусмотрено.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2.8.2. Основанием для отказа в предоставлении муниципальной услуги по постановке на учёт является </w:t>
      </w:r>
      <w:r>
        <w:rPr>
          <w:rFonts w:ascii="PT Astra Serif" w:hAnsi="PT Astra Serif"/>
          <w:color w:val="000000"/>
          <w:shd w:val="clear" w:color="auto" w:fill="FFFFFF"/>
        </w:rPr>
        <w:t xml:space="preserve">отсутствие у заявителя права на предоставление земельного участка в собственность бесплатно в соответствии с </w:t>
      </w:r>
      <w:r>
        <w:rPr>
          <w:rFonts w:ascii="PT Astra Serif" w:hAnsi="PT Astra Serif"/>
        </w:rPr>
        <w:t>пунктом 1.2 административного регламента.</w:t>
      </w:r>
    </w:p>
    <w:p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2.8.3. Оснований для отказа в предоставлении муниципальной услуги по снятию </w:t>
      </w:r>
      <w:r>
        <w:rPr>
          <w:rFonts w:ascii="PT Astra Serif" w:hAnsi="PT Astra Serif" w:cs="PT Astra Serif"/>
          <w:bCs/>
        </w:rPr>
        <w:t xml:space="preserve">с учёта </w:t>
      </w:r>
      <w:r>
        <w:rPr>
          <w:rFonts w:ascii="PT Astra Serif" w:hAnsi="PT Astra Serif"/>
        </w:rPr>
        <w:t>законодательством Российской Федерации не предусмотрено.</w:t>
      </w: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>
      <w:pPr>
        <w:widowControl w:val="0"/>
        <w:autoSpaceDE w:val="0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2.10. Максимальный срок ожидания в очереди при подаче запроса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о предоставлении муниципальной услуги и при получении результата предоставления муниципальной услуги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Максимальный срок ожидания в очереди при подаче запроса о предоставлении муниципальной услуги, а также при получении результата её предоставления составляет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не более 15 минут.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2.11. Срок регистрации запроса заявителя о предоставлении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муниципальной услуги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Регистрация заявления о предоставлении муниципальной услуги, в том числе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электронной форме, осуществляется в течение одного рабочего дня со дня поступления заявления в уполномоченный орган.</w:t>
      </w: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 xml:space="preserve">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в соответствии с законодательством Российской Федерации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 xml:space="preserve"> о социальной защите инвалидов</w:t>
      </w:r>
    </w:p>
    <w:p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2.12.1. Помещения, предназначенные для ознакомления заявителей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с информационными материалами, оборудуются информационными стендами.</w:t>
      </w:r>
    </w:p>
    <w:p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посетителями.</w:t>
      </w:r>
    </w:p>
    <w:p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Для обслуживания лиц с ограниченными возможностями здоровья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колясок, столы размещаются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стороне от входа для беспрепятственного подъезда и разворота колясок. Обеспечивается допуск сурдопереводчика и тифлосурдопереводчика.</w:t>
      </w:r>
    </w:p>
    <w:p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2.12.2. Кабинеты приёма заявителей оборудованы информационными табличками (вывесками) с указанием:</w:t>
      </w:r>
    </w:p>
    <w:p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номера кабинета;</w:t>
      </w:r>
    </w:p>
    <w:p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фамилии, имени, отчества (последнее – при наличии) и должности специалиста, предоставляющего муниципальную услугу;</w:t>
      </w:r>
    </w:p>
    <w:p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графика работы.</w:t>
      </w:r>
    </w:p>
    <w:p>
      <w:pPr>
        <w:suppressAutoHyphens/>
        <w:autoSpaceDE w:val="0"/>
        <w:autoSpaceDN w:val="0"/>
        <w:adjustRightInd w:val="0"/>
        <w:ind w:firstLine="700"/>
        <w:jc w:val="both"/>
        <w:textAlignment w:val="baseline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 xml:space="preserve">2.12.3. Места ожидания в очереди на представление или получение документов оборудованы стульями, кресельными секциями, скамьями (банкетками), места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справочно-информационным материалом, образцами заполнения документов, формами заявлений.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2.13. Показатели доступности и качества муниципальных услуг 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Показателями доступности и качества муниципальной услуги являются: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возможность получения муниципальной услуги в ОГКУ «Правительство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для граждан» (в части подачи заявления о предоставлении муниципальной услуги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документов, получения результата предоставления муниципальной услуги);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r>
        <w:fldChar w:fldCharType="begin"/>
      </w:r>
      <w:r>
        <w:instrText xml:space="preserve"> HYPERLINK "https://vashkontrol.ru/)" </w:instrText>
      </w:r>
      <w:r>
        <w:fldChar w:fldCharType="separate"/>
      </w:r>
      <w:r>
        <w:rPr>
          <w:rStyle w:val="14"/>
          <w:rFonts w:ascii="PT Astra Serif" w:hAnsi="PT Astra Serif"/>
        </w:rPr>
        <w:t>https://vashkontrol.ru/)</w:t>
      </w:r>
      <w:r>
        <w:rPr>
          <w:rStyle w:val="14"/>
          <w:rFonts w:ascii="PT Astra Serif" w:hAnsi="PT Astra Serif"/>
        </w:rPr>
        <w:fldChar w:fldCharType="end"/>
      </w:r>
      <w:r>
        <w:rPr>
          <w:rFonts w:ascii="PT Astra Serif" w:hAnsi="PT Astra Serif"/>
        </w:rPr>
        <w:t xml:space="preserve">); 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уполномоченный орган (при личном посещении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либо по телефону);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по телефону, на официальном сайте ОГКУ «Правительство для граждан»).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Продолжительность взаимодействия – не более 30 минут.</w:t>
      </w:r>
    </w:p>
    <w:p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</w:p>
    <w:p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</w:rPr>
      </w:pP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Предоставление муниципальной услуги осуществляется в ОГКУ «Правительство для граждан» в части подачи заявления о предоставлении муниципальной услуги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документов, получения результата предоставления муниципальной услуги.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Муниципальная услуга не предоставляется по экстерриториальному принципу.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Предоставление муниципальной услуги посредством комплексного запроса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ОГКУ «Правительство для граждан» не осуществляется в соответствии с постановлением  муниципального учреждения администрация  муниципального образования «Вешкаймский район»  Ульяновской области  от 27.11.2020 № 825 «Об утверждении Перечня муниципальных услуг администрации  муниципального  образования  «Вешкаймский район» Ульяновской области, предоставление которых посредством комплексного запроса не осуществляется. 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муниципальных услуг» (далее – организации, осуществляющие функции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по предоставлению муниципальной услуги).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Возможность предоставления муниципальной услуги в электронной форме через Единый портал осуществляется </w:t>
      </w:r>
      <w:r>
        <w:rPr>
          <w:rFonts w:ascii="PT Astra Serif" w:hAnsi="PT Astra Serif"/>
          <w:szCs w:val="20"/>
        </w:rPr>
        <w:t xml:space="preserve">в части приёма </w:t>
      </w:r>
      <w:r>
        <w:rPr>
          <w:rFonts w:ascii="PT Astra Serif" w:hAnsi="PT Astra Serif"/>
        </w:rPr>
        <w:t>заявлений, отслеживания хода предоставления муниципальной услуги, получения результата предоставления муниципальной услуги, оценки качества предоставления муниципальной услуги в случае, если услуга предоставлена в электронной форме.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 подаче посредством Единого портала заявление подписывается простой электронной подписью.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>
      <w:pPr>
        <w:autoSpaceDE w:val="0"/>
        <w:jc w:val="center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</w:rPr>
      </w:pPr>
    </w:p>
    <w:p>
      <w:pPr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3.1. Исчерпывающие перечни административных процедур</w:t>
      </w:r>
    </w:p>
    <w:p>
      <w:pPr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bookmarkStart w:id="18" w:name="Par600"/>
      <w:bookmarkEnd w:id="18"/>
      <w:bookmarkStart w:id="19" w:name="Par625"/>
      <w:bookmarkEnd w:id="19"/>
      <w:r>
        <w:rPr>
          <w:rFonts w:ascii="PT Astra Serif" w:hAnsi="PT Astra Serif"/>
        </w:rPr>
        <w:t>3.1.1. Исчерпывающий перечень административных процедур в уполномоченном органе.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В части постановки на учёт: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1) приём и регистрация заявления о постановке на учёт и приложенных к нему документов, необходимых для предоставления муниципальной услуги;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2) рассмотрение заявления о постановке на учёт, проведение проверки представленных документов;</w:t>
      </w:r>
    </w:p>
    <w:p>
      <w:pPr>
        <w:widowControl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 возврат заявления о постановке на учёт уполномоченным органом заявителю;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4) формирование и направление межведомственных запросов;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5) принятие решения о предоставлении муниципальной услуги либо решения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об отказе в предоставлении муниципальной услуги, подготовка, согласование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подписание </w:t>
      </w:r>
      <w:r>
        <w:rPr>
          <w:rFonts w:ascii="PT Astra Serif" w:hAnsi="PT Astra Serif" w:cs="Times New Roman"/>
        </w:rPr>
        <w:t>результата предоставления муниципальной услуги</w:t>
      </w:r>
      <w:r>
        <w:rPr>
          <w:rFonts w:ascii="PT Astra Serif" w:hAnsi="PT Astra Serif"/>
        </w:rPr>
        <w:t>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6) уведомление заявителя о готовности результата предоставления муниципальной услуги, выдача (направление) уведомления о постановке на учёт либо уведомления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об отказе.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В части снятия с учёта: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1) приём и регистрация заявления о снятии с учёта и приложенных к нему документов, необходимых для предоставления муниципальной услуги;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2) рассмотрение заявления о снятии с учёта и приложенных к нему документов, подготовка, согласование и подписание уведомления о снятии с учёта;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3) уведомление заявителя о готовности результата предоставления муниципальной услуги, выдача (направление) уведомления о снятии с учёта.</w:t>
      </w:r>
    </w:p>
    <w:p>
      <w:pPr>
        <w:widowControl w:val="0"/>
        <w:tabs>
          <w:tab w:val="left" w:pos="8250"/>
        </w:tabs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3.1.2. Исчерпывающий перечень административных процедур предоставления муниципальной услуги в электронной форме, в том числе с использованием Единого портала, в соответствии с положениями статьи 10 Федерального закона от 27.07.2010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№ 210-ФЗ «Об организации предоставления государственных и муниципальных услуг»: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1) предоставление в установленном порядке информации заявителям и обеспечение доступа заявителей к сведениям о муниципальных услугах: осуществляется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соответствии с подпунктом 1.3.1 пункта 1.3 административного регламента;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о предоставлении муниципальной услуги и документов уполномоченным органом,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либо подведомственной уполномоченному органу организацией, участвующей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предоставлении муниципальной услуги, с использованием информационно-технологической и коммуникационной инфраструктуры, в том числе Единого портала: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не осуществляются;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3) получение заявителем сведений о ходе выполнения запроса о предоставлении муниципальной услуги: не осуществляется;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4) взаимодействие уполномоченного органа и иных органов государственной власти, органов местного самоуправления, организаций, участвующих в предоставлении предусмотренных частью 1 статьи 1 Федерального закона от 27.07.2010 № 210-ФЗ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«Об организации предоставления государственных и муниципальных услуг» муниципальных услуг: не осуществляется;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5) получение заявителем результата предоставления муниципальной услуги,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если иное не установлено федеральным законом: не осуществляется;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6) иные действия, необходимые для предоставления муниципальной услуги: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не осуществляются.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 xml:space="preserve">3.1.3. Исчерпывающий перечень административных процедур, выполняемых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</w:t>
      </w:r>
      <w:r>
        <w:rPr>
          <w:rFonts w:ascii="PT Astra Serif" w:hAnsi="PT Astra Serif"/>
          <w:color w:val="000000"/>
        </w:rPr>
        <w:t>ОГКУ «Правительство для граждан»: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1) информирование заявителей о порядке предоставления муниципальной услуги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предоставлении муниципальных услуг: не осуществляется;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4) выдача заявителю результата предоставления муниципальной услуги,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из информационных систем уполномоченного органа;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</w:rPr>
      </w:pPr>
      <w:r>
        <w:rPr>
          <w:rFonts w:ascii="PT Astra Serif" w:hAnsi="PT Astra Serif"/>
        </w:rPr>
        <w:t>5) иные процедуры: не осуществляется.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6) иные действия, необходимые для предоставления муниципальной услуги.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3.1.4. Исчерпывающий перечень административных процедур, выполняемых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при исправлении допущенных опечаток и (или) ошибок в выданных в результате предоставления муниципальной услуги документах: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1) приём и регистрация заявления об исправлении допущенных опечаток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(или) ошибок в выданных в результате предоставления муниципальной услуги документах;</w:t>
      </w:r>
    </w:p>
    <w:p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2"/>
        <w:rPr>
          <w:rFonts w:ascii="PT Astra Serif" w:hAnsi="PT Astra Serif"/>
        </w:rPr>
      </w:pPr>
      <w:r>
        <w:rPr>
          <w:rFonts w:ascii="PT Astra Serif" w:hAnsi="PT Astra Serif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3.2. Порядок выполнения административных процедур при предоставлении муниципальной услуги в уполномоченном органе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3.2.1. Предоставление муниципальной услуги в части постановки на учёт.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3.2.1.1. Приём и регистрация заявления </w:t>
      </w:r>
      <w:r>
        <w:rPr>
          <w:rFonts w:ascii="PT Astra Serif" w:hAnsi="PT Astra Serif"/>
          <w:sz w:val="24"/>
          <w:szCs w:val="24"/>
        </w:rPr>
        <w:t>о постановке на учёт</w:t>
      </w:r>
      <w:r>
        <w:rPr>
          <w:rFonts w:ascii="PT Astra Serif" w:hAnsi="PT Astra Serif" w:cs="Times New Roman"/>
          <w:sz w:val="24"/>
          <w:szCs w:val="24"/>
        </w:rPr>
        <w:t xml:space="preserve"> и приложенных к нему документов, необходимых для предоставления муниципальной услуги.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Юридическим фактом, инициирующим начало административной процедуры, является поступление заявления </w:t>
      </w:r>
      <w:r>
        <w:rPr>
          <w:rFonts w:ascii="PT Astra Serif" w:hAnsi="PT Astra Serif"/>
          <w:sz w:val="24"/>
          <w:szCs w:val="24"/>
        </w:rPr>
        <w:t xml:space="preserve">о постановке на учёт </w:t>
      </w:r>
      <w:r>
        <w:rPr>
          <w:rFonts w:ascii="PT Astra Serif" w:hAnsi="PT Astra Serif" w:cs="Times New Roman"/>
          <w:sz w:val="24"/>
          <w:szCs w:val="24"/>
        </w:rPr>
        <w:t xml:space="preserve">и приложенных к нему документов </w:t>
      </w:r>
      <w:r>
        <w:rPr>
          <w:rFonts w:ascii="PT Astra Serif" w:hAnsi="PT Astra Serif" w:cs="Times New Roman"/>
          <w:sz w:val="24"/>
          <w:szCs w:val="24"/>
        </w:rPr>
        <w:br w:type="textWrapping"/>
      </w:r>
      <w:r>
        <w:rPr>
          <w:rFonts w:ascii="PT Astra Serif" w:hAnsi="PT Astra Serif" w:cs="Times New Roman"/>
          <w:sz w:val="24"/>
          <w:szCs w:val="24"/>
        </w:rPr>
        <w:t>в уполномоченный орган.</w:t>
      </w:r>
    </w:p>
    <w:p>
      <w:pPr>
        <w:pStyle w:val="3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Уполномоченный орган местного самоуправления выдает (направляет) гражданину, подавшему заявление  о постановке на учёт, расписку в получении документов, содержащую перечень документов, дату и время (с точностью до минуты) их получения  данным органом, а также перечень  документов и сведений, которые будут получены в порядке, предусмотренном пунктом 2.6.8 настоящего административного регламента. В случае подачи документов через многофункциональный  центр указанная расписка  выдаётся  многофункциональным центром.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Специалист уполномоченного органа, принимающий заявления,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Старший инспектор приемной уполномоченного органа осуществляет регистрацию документов и передаёт их Руководителю или должностному лицу, исполняющему его обязанности (далее – Руководитель уполномоченного органа.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Руководитель уполномоченного органа рассматривает документы, визирует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передаёт с поручениями старшему инспектору приемной(далее – специалист) для дальнейшей  передачи документов  заместителю главы администрации – начальнику управления имущества и земельных отношений, строительства и архитектуры, который  рассматривает документы, визирует и передает, с поручениями специалисту Управления для работы. 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Результатом выполнения административной процедуры является передача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от Руководителя уполномоченного органа зарегистрированного заявления с приложенным к нему пакетом документов с визой Руководителя уполномоченного органа для работы специалисту.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Максимальный срок выполнения административной процедуры – 1 (один) рабочий день.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получение заявления  специалистом под роспись в журнале отчетов входящих документов. 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3.2.1.2. Рассмотрение заявления о постановке на учёт, проведение проверки представленных документов.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Юридическим фактом, инициирующим начало административной процедуры, </w:t>
      </w:r>
      <w:r>
        <w:rPr>
          <w:rFonts w:ascii="PT Astra Serif" w:hAnsi="PT Astra Serif"/>
        </w:rPr>
        <w:t>является поступление зарегистрированного заявления о постановке на учёт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с приложенными документами с визой Руководителя уполномоченного органа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на исполнение.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 поступлении документов, необходимых для выполнения административной процедуры, специалист осуществляет их рассмотрение на предмет комплектности, проверяет правильность заполнения заявления.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Результатами выполнения административной процедуры являются рассмотрение заявления о постановке на учёт и приложенных документов, переход к административной процедуре по возврату заявления либо к административным процедурам, указанным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подпунктах 3.2.4 – 3.2.6 пункта 3.2 административного регламента.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Максимальный срок выполнения административной процедуры – 1 (один) рабочий день.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в журнале входящих документов Управления.</w:t>
      </w:r>
    </w:p>
    <w:p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3.2.1.3. Возврат заявления о постановке на учёт уполномоченным органом заявителю.</w:t>
      </w:r>
    </w:p>
    <w:p>
      <w:pPr>
        <w:widowControl w:val="0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Юридическим фактом, инициирующим начало административной процедуры, является наличие оснований для возврата заявления заявителю, предусмотренных подпунктом 2.7.2 пункта 2.7 административного регламента.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Специалист обеспечивает подготовку, согласование с </w:t>
      </w:r>
      <w:r>
        <w:rPr>
          <w:rFonts w:ascii="PT Astra Serif" w:hAnsi="PT Astra Serif" w:cs="Times New Roman"/>
        </w:rPr>
        <w:t xml:space="preserve">заместителем главы  администрации – начальником управления имущества и земельных отношений, строительства и архитектуры </w:t>
      </w:r>
      <w:r>
        <w:rPr>
          <w:rFonts w:ascii="PT Astra Serif" w:hAnsi="PT Astra Serif"/>
        </w:rPr>
        <w:t>и подписание Уполномоченным должностным лицом уполномоченного органа проекта уведомления о возврате заявления о постановке на учёт (по форме, приведённой в приложении № 2 к административному регламенту) в адрес заявителя, с указанием причины возврата и информированием о возможности повторно представить заявление о постановке на учёт с приложением необходимого комплекта документов.</w:t>
      </w:r>
    </w:p>
    <w:p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Подписанное Уполномоченным должностным лицом уполномоченного органа уведомление о возврате заявления о постановке на учёт передаётся на регистрацию старшему инспектору приемной уполномоченного органа для регистрации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подготовки к отправке.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Специалист уведомляет заявителя о том, что ему возвращается заявление посредством телефонной связи по указанному контактному номеру в заявлении.</w:t>
      </w:r>
    </w:p>
    <w:p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Результатом выполнения административной процедуры является отправка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течение 1(одного) рабочего дня заявителю по почте или выдача лично уведомления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 возврате заявления.</w:t>
      </w:r>
    </w:p>
    <w:p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Максимальный срок выполнения административной процедуры –3 (три) рабочих дня.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регистрация в журнале отправленной по почте корреспонденции, либо подпись заявителя на уведомления о возврате заявления. 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3.2.1.4. Формирование и направление межведомственных запросов.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для предоставления муниципальной услуги, которые заявитель вправе представить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по собственной инициативе в соответствии с пунктом 2.6 административного регламента.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Специалист в целях проверки факта проживания членов семьи заявителя совместно с ним запрашивает в рамках межведомственного информационного взаимодействия посредством единой системы межведомственного электронного взаимодействия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подключаемой к ней региональной системы межведомственного электронного взаимодействия Ульяновской области сведения о регистрации по месту жительства, заявителя и членов его семьи в МВД России.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подготовки и направления ответа на межведомственный запрос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 предоставлении сведений не может превышать 5 (пяти) рабочих дней со дня поступления межведомственного запроса в МВД России.</w:t>
      </w:r>
    </w:p>
    <w:p>
      <w:pPr>
        <w:widowControl w:val="0"/>
        <w:autoSpaceDE w:val="0"/>
        <w:ind w:firstLine="709"/>
        <w:jc w:val="both"/>
        <w:rPr>
          <w:rFonts w:ascii="PT Astra Serif" w:hAnsi="PT Astra Serif" w:cs="&quot;Helvetica Neue&quot;"/>
        </w:rPr>
      </w:pPr>
      <w:r>
        <w:rPr>
          <w:rFonts w:ascii="PT Astra Serif" w:hAnsi="PT Astra Serif"/>
        </w:rPr>
        <w:t xml:space="preserve">Специалист запрашивает в рамках межведомственного информационного взаимодействия сведения, содержащиеся в документах, указанных в подпункте 7 подпункта 2.6.2 пункта 2.6 и подпункте 6 подпункта 2.6.3 пункта 2.6административного регламента, в структурном подразделении </w:t>
      </w:r>
      <w:r>
        <w:rPr>
          <w:rFonts w:ascii="PT Astra Serif" w:hAnsi="PT Astra Serif" w:cs="&quot;Helvetica Neue&quot;"/>
        </w:rPr>
        <w:t>уполномоченного органа.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подготовки и направления ответа на межведомственный запрос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о представлении сведений, содержащихся в документах, указанных в подпункте 7 подпункта 2.6.2 пункта 2.6 и подпункте 6 подпункта 2.6.3 пункта 2.6административного регламента, не может превышать 5 (пяти) рабочих дней со дня поступления межведомственного запроса в структурное подразделение </w:t>
      </w:r>
      <w:r>
        <w:rPr>
          <w:rFonts w:ascii="PT Astra Serif" w:hAnsi="PT Astra Serif" w:cs="&quot;Helvetica Neue&quot;"/>
        </w:rPr>
        <w:t>уполномоченного органа</w:t>
      </w:r>
      <w:r>
        <w:rPr>
          <w:rFonts w:ascii="PT Astra Serif" w:hAnsi="PT Astra Serif"/>
        </w:rPr>
        <w:t>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Результатом выполнения административной процедуры является получение сведений из МВД России, структурного подразделения уполномоченного органа.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Максимальный срок выполнения административной процедуры – 5 (пять) рабочих дней.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в журнале учета заявлений о бесплатном предоставлении в собственность земельных участков, находящихся в государственной и муниципальной собственности, гражданам, имеющим трех и более детей в возрасте до 18 лет.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3.2.1.5. Принятие решения о предоставлении муниципальной услуги либо решения об отказе в предоставлении муниципальной услуги, подготовка, согласование </w:t>
      </w:r>
      <w:r>
        <w:rPr>
          <w:rFonts w:ascii="PT Astra Serif" w:hAnsi="PT Astra Serif" w:cs="Times New Roman"/>
          <w:sz w:val="24"/>
          <w:szCs w:val="24"/>
        </w:rPr>
        <w:br w:type="textWrapping"/>
      </w:r>
      <w:r>
        <w:rPr>
          <w:rFonts w:ascii="PT Astra Serif" w:hAnsi="PT Astra Serif" w:cs="Times New Roman"/>
          <w:sz w:val="24"/>
          <w:szCs w:val="24"/>
        </w:rPr>
        <w:t>и подписание результата предоставления муниципальной услуги</w:t>
      </w:r>
      <w:r>
        <w:rPr>
          <w:rFonts w:ascii="PT Astra Serif" w:hAnsi="PT Astra Serif"/>
          <w:sz w:val="24"/>
          <w:szCs w:val="24"/>
        </w:rPr>
        <w:t>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Юридическим фактом, инициирующим начало административной процедуры, является наличие полного комплекта документов у специалиста, необходимых </w:t>
      </w:r>
      <w:r>
        <w:rPr>
          <w:rFonts w:ascii="PT Astra Serif" w:hAnsi="PT Astra Serif" w:cs="Times New Roman"/>
          <w:sz w:val="24"/>
          <w:szCs w:val="24"/>
        </w:rPr>
        <w:br w:type="textWrapping"/>
      </w:r>
      <w:r>
        <w:rPr>
          <w:rFonts w:ascii="PT Astra Serif" w:hAnsi="PT Astra Serif" w:cs="Times New Roman"/>
          <w:sz w:val="24"/>
          <w:szCs w:val="24"/>
        </w:rPr>
        <w:t>для предоставления муниципальной услуги.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Специалист осуществляет проверку документов на предмет отсутствия </w:t>
      </w:r>
      <w:r>
        <w:rPr>
          <w:rFonts w:ascii="PT Astra Serif" w:hAnsi="PT Astra Serif" w:cs="Times New Roman"/>
          <w:sz w:val="24"/>
          <w:szCs w:val="24"/>
        </w:rPr>
        <w:br w:type="textWrapping"/>
      </w:r>
      <w:r>
        <w:rPr>
          <w:rFonts w:ascii="PT Astra Serif" w:hAnsi="PT Astra Serif" w:cs="Times New Roman"/>
          <w:sz w:val="24"/>
          <w:szCs w:val="24"/>
        </w:rPr>
        <w:t xml:space="preserve">или наличия основания для отказа в предоставлении муниципальной услуги </w:t>
      </w:r>
      <w:r>
        <w:rPr>
          <w:rFonts w:ascii="PT Astra Serif" w:hAnsi="PT Astra Serif" w:cs="Times New Roman"/>
          <w:sz w:val="24"/>
          <w:szCs w:val="24"/>
        </w:rPr>
        <w:br w:type="textWrapping"/>
      </w:r>
      <w:r>
        <w:rPr>
          <w:rFonts w:ascii="PT Astra Serif" w:hAnsi="PT Astra Serif" w:cs="Times New Roman"/>
          <w:sz w:val="24"/>
          <w:szCs w:val="24"/>
        </w:rPr>
        <w:t>в соответствии с подпунктом 2.8.2 пункта 2.8настоящего административного регламента.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случае отсутствия основания для отказа в предоставлении муниципальной услуги, указанного в подпункте 2.8.2пункта 2.8настоящего административного регламента, специалист осуществляет подготовку уведомления о постановке на учёт.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случае наличия основания для отказа, указанного в подпункте 2.8.2 пункта 2.8 настоящего административного регламента специалист осуществляет подготовку проекта </w:t>
      </w:r>
      <w:r>
        <w:rPr>
          <w:rFonts w:ascii="PT Astra Serif" w:hAnsi="PT Astra Serif" w:cs="Times New Roman"/>
          <w:bCs/>
          <w:sz w:val="24"/>
          <w:szCs w:val="24"/>
        </w:rPr>
        <w:t>уведомления об отказе</w:t>
      </w:r>
      <w:r>
        <w:rPr>
          <w:rFonts w:ascii="PT Astra Serif" w:hAnsi="PT Astra Serif" w:cs="Times New Roman"/>
          <w:sz w:val="24"/>
          <w:szCs w:val="24"/>
        </w:rPr>
        <w:t>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После всех необходимых согласований с заместителем главы  администрации – начальником управления имущества и земельных отношений, строительства и архитектуры проект уведомления о постановке на учёт либо проект </w:t>
      </w:r>
      <w:r>
        <w:rPr>
          <w:rFonts w:ascii="PT Astra Serif" w:hAnsi="PT Astra Serif" w:cs="Times New Roman"/>
          <w:bCs/>
          <w:sz w:val="24"/>
          <w:szCs w:val="24"/>
        </w:rPr>
        <w:t xml:space="preserve">уведомления об отказе </w:t>
      </w:r>
      <w:r>
        <w:rPr>
          <w:rFonts w:ascii="PT Astra Serif" w:hAnsi="PT Astra Serif" w:cs="Times New Roman"/>
          <w:sz w:val="24"/>
          <w:szCs w:val="24"/>
        </w:rPr>
        <w:t>представляются на подпись Уполномоченному должностному лицу уполномоченного органа.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>Уполномоченное должностное лицо</w:t>
      </w:r>
      <w:r>
        <w:rPr>
          <w:rFonts w:ascii="PT Astra Serif" w:hAnsi="PT Astra Serif" w:cs="Arial"/>
        </w:rPr>
        <w:t xml:space="preserve"> уполномоченного органа подписывает </w:t>
      </w:r>
      <w:r>
        <w:rPr>
          <w:rFonts w:ascii="PT Astra Serif" w:hAnsi="PT Astra Serif" w:cs="Times New Roman"/>
        </w:rPr>
        <w:t xml:space="preserve">проект уведомления о постановке на учёт либо проект </w:t>
      </w:r>
      <w:r>
        <w:rPr>
          <w:rFonts w:ascii="PT Astra Serif" w:hAnsi="PT Astra Serif" w:cs="Times New Roman"/>
          <w:bCs/>
        </w:rPr>
        <w:t>уведомления об отказе</w:t>
      </w:r>
      <w:r>
        <w:rPr>
          <w:rFonts w:ascii="PT Astra Serif" w:hAnsi="PT Astra Serif"/>
        </w:rPr>
        <w:t>, после чего передаёт на регистрацию в соответствии с инструкцией по делопроизводству</w:t>
      </w:r>
      <w:r>
        <w:rPr>
          <w:rFonts w:ascii="PT Astra Serif" w:hAnsi="PT Astra Serif" w:cs="Arial"/>
        </w:rPr>
        <w:t>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Специалист осуществляет внесение сведений о заявителе, в отношении которого принято решение о постановке на учёт, в Журнал учёта граждан, имеющих право на предоставление земельных участков в собственность бесплатно (далее – журнал учёта), который ведётся на бумажном носителе по форме, утверждённой приказом Министерства № 112-пр, в реестр граждан, сведения о которых включены в журнал учёта граждан, имеющих право на предоставление земельных участков в собственность бесплатно на территории муниципального образования «Вешкаймский район» Ульяновской области (далее – реестр граждан), который ведётся по форме и в порядке, утверждёнными приказом Министерства № 112-пр.</w:t>
      </w:r>
    </w:p>
    <w:p>
      <w:pPr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Результатом выполнения административной процедуры является подготовленные для выдачи </w:t>
      </w:r>
      <w:r>
        <w:rPr>
          <w:rFonts w:ascii="PT Astra Serif" w:hAnsi="PT Astra Serif" w:cs="Times New Roman"/>
        </w:rPr>
        <w:t xml:space="preserve">уведомление о постановке на учёт либо уведомление </w:t>
      </w:r>
      <w:r>
        <w:rPr>
          <w:rFonts w:ascii="PT Astra Serif" w:hAnsi="PT Astra Serif" w:cs="Times New Roman"/>
          <w:bCs/>
        </w:rPr>
        <w:t xml:space="preserve">об отказе; внесение сведений </w:t>
      </w:r>
      <w:r>
        <w:rPr>
          <w:rFonts w:ascii="PT Astra Serif" w:hAnsi="PT Astra Serif" w:cs="&quot;Helvetica Neue&quot;"/>
        </w:rPr>
        <w:t>о заявителе в журнал учёта, в реестр граждан.</w:t>
      </w:r>
    </w:p>
    <w:p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Максимальный срок выполнения административной процедуры </w:t>
      </w:r>
      <w:r>
        <w:rPr>
          <w:rFonts w:ascii="PT Astra Serif" w:hAnsi="PT Astra Serif"/>
        </w:rPr>
        <w:t>– 2 (двух) рабочих дней.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уведомления в Системе электронного документооборота.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3.2.1.6. Уведомление заявителя о готовности результата предоставления муниципальной услуги, выдача (направление) уведомления о постановке на учёт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либо уведомления об отказе.</w:t>
      </w:r>
    </w:p>
    <w:p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Основанием для начала административной процедуры является подписанное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зарегистрированное уведомление о постановке на учёт либо уведомление об отказе.</w:t>
      </w:r>
    </w:p>
    <w:p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Уведомление о постановке на учёт либо </w:t>
      </w:r>
      <w:r>
        <w:rPr>
          <w:rFonts w:ascii="PT Astra Serif" w:hAnsi="PT Astra Serif" w:cs="Times New Roman"/>
          <w:bCs/>
        </w:rPr>
        <w:t xml:space="preserve">уведомление об отказе </w:t>
      </w:r>
      <w:r>
        <w:rPr>
          <w:rFonts w:ascii="PT Astra Serif" w:hAnsi="PT Astra Serif"/>
        </w:rPr>
        <w:t xml:space="preserve">не позднее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чем через 1 (один) рабочий день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заявлении о постановке на учёт.</w:t>
      </w:r>
    </w:p>
    <w:p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Максимальный срок выполнения административной процедуры </w:t>
      </w:r>
      <w:r>
        <w:rPr>
          <w:rFonts w:ascii="PT Astra Serif" w:hAnsi="PT Astra Serif"/>
          <w:sz w:val="24"/>
          <w:szCs w:val="24"/>
        </w:rPr>
        <w:t>–</w:t>
      </w:r>
      <w:r>
        <w:rPr>
          <w:rFonts w:ascii="PT Astra Serif" w:hAnsi="PT Astra Serif" w:cs="Times New Roman"/>
          <w:sz w:val="24"/>
          <w:szCs w:val="24"/>
        </w:rPr>
        <w:t xml:space="preserve"> 1 (один) рабочий день.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в журнале отправленной по почте корреспонденции, либо подпись заявителя на уведомлении о постановке на учет, либо на уведомлении об отказе.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подпись заявителя на втором экземпляре уведомления. 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3.2.2.Предоставление муниципальной услуги в части снятия с учёта.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3.2.2.1. Приём и регистрация заявления о снятии с учёта и приложенных к нему документов, необходимых для предоставления муниципальной услуги.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Юридическим фактом, инициирующим начало административной процедуры, является поступление заявления </w:t>
      </w:r>
      <w:r>
        <w:rPr>
          <w:rFonts w:ascii="PT Astra Serif" w:hAnsi="PT Astra Serif"/>
          <w:sz w:val="24"/>
          <w:szCs w:val="24"/>
        </w:rPr>
        <w:t xml:space="preserve">о снятии с учёта </w:t>
      </w:r>
      <w:r>
        <w:rPr>
          <w:rFonts w:ascii="PT Astra Serif" w:hAnsi="PT Astra Serif" w:cs="Times New Roman"/>
          <w:sz w:val="24"/>
          <w:szCs w:val="24"/>
        </w:rPr>
        <w:t xml:space="preserve">и приложенных к нему документов </w:t>
      </w:r>
      <w:r>
        <w:rPr>
          <w:rFonts w:ascii="PT Astra Serif" w:hAnsi="PT Astra Serif" w:cs="Times New Roman"/>
          <w:sz w:val="24"/>
          <w:szCs w:val="24"/>
        </w:rPr>
        <w:br w:type="textWrapping"/>
      </w:r>
      <w:r>
        <w:rPr>
          <w:rFonts w:ascii="PT Astra Serif" w:hAnsi="PT Astra Serif" w:cs="Times New Roman"/>
          <w:sz w:val="24"/>
          <w:szCs w:val="24"/>
        </w:rPr>
        <w:t>в уполномоченный орган.</w:t>
      </w:r>
    </w:p>
    <w:p>
      <w:pPr>
        <w:pStyle w:val="3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Заявителю, подавшему заявление о снятии с учёта в уполномоченный орган, выдаётся расписка в получении заявления и прилагаемых к нему документов с указанием их перечня и даты получения уполномоченным органом.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Специалист уполномоченного органа, принимающий заявления,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Старший инспектор приемной уполномоченного органа осуществляет регистрацию документов и передаёт их Руководителю или должностному лицу, исполняющему его обязанности (далее – Руководитель уполномоченного органа.</w:t>
      </w:r>
    </w:p>
    <w:p>
      <w:pPr>
        <w:widowControl w:val="0"/>
        <w:shd w:val="clear" w:color="auto" w:fill="FFFFFF" w:themeFill="background1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Руководитель уполномоченного органа рассматривает документы, визирует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передаёт с поручениями старшему инспектору приемной (далее – специалист) для дальнейшей  передачи документов  заместителю главы администрации – начальнику управления имущества и земельных отношений, строительства и архитектуры, который  рассматривает документы, визирует и передает, с поручениями специалисту Управления для работы. 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Результатом выполнения административной процедуры является передача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от Руководителя уполномоченного органа зарегистрированного заявления о снятии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с учёта с приложенным к нему пакетом документов с визой Руководителя уполномоченного органа для работы специалисту.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Максимальный срок выполнения административной процедуры – 1 (один) рабочий день.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входящей документации в журнале Управления.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3.2.2.2. Рассмотрение заявления о снятии с учёта и приложенных к нему документов, подготовка, согласование и подписание уведомления о снятии с учёта.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>Юридическим фактом, инициирующим начало административной процедуры,</w:t>
      </w:r>
      <w:r>
        <w:rPr>
          <w:rFonts w:ascii="PT Astra Serif" w:hAnsi="PT Astra Serif"/>
        </w:rPr>
        <w:t xml:space="preserve"> является поступление зарегистрированного заявления о снятии с учёта с приложенными документами с визой Руководителя уполномоченного органа на исполнение.</w:t>
      </w:r>
    </w:p>
    <w:p>
      <w:pPr>
        <w:widowControl w:val="0"/>
        <w:autoSpaceDE w:val="0"/>
        <w:ind w:firstLine="709"/>
        <w:jc w:val="both"/>
        <w:rPr>
          <w:rFonts w:ascii="PT Astra Serif" w:hAnsi="PT Astra Serif" w:cs="&quot;Helvetica Neue&quot;"/>
        </w:rPr>
      </w:pPr>
      <w:r>
        <w:rPr>
          <w:rFonts w:ascii="PT Astra Serif" w:hAnsi="PT Astra Serif"/>
        </w:rPr>
        <w:t xml:space="preserve">Специалист запрашивает копию уведомления </w:t>
      </w:r>
      <w:r>
        <w:rPr>
          <w:rFonts w:ascii="PT Astra Serif" w:hAnsi="PT Astra Serif" w:cs="Times New Roman"/>
        </w:rPr>
        <w:t xml:space="preserve">о постановке на учёт </w:t>
      </w:r>
      <w:r>
        <w:rPr>
          <w:rFonts w:ascii="PT Astra Serif" w:hAnsi="PT Astra Serif"/>
        </w:rPr>
        <w:t xml:space="preserve">в структурном подразделении </w:t>
      </w:r>
      <w:r>
        <w:rPr>
          <w:rFonts w:ascii="PT Astra Serif" w:hAnsi="PT Astra Serif" w:cs="&quot;Helvetica Neue&quot;"/>
        </w:rPr>
        <w:t>уполномоченного органа.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подготовки и направления указанного документа не может превышать 1 (одного) рабочего дней со дня поступления межведомственного запроса в структурное подразделение </w:t>
      </w:r>
      <w:r>
        <w:rPr>
          <w:rFonts w:ascii="PT Astra Serif" w:hAnsi="PT Astra Serif" w:cs="&quot;Helvetica Neue&quot;"/>
        </w:rPr>
        <w:t>уполномоченного органа</w:t>
      </w:r>
      <w:r>
        <w:rPr>
          <w:rFonts w:ascii="PT Astra Serif" w:hAnsi="PT Astra Serif"/>
        </w:rPr>
        <w:t>.</w:t>
      </w:r>
    </w:p>
    <w:p>
      <w:pPr>
        <w:pStyle w:val="35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После поступления копии уведомления уполномоченного органа о постановке </w:t>
      </w:r>
      <w:r>
        <w:rPr>
          <w:rFonts w:ascii="PT Astra Serif" w:hAnsi="PT Astra Serif"/>
          <w:sz w:val="24"/>
          <w:szCs w:val="24"/>
        </w:rPr>
        <w:br w:type="textWrapping"/>
      </w:r>
      <w:r>
        <w:rPr>
          <w:rFonts w:ascii="PT Astra Serif" w:hAnsi="PT Astra Serif"/>
          <w:sz w:val="24"/>
          <w:szCs w:val="24"/>
        </w:rPr>
        <w:t xml:space="preserve">на учёт </w:t>
      </w:r>
      <w:r>
        <w:rPr>
          <w:rFonts w:ascii="PT Astra Serif" w:hAnsi="PT Astra Serif" w:cs="Times New Roman"/>
          <w:sz w:val="24"/>
          <w:szCs w:val="24"/>
        </w:rPr>
        <w:t>специалисту, он определяет порядковый номер заявителя в реестре граждан, вносит соответствующие изменения в журнал учёта, в реестр граждан, и приступает к подготовке проекта уведомления о снятии с учёта (приложение № 3 к настоящему административному регламенту).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После всех необходимых согласований с заместителем главы администрации – начальником управления имущества и земельных отношений, строительства и архитектуры проект уведомления о снятии с учёта представляется на подпись Уполномоченному должностному лицу уполномоченного органа.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/>
        </w:rPr>
        <w:t>Уполномоченное должностное лицо</w:t>
      </w:r>
      <w:r>
        <w:rPr>
          <w:rFonts w:ascii="PT Astra Serif" w:hAnsi="PT Astra Serif" w:cs="Arial"/>
        </w:rPr>
        <w:t xml:space="preserve"> уполномоченного органа подписывает </w:t>
      </w:r>
      <w:r>
        <w:rPr>
          <w:rFonts w:ascii="PT Astra Serif" w:hAnsi="PT Astra Serif" w:cs="Times New Roman"/>
        </w:rPr>
        <w:t>проект уведомления о снятии с учёта</w:t>
      </w:r>
      <w:r>
        <w:rPr>
          <w:rFonts w:ascii="PT Astra Serif" w:hAnsi="PT Astra Serif"/>
        </w:rPr>
        <w:t xml:space="preserve">, после чего передаёт на регистрацию в соответствии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с инструкцией по делопроизводству</w:t>
      </w:r>
      <w:r>
        <w:rPr>
          <w:rFonts w:ascii="PT Astra Serif" w:hAnsi="PT Astra Serif" w:cs="Arial"/>
        </w:rPr>
        <w:t>.</w:t>
      </w:r>
    </w:p>
    <w:p>
      <w:pPr>
        <w:ind w:firstLine="72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Результатами выполнения административной процедуры являются подготовленное для выдачи </w:t>
      </w:r>
      <w:r>
        <w:rPr>
          <w:rFonts w:ascii="PT Astra Serif" w:hAnsi="PT Astra Serif" w:cs="Times New Roman"/>
        </w:rPr>
        <w:t>уведомление о снятии с учёта</w:t>
      </w:r>
      <w:r>
        <w:rPr>
          <w:rFonts w:ascii="PT Astra Serif" w:hAnsi="PT Astra Serif" w:cs="Times New Roman"/>
          <w:bCs/>
        </w:rPr>
        <w:t xml:space="preserve">; внесение соответствующих записей </w:t>
      </w:r>
      <w:r>
        <w:rPr>
          <w:rFonts w:ascii="PT Astra Serif" w:hAnsi="PT Astra Serif" w:cs="Times New Roman"/>
          <w:bCs/>
        </w:rPr>
        <w:br w:type="textWrapping"/>
      </w:r>
      <w:r>
        <w:rPr>
          <w:rFonts w:ascii="PT Astra Serif" w:hAnsi="PT Astra Serif" w:cs="&quot;Helvetica Neue&quot;"/>
        </w:rPr>
        <w:t xml:space="preserve">о заявителе, в отношении которого принято решение о снятии с учёта, </w:t>
      </w:r>
      <w:r>
        <w:rPr>
          <w:rFonts w:ascii="PT Astra Serif" w:hAnsi="PT Astra Serif" w:cs="Times New Roman"/>
          <w:bCs/>
        </w:rPr>
        <w:t xml:space="preserve">в </w:t>
      </w:r>
      <w:r>
        <w:rPr>
          <w:rFonts w:ascii="PT Astra Serif" w:hAnsi="PT Astra Serif" w:cs="&quot;Helvetica Neue&quot;"/>
        </w:rPr>
        <w:t xml:space="preserve">журнал учёта, </w:t>
      </w:r>
      <w:r>
        <w:rPr>
          <w:rFonts w:ascii="PT Astra Serif" w:hAnsi="PT Astra Serif" w:cs="&quot;Helvetica Neue&quot;"/>
        </w:rPr>
        <w:br w:type="textWrapping"/>
      </w:r>
      <w:r>
        <w:rPr>
          <w:rFonts w:ascii="PT Astra Serif" w:hAnsi="PT Astra Serif" w:cs="&quot;Helvetica Neue&quot;"/>
        </w:rPr>
        <w:t>в реестр граждан.</w:t>
      </w:r>
    </w:p>
    <w:p>
      <w:pPr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Максимальный срок выполнения административной процедуры </w:t>
      </w:r>
      <w:r>
        <w:rPr>
          <w:rFonts w:ascii="PT Astra Serif" w:hAnsi="PT Astra Serif"/>
        </w:rPr>
        <w:t>– 4 (четыре) рабочих дня.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 xml:space="preserve">Способом фиксации результата выполнения административной процедуры является регистрация уведомления в Системе электронного документооборота. 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3.2.2.3. Уведомление заявителя о готовности результата предоставления муниципальной услуги, выдача (направление) уведомления о снятии с учёта.</w:t>
      </w:r>
    </w:p>
    <w:p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Основанием для начала административной процедуры является подписанное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зарегистрированное уведомление о снятии с учёта.</w:t>
      </w:r>
    </w:p>
    <w:p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Специалист уведомляет заявителя о готовности результата предоставления муниципальной услуги посредством телефонной связи по указанному контактному номеру в заявлении и приглашает на выдачу результата предоставления муниципальной услуги.</w:t>
      </w:r>
    </w:p>
    <w:p>
      <w:pPr>
        <w:tabs>
          <w:tab w:val="left" w:pos="0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Уведомление о снятии с учёта </w:t>
      </w:r>
      <w:r>
        <w:rPr>
          <w:rFonts w:ascii="PT Astra Serif" w:hAnsi="PT Astra Serif"/>
        </w:rPr>
        <w:t xml:space="preserve">не позднее чем через 5 (пять) рабочих дней со дня окончания административной процедуры, указанной в подпункте 3.2.2.3 подпункта 3.2.2 пункта 3.2 настоящего административного регламента,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 о снятии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с учёта.</w:t>
      </w:r>
    </w:p>
    <w:p>
      <w:pPr>
        <w:tabs>
          <w:tab w:val="left" w:pos="0"/>
        </w:tabs>
        <w:ind w:firstLine="709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</w:rPr>
        <w:t>Результатом выполнения административной процедуры является выдача (направление) результата предоставления муниципальной услуги заявителю.</w:t>
      </w:r>
    </w:p>
    <w:p>
      <w:pPr>
        <w:pStyle w:val="35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Максимальный срок выполнения административной процедуры </w:t>
      </w:r>
      <w:r>
        <w:rPr>
          <w:rFonts w:ascii="PT Astra Serif" w:hAnsi="PT Astra Serif"/>
          <w:sz w:val="24"/>
          <w:szCs w:val="24"/>
        </w:rPr>
        <w:t>–</w:t>
      </w:r>
      <w:r>
        <w:rPr>
          <w:rFonts w:ascii="PT Astra Serif" w:hAnsi="PT Astra Serif" w:cs="Times New Roman"/>
          <w:sz w:val="24"/>
          <w:szCs w:val="24"/>
        </w:rPr>
        <w:t xml:space="preserve"> 5 (пять) рабочих дней.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Способом фиксации результата выполнения административной процедуры является регистрация в журнале отправленной по почте корреспонденции, либо подпись заявителя на уведомления о снятии с учета.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3.3. Порядок выполнения административных процедур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в ОГКУ «Правительство для граждан»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Информирование заявителей о порядке предоставления муниципальной услуги осуществляется путём: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размещения материалов на информационных стендах, </w:t>
      </w:r>
      <w:r>
        <w:rPr>
          <w:rFonts w:ascii="PT Astra Serif" w:hAnsi="PT Astra Serif"/>
          <w:bCs/>
        </w:rPr>
        <w:t xml:space="preserve">или </w:t>
      </w:r>
      <w:r>
        <w:rPr>
          <w:rFonts w:ascii="PT Astra Serif" w:hAnsi="PT Astra Serif" w:eastAsia="Calibri"/>
          <w:lang w:eastAsia="en-US"/>
        </w:rPr>
        <w:t>иных источниках информирования, содержащих актуальную и исчерпывающую информацию, необходимую для получения муниципальной услуги</w:t>
      </w:r>
      <w:r>
        <w:rPr>
          <w:rFonts w:ascii="PT Astra Serif" w:hAnsi="PT Astra Serif"/>
          <w:bCs/>
        </w:rPr>
        <w:t xml:space="preserve">, оборудованных </w:t>
      </w:r>
      <w:r>
        <w:rPr>
          <w:rFonts w:ascii="PT Astra Serif" w:hAnsi="PT Astra Serif"/>
        </w:rPr>
        <w:t xml:space="preserve">в секторе информирования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ожидания </w:t>
      </w:r>
      <w:r>
        <w:rPr>
          <w:rFonts w:ascii="PT Astra Serif" w:hAnsi="PT Astra Serif"/>
          <w:bCs/>
        </w:rPr>
        <w:t xml:space="preserve">или в секторе приёма заявителей в помещении ОГКУ «Правительство </w:t>
      </w:r>
      <w:r>
        <w:rPr>
          <w:rFonts w:ascii="PT Astra Serif" w:hAnsi="PT Astra Serif"/>
          <w:bCs/>
        </w:rPr>
        <w:br w:type="textWrapping"/>
      </w:r>
      <w:r>
        <w:rPr>
          <w:rFonts w:ascii="PT Astra Serif" w:hAnsi="PT Astra Serif"/>
          <w:bCs/>
        </w:rPr>
        <w:t>для граждан»</w:t>
      </w:r>
      <w:r>
        <w:rPr>
          <w:rFonts w:ascii="PT Astra Serif" w:hAnsi="PT Astra Serif"/>
        </w:rPr>
        <w:t>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личного обращения заявителя;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 справочному телефону.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Информацию о ходе выполнения запроса заявитель может получить лично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или по справочному телефону ОГКУ «Правительство для граждан»: (8422) 37-31-31.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Консультирование заявителей о порядке предоставления муниципальной услуги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для граждан».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3.3.2. 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Основанием для начала административной процедуры является подача заявителем заявления и документов в ОГКУ «Правительство для граждан».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Регистрация заявления и прилагаемых к нему документов в ОГКУ «Правительство для граждан» осуществляется в момент обращения заявителя.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ОГКУ «Правительство для граждан» направляет в уполномоченный орган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электронном виде по защищённым каналам связи принятые заявления с приложенными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к ним документами в день регистрации заявления в государственной информационной системе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–ГИС «АИС МФЦ»).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случае отсутствия технической возможности ОГКУ «Правительство для граждан» передаёт в уполномоченный орган заявление на бумажном носителе с приложением всех принятых документов, сданных заявителем в ОГКУ «Правительство для граждан» в срок, установленный соглашением о взаимодействии между ОГКУ «Правительство для граждан» и уполномоченным органом.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Уполномоченный орган обеспечивает регистрацию заявления, направленного (поступившего) от ОГКУ «Правительство для граждан» в день поступления.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3.3.3. Выдача заявителю результата предоставления муниципальной услуги,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из информационных систем уполномоченного органа.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Основанием для начала административной процедуры является поступивший результат предоставления муниципальной услуги в электронном виде посредством ГИС «АИС МФЦ», подписанный электронной подписью, или направление его в ОГКУ «Правительство для граждан» на бумажном носителе.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Уполномоченный работник ОГКУ «Правительство для граждан» при подготовке экземпляра электронного документа на бумажном носителе, направленного по результатам предоставления муниципальной услуги уполномоченного органа, обеспечивает: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проверку действительности электронной подписи лица, подписавшего электронный документ;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распечатку, полученного результата услуги;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заверение экземпляра электронного документа на бумажном носителе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с использованием печати ОГКУ «Правительство для граждан».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Уполномоченным сотрудником ОГКУ «Правительство для граждан» на экземпляре электронного документа, на бумажном носителе, составленном в ОГКУ «Правительство для граждан», указывается: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а) наименование и место нахождения ОГКУ «Правительство для граждан», составившего экземпляр электронного документа на бумажном носителе;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б) фамилия, имя, отчество уполномоченного сотрудника;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в) дата и время составления экземпляра электронного документа на бумажном носителе;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г) реквизиты сертификата ключа проверки электронной подписи (серийный номер сертификата ключа проверки электронной подписи, срок его действия, кому выдан) лица, подписавшего электронный документ, полученный ОГКУ «Правительство для граждан»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по результатам предоставления муниципальной услуги уполномоченным органом.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отсутствия технической возможности уполномоченный орган передаёт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ОГКУ «Правительство для граждан» результат предоставления муниципальной услуги, подготовленный на бумажном носителе в срок, установленный соглашением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 взаимодействии между ОГКУ «Правительство для граждан» и уполномоченным органом.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3.3.4. Иные процедуры.</w:t>
      </w:r>
    </w:p>
    <w:p>
      <w:pPr>
        <w:autoSpaceDE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3.3.5. Иные действия.</w:t>
      </w:r>
    </w:p>
    <w:p>
      <w:pPr>
        <w:autoSpaceDE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 w:eastAsia="Calibri"/>
          <w:lang w:eastAsia="en-US"/>
        </w:rPr>
        <w:t xml:space="preserve">Представление интересов уполномоченного органа при взаимодействии </w:t>
      </w:r>
      <w:r>
        <w:rPr>
          <w:rFonts w:ascii="PT Astra Serif" w:hAnsi="PT Astra Serif" w:eastAsia="Calibri"/>
          <w:lang w:eastAsia="en-US"/>
        </w:rPr>
        <w:br w:type="textWrapping"/>
      </w:r>
      <w:r>
        <w:rPr>
          <w:rFonts w:ascii="PT Astra Serif" w:hAnsi="PT Astra Serif" w:eastAsia="Calibri"/>
          <w:lang w:eastAsia="en-US"/>
        </w:rPr>
        <w:t xml:space="preserve">с заявителями и предоставление интересов заявителя при взаимодействии </w:t>
      </w:r>
      <w:r>
        <w:rPr>
          <w:rFonts w:ascii="PT Astra Serif" w:hAnsi="PT Astra Serif" w:eastAsia="Calibri"/>
          <w:lang w:eastAsia="en-US"/>
        </w:rPr>
        <w:br w:type="textWrapping"/>
      </w:r>
      <w:r>
        <w:rPr>
          <w:rFonts w:ascii="PT Astra Serif" w:hAnsi="PT Astra Serif" w:eastAsia="Calibri"/>
          <w:lang w:eastAsia="en-US"/>
        </w:rPr>
        <w:t>с уполномоченным органом</w:t>
      </w:r>
      <w:r>
        <w:rPr>
          <w:rFonts w:ascii="PT Astra Serif" w:hAnsi="PT Astra Serif"/>
        </w:rPr>
        <w:t>.</w:t>
      </w:r>
    </w:p>
    <w:p>
      <w:pPr>
        <w:rPr>
          <w:rFonts w:ascii="PT Astra Serif" w:hAnsi="PT Astra Serif"/>
          <w:b/>
        </w:rPr>
      </w:pPr>
    </w:p>
    <w:p>
      <w:pPr>
        <w:widowControl w:val="0"/>
        <w:autoSpaceDE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3.4. Порядок исправления допущенных опечаток и (или) ошибок в выданных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в результате предоставления муниципальной услуги документах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3.4.1. Приём и регистрация заявления об исправлении допущенных опечаток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(или) ошибок в выданных в результате предоставления муниципальной услуги документах.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случае выявления заявителем допущенных опечаток и (или) ошибок в выданном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результате предоставления муниципальной услуги документе (далее – опечатки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(или) ошибки), заявитель вправе обратиться в уполномоченный орган с заявлением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об исправлении допущенных опечаток и (или) ошибок в выданных в результате предоставления муниципальной услуги документах (далее – заявление об исправлении опечаток и (или) ошибок).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Основанием для начала административной процедуры по исправлению опечаток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(или) ошибок, является поступление в уполномоченный орган заявления об исправлении опечаток и (или) ошибок</w:t>
      </w:r>
      <w:r>
        <w:rPr>
          <w:rFonts w:ascii="PT Astra Serif" w:hAnsi="PT Astra Serif"/>
          <w:b/>
        </w:rPr>
        <w:t>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 обращении за исправлением опечаток и (или) ошибок заявитель представляет: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заявление об исправлении опечаток и (или) ошибок;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документы, имеющие юридическую силу содержащие правильные данные;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выданный уполномоченным органом документ, в котором содержатся допущенные опечатки и (или) ошибки.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Заявление об исправлении опечаток и (или) ошибок в свободной форме должно содержать: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указание способа информирования о готовности результата, способ получения результата (лично, почтовой связью).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Заявление об исправлении опечаток и (или) ошибок и документ, в котором содержатся опечатки и (или) ошибки, представляются следующими способами: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лично (заявителем представляются оригиналы документов с опечатками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(или) ошибками, специалистом делаются копии этих документов);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через организацию почтовой связи (заявителем направляются копии документов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с опечатками и (или) ошибками).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Приём и регистрация заявления осуществляется в соответствии с подпунктом 3.2.1.1 подпункта 3.2.1 пункта 3.2административного регламента.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Максимальный срок выполнения административной процедуры составляет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1 (один) рабочий день.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3.4.2. Рассмотрение поступившего заявления об исправлении опечаток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(или) ошибок, выдача исправленного документа.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Основанием для начала административной процедуры является зарегистрированное заявление об исправлении опечаток и (или) ошибок и представленные документы.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Заявление об исправлении опечаток и (или) ошибок с визой Руководителя уполномоченного органа передаётся на исполнение специалисту.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Специалист рассматривает заявление об исправлении опечаток и (или) ошибок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прилагаемые документы и приступает к исправлению опечаток и (или) ошибок, подготовке исправленного уведомления о постановке на учёт, либо исправленного уведомления об отказе, либо </w:t>
      </w:r>
      <w:r>
        <w:rPr>
          <w:rFonts w:ascii="PT Astra Serif" w:hAnsi="PT Astra Serif" w:cs="Times New Roman"/>
        </w:rPr>
        <w:t xml:space="preserve">с </w:t>
      </w:r>
      <w:r>
        <w:rPr>
          <w:rFonts w:ascii="PT Astra Serif" w:hAnsi="PT Astra Serif"/>
        </w:rPr>
        <w:t xml:space="preserve">исправленного </w:t>
      </w:r>
      <w:r>
        <w:rPr>
          <w:rFonts w:ascii="PT Astra Serif" w:hAnsi="PT Astra Serif" w:cs="Times New Roman"/>
        </w:rPr>
        <w:t>уведомления о снятии с учёта</w:t>
      </w:r>
      <w:r>
        <w:rPr>
          <w:rFonts w:ascii="PT Astra Serif" w:hAnsi="PT Astra Serif"/>
        </w:rPr>
        <w:t>(далее – проект исправленного уведомления).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 исправлении опечаток и (или) ошибок, допущенных в документах, выданных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результате предоставления муниципальной услуги, не допускается: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изменение содержания документов, являющихся результатом предоставления муниципальной услуги;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Оформление проекта исправленного уведомления осуществляется в порядке, установленном в подпункте 3.2.1.5 подпункта 3.2.1 пункта 3.2 административного регламента.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Результатом выполнения административной процедуры является выдача (направление) заявителю исправленного уведомления.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Выдача заявителю исправленного уведомления осуществляется в течение 1 (одного) рабочего дня.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Максимальный срок выполнения административной процедуры составляет – 5 (пять) рабочих дней со дня поступления в уполномоченный орган заявления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об исправлении опечаток и (или) ошибок.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Способом фиксации результата выполнения административной процедуры является выдача (направление) заявителю исправленного уведомления, подписанного Уполномоченным должностным лицом уполномоченного органа.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  <w:i/>
        </w:rPr>
      </w:pPr>
      <w:r>
        <w:rPr>
          <w:rFonts w:ascii="PT Astra Serif" w:hAnsi="PT Astra Serif"/>
        </w:rPr>
        <w:t>Оригинал документа, в котором содержатся допущенные опечатки и (или) ошибки, после выдачи заявителю нового исправленного документа хранится в Управлении.</w:t>
      </w:r>
    </w:p>
    <w:p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b/>
        </w:rPr>
      </w:pPr>
    </w:p>
    <w:p>
      <w:pPr>
        <w:widowControl w:val="0"/>
        <w:suppressAutoHyphens/>
        <w:autoSpaceDE w:val="0"/>
        <w:autoSpaceDN w:val="0"/>
        <w:jc w:val="center"/>
        <w:textAlignment w:val="baseline"/>
        <w:rPr>
          <w:rFonts w:ascii="PT Astra Serif" w:hAnsi="PT Astra Serif"/>
          <w:i/>
        </w:rPr>
      </w:pPr>
      <w:r>
        <w:rPr>
          <w:rFonts w:ascii="PT Astra Serif" w:hAnsi="PT Astra Serif"/>
          <w:b/>
        </w:rPr>
        <w:t>4. Формы контроля за исполнением административного регламента</w:t>
      </w:r>
    </w:p>
    <w:p>
      <w:pPr>
        <w:widowControl w:val="0"/>
        <w:autoSpaceDE w:val="0"/>
        <w:jc w:val="center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4.1. Порядок осуществления текущего контроля за соблюдением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b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 xml:space="preserve"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к предоставлению муниципальной услуги, осуществляется заместителем главы администрации – начальником управления имущества и земельных отношений, строительства и архитектуры.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проводятся проверки по полноте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качеству предоставления муниципальной услуги структурным подразделением уполномоченного органа.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>Проверки полноты и качества предоставления муниципальной услуги осуществляются первым заместителем главы администрации, на основании  постановления  муниципального учреждения администрации муниципального образования «Вешкаймский район» Ульяновской области.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Проверки могут быть плановыми и внеплановыми.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  <w:i/>
        </w:rPr>
      </w:pPr>
      <w:r>
        <w:rPr>
          <w:rFonts w:ascii="PT Astra Serif" w:hAnsi="PT Astra Serif"/>
        </w:rPr>
        <w:t xml:space="preserve">Плановые проверки проводятся на основании планов работы структурного подразделения уполномоченного органа с периодичностью один раз в три года. 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4.3. Ответственность должностных лиц, муниципальных служащих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за решения и действия (бездействие), принимаемые (осуществляемые) в ходе предоставления муниципальной услуги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Персональная ответственность должностного лица определяется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в его служебном контракте в соответствии с требованиями законодательства Российской Федерации.</w:t>
      </w: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4.4. Положения, характеризующие требования к порядку и формам контроля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 xml:space="preserve">за предоставлением муниципальной услуги, в том числе со стороны граждан,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их объединений и организаций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Первый заместитель главы администрации осуществляется анализ результатов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>
      <w:pPr>
        <w:widowControl w:val="0"/>
        <w:autoSpaceDE w:val="0"/>
        <w:rPr>
          <w:rFonts w:ascii="PT Astra Serif" w:hAnsi="PT Astra Serif"/>
          <w:b/>
        </w:rPr>
      </w:pPr>
    </w:p>
    <w:p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 w:cs="Century"/>
          <w:b/>
        </w:rPr>
      </w:pPr>
      <w:r>
        <w:rPr>
          <w:rFonts w:ascii="PT Astra Serif" w:hAnsi="PT Astra Serif" w:cs="Century"/>
          <w:b/>
        </w:rPr>
        <w:t>5. Досудебный (внесудебный) порядок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Заявитель вправе подать жалобу на уполномоченный орган, его должностное лицо, либо муниципальных служащих, а также работников ОГКУ «Правительство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для граждан».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>
      <w:pPr>
        <w:widowControl w:val="0"/>
        <w:suppressAutoHyphens/>
        <w:autoSpaceDE w:val="0"/>
        <w:autoSpaceDN w:val="0"/>
        <w:ind w:firstLine="709"/>
        <w:jc w:val="center"/>
        <w:textAlignment w:val="baseline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5.2. Органы местного самоуправления, организации и уполномоченные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 xml:space="preserve">на рассмотрение жалобы лица, которым может быть направлена жалоба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заявителя в досудебном (внесудебном) порядке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Жалобы на решение и (или) действие (бездействие) Руководителя уполномоченного органа рассматриваются Руководителем уполномоченного органа.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Жалобы на решение и (или) действия (бездействие) работника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ОГКУ «Правительство для граждан» рассматриваются руководителем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ОГКУ «Правительство для граждан».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  <w:r>
        <w:rPr>
          <w:rFonts w:ascii="PT Astra Serif" w:hAnsi="PT Astra Serif"/>
        </w:rPr>
        <w:t>Жалобы на решение и (или) действия (бездействие) руководителя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ОГКУ «Правительство для граждан» рассматриваются Правительством Ульяновской области.</w:t>
      </w:r>
    </w:p>
    <w:p>
      <w:pPr>
        <w:widowControl w:val="0"/>
        <w:suppressAutoHyphens/>
        <w:autoSpaceDE w:val="0"/>
        <w:autoSpaceDN w:val="0"/>
        <w:ind w:firstLine="709"/>
        <w:jc w:val="both"/>
        <w:textAlignment w:val="baseline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5.3. Способы информирования заявителей о порядке подачи и рассмотрения жалобы, в том числе с использованием Единого портала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Информацию о порядке подачи и рассмотрения жалобы заявители (представители) могут получить на информационных стендах в местах предоставления муниципальной услуги, на официальном сайте уполномоченного органа, на Едином портале.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</w:t>
      </w:r>
      <w:r>
        <w:rPr>
          <w:rFonts w:ascii="PT Astra Serif" w:hAnsi="PT Astra Serif"/>
          <w:b/>
        </w:rPr>
        <w:br w:type="textWrapping"/>
      </w:r>
      <w:r>
        <w:rPr>
          <w:rFonts w:ascii="PT Astra Serif" w:hAnsi="PT Astra Serif"/>
          <w:b/>
        </w:rPr>
        <w:t>их должностных лиц, муниципальных служащих, работников.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Кодекс Ульяновской области об административных правонарушениях;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Федеральный закон от 27.07.2010 № 210-ФЗ «Об организации предоставления государственных и муниципальных услуг»;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постановление Правительства Российской Федерации от 20.11.2012 № 1198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постановление администрации муниципального образования «Вешкаймский район» Ульяновской области  от 29.05.2015 № 528 «Об утверждении  Положения об особенностях подачи и рассмотрения жалоб на решения и действия (бездействия) органа, предоставляющего муниципальную услугу, а также должностных лиц, муниципальных служащих, участвующих в предоставлении муниципальной услуги в администрации  муниципального образования «Вешкаймский район» и ее функциональных органах».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Информация, указанная в пунктах 5.1 – 5.4 настоящего административного регламента размещена на:</w:t>
      </w:r>
    </w:p>
    <w:p>
      <w:pPr>
        <w:widowControl w:val="0"/>
        <w:autoSpaceDE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официальном сайте уполномоченного органа</w:t>
      </w:r>
      <w:r>
        <w:rPr>
          <w:rFonts w:ascii="PT Astra Serif" w:hAnsi="PT Astra Serif"/>
          <w:i/>
        </w:rPr>
        <w:t xml:space="preserve">, </w:t>
      </w:r>
      <w:r>
        <w:rPr>
          <w:rFonts w:ascii="PT Astra Serif" w:hAnsi="PT Astra Serif"/>
        </w:rPr>
        <w:t>Едином портале.</w:t>
      </w:r>
    </w:p>
    <w:p>
      <w:pPr>
        <w:widowControl w:val="0"/>
        <w:autoSpaceDE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</w:t>
      </w:r>
    </w:p>
    <w:p>
      <w:pPr>
        <w:rPr>
          <w:rFonts w:ascii="PT Astra Serif" w:hAnsi="PT Astra Serif"/>
          <w:bCs/>
        </w:rPr>
      </w:pPr>
    </w:p>
    <w:p>
      <w:pPr>
        <w:rPr>
          <w:rFonts w:ascii="PT Astra Serif" w:hAnsi="PT Astra Serif"/>
        </w:rPr>
        <w:sectPr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 w:num="1"/>
          <w:titlePg/>
        </w:sectPr>
      </w:pPr>
    </w:p>
    <w:p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Приложение № 1</w:t>
      </w:r>
    </w:p>
    <w:p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                 к административному регламенту</w:t>
      </w:r>
      <w:r>
        <w:rPr>
          <w:rFonts w:ascii="PT Astra Serif" w:hAnsi="PT Astra Serif"/>
        </w:rPr>
        <w:br w:type="textWrapping"/>
      </w:r>
    </w:p>
    <w:tbl>
      <w:tblPr>
        <w:tblStyle w:val="12"/>
        <w:tblW w:w="0" w:type="auto"/>
        <w:tblInd w:w="35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0" w:type="dxa"/>
            <w:shd w:val="clear" w:color="auto" w:fill="auto"/>
          </w:tcPr>
          <w:p>
            <w:pPr>
              <w:widowControl w:val="0"/>
              <w:ind w:right="40"/>
              <w:jc w:val="both"/>
              <w:rPr>
                <w:rFonts w:ascii="PT Astra Serif" w:hAnsi="PT Astra Serif"/>
                <w:shd w:val="clear" w:color="auto" w:fill="FFFFFF"/>
                <w:lang w:eastAsia="ko-KR"/>
              </w:rPr>
            </w:pPr>
            <w:r>
              <w:rPr>
                <w:rFonts w:ascii="PT Astra Serif" w:hAnsi="PT Astra Serif"/>
                <w:shd w:val="clear" w:color="auto" w:fill="FFFFFF"/>
              </w:rPr>
              <w:br w:type="textWrapping"/>
            </w:r>
            <w:r>
              <w:rPr>
                <w:rFonts w:ascii="PT Astra Serif" w:hAnsi="PT Astra Serif" w:cs="Times New Roman"/>
                <w:shd w:val="clear" w:color="auto" w:fill="FFFFFF"/>
                <w:lang w:eastAsia="ko-KR"/>
              </w:rPr>
              <w:t>Главе администрации муниципального образования «Вешкаймский район» Ульяновской области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от________________________________________________________________________________________________________________________________________________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_________________________________________________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__________________________________________________________________________________________________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(фамилия, имя, отчество (последнее - при наличии), реквизиты документа, удостоверяющего личность)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проживающего (ей) по адресу:_______________________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__________________________________________________________________________________________________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_________________________________________________</w:t>
            </w:r>
          </w:p>
          <w:p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Электронная почта заявителя:_______________________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Телефон заявителя:________________________________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0" w:type="dxa"/>
            <w:shd w:val="clear" w:color="auto" w:fill="auto"/>
          </w:tcPr>
          <w:p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  <w:p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>
      <w:pPr>
        <w:pStyle w:val="38"/>
        <w:shd w:val="clear" w:color="auto" w:fill="auto"/>
        <w:spacing w:after="0" w:line="240" w:lineRule="auto"/>
        <w:ind w:left="6521" w:right="40"/>
        <w:jc w:val="both"/>
        <w:rPr>
          <w:rFonts w:ascii="PT Astra Serif" w:hAnsi="PT Astra Serif"/>
          <w:sz w:val="28"/>
          <w:szCs w:val="28"/>
        </w:rPr>
      </w:pPr>
    </w:p>
    <w:p>
      <w:pPr>
        <w:widowControl w:val="0"/>
        <w:ind w:right="40"/>
        <w:jc w:val="center"/>
        <w:rPr>
          <w:rFonts w:ascii="PT Astra Serif" w:hAnsi="PT Astra Serif"/>
          <w:shd w:val="clear" w:color="auto" w:fill="FFFFFF"/>
          <w:lang w:eastAsia="ko-KR"/>
        </w:rPr>
      </w:pPr>
      <w:r>
        <w:rPr>
          <w:rFonts w:ascii="PT Astra Serif" w:hAnsi="PT Astra Serif"/>
          <w:shd w:val="clear" w:color="auto" w:fill="FFFFFF"/>
          <w:lang w:eastAsia="ko-KR"/>
        </w:rPr>
        <w:t>ЗАЯВЛЕНИЕ</w:t>
      </w:r>
    </w:p>
    <w:p>
      <w:pPr>
        <w:widowControl w:val="0"/>
        <w:ind w:right="40"/>
        <w:jc w:val="center"/>
        <w:rPr>
          <w:rFonts w:ascii="PT Astra Serif" w:hAnsi="PT Astra Serif"/>
          <w:shd w:val="clear" w:color="auto" w:fill="FFFFFF"/>
          <w:lang w:eastAsia="ko-KR"/>
        </w:rPr>
      </w:pPr>
    </w:p>
    <w:p>
      <w:pPr>
        <w:widowControl w:val="0"/>
        <w:spacing w:line="276" w:lineRule="auto"/>
        <w:ind w:right="48" w:rightChars="20" w:firstLine="739" w:firstLineChars="308"/>
        <w:jc w:val="both"/>
        <w:rPr>
          <w:rFonts w:ascii="PT Astra Serif" w:hAnsi="PT Astra Serif"/>
        </w:rPr>
      </w:pPr>
      <w:r>
        <w:rPr>
          <w:rFonts w:ascii="PT Astra Serif" w:hAnsi="PT Astra Serif"/>
          <w:shd w:val="clear" w:color="auto" w:fill="FFFFFF"/>
          <w:lang w:eastAsia="ko-KR"/>
        </w:rPr>
        <w:t>В соответствии с подпунктом 1пункта 1 статьи 13.5 Закона Ульяновской области от 17.11.2003 № 059-ЗО «О регулировании земельных отношений в Ульяновской области» прошу снять меня с учёта в качестве лица, имеющего право на получение земельного участка в собственность бесплатно.</w:t>
      </w:r>
    </w:p>
    <w:p>
      <w:pPr>
        <w:widowControl w:val="0"/>
        <w:autoSpaceDE w:val="0"/>
        <w:autoSpaceDN w:val="0"/>
        <w:spacing w:line="276" w:lineRule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 получения результата предоставления муниципальной услуги:</w:t>
      </w:r>
    </w:p>
    <w:p>
      <w:pPr>
        <w:widowControl w:val="0"/>
        <w:numPr>
          <w:ilvl w:val="0"/>
          <w:numId w:val="2"/>
        </w:numPr>
        <w:autoSpaceDE w:val="0"/>
        <w:autoSpaceDN w:val="0"/>
        <w:ind w:left="0" w:right="766" w:rightChars="319" w:firstLine="724" w:firstLineChars="30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почтовым отправлением;</w:t>
      </w:r>
    </w:p>
    <w:p>
      <w:pPr>
        <w:widowControl w:val="0"/>
        <w:numPr>
          <w:ilvl w:val="0"/>
          <w:numId w:val="2"/>
        </w:numPr>
        <w:autoSpaceDE w:val="0"/>
        <w:autoSpaceDN w:val="0"/>
        <w:ind w:left="0" w:right="766" w:rightChars="319" w:firstLine="739" w:firstLineChars="3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лично в уполномоченном органе;</w:t>
      </w:r>
    </w:p>
    <w:p>
      <w:pPr>
        <w:widowControl w:val="0"/>
        <w:numPr>
          <w:ilvl w:val="0"/>
          <w:numId w:val="2"/>
        </w:numPr>
        <w:autoSpaceDE w:val="0"/>
        <w:autoSpaceDN w:val="0"/>
        <w:ind w:left="0" w:right="10" w:rightChars="4" w:firstLine="724" w:firstLineChars="30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лично в </w:t>
      </w:r>
      <w:r>
        <w:rPr>
          <w:rFonts w:ascii="PT Astra Serif" w:hAnsi="PT Astra Serif" w:cs="&quot;Helvetica Neue&quot;"/>
        </w:rPr>
        <w:t>ОГКУ «Правительство для граждан» (в случае подачи заявления в ОГКУ «Правительство для граждан»)</w:t>
      </w:r>
      <w:r>
        <w:rPr>
          <w:rFonts w:ascii="PT Astra Serif" w:hAnsi="PT Astra Serif"/>
        </w:rPr>
        <w:t>.</w:t>
      </w:r>
    </w:p>
    <w:p>
      <w:pPr>
        <w:widowControl w:val="0"/>
        <w:ind w:right="40" w:firstLine="709"/>
        <w:jc w:val="both"/>
        <w:rPr>
          <w:rFonts w:ascii="PT Astra Serif" w:hAnsi="PT Astra Serif"/>
          <w:shd w:val="clear" w:color="auto" w:fill="FFFFFF"/>
          <w:lang w:eastAsia="ko-KR"/>
        </w:rPr>
      </w:pPr>
    </w:p>
    <w:p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соответствии с требованиями части 3 статьи 7 Федерального закона от 27.07.2010 № 210-ФЗ «Об организации предоставления государственных и муниципальных услуг», части 4 статьи 9 Федерального закона от 27.07.2006 № 152-ФЗ «О персональных данных»</w:t>
      </w:r>
    </w:p>
    <w:p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подтверждаю свое согласие 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(далее - Оператор) на обработку моих персональных данных в целях предоставления муниципальной услуги _________________________________________________________</w:t>
      </w:r>
    </w:p>
    <w:p>
      <w:pPr>
        <w:widowControl w:val="0"/>
        <w:autoSpaceDE w:val="0"/>
        <w:autoSpaceDN w:val="0"/>
        <w:ind w:firstLine="3969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(наименование муниципальной услуги)</w:t>
      </w:r>
    </w:p>
    <w:p>
      <w:pPr>
        <w:widowControl w:val="0"/>
        <w:autoSpaceDE w:val="0"/>
        <w:autoSpaceDN w:val="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>(далее – муниципальная услуга).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 персональным данным на обработку которых даётся моё согласие, относятся: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фамилия, имя, отчество;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паспортные данные (серия, номер, когда и кем выдан);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дата и место рождения;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адрес по месту регистрации и по месту проживания;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сведения, содержащие информацию о номере домашнего телефона, мобильного телефона, личной электронной почте.</w:t>
      </w:r>
    </w:p>
    <w:p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Подтверждаю свое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 для получения документов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и информации, необходимых для предоставления муниципальной услуги,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организациях, участвующих в предоставлении муниципальной услуги),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соответствии с законодательством Российской Федерации), в том числе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 xml:space="preserve">в автоматизированном режиме в целях предоставления муниципальной услуги. </w:t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Оператора.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и части 2 статьи 11 Федерального закона от 27.07.2006 №152-ФЗ «О персональных данных».</w:t>
      </w:r>
    </w:p>
    <w:p>
      <w:pPr>
        <w:ind w:firstLine="709"/>
        <w:jc w:val="both"/>
        <w:rPr>
          <w:rFonts w:ascii="PT Astra Serif" w:hAnsi="PT Astra Serif"/>
        </w:rPr>
      </w:pP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Согласие действует ______________________________________________________</w:t>
      </w:r>
    </w:p>
    <w:p>
      <w:pPr>
        <w:ind w:firstLine="709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(срок действия)</w:t>
      </w:r>
    </w:p>
    <w:p>
      <w:pPr>
        <w:widowControl w:val="0"/>
        <w:spacing w:line="341" w:lineRule="exact"/>
        <w:ind w:right="40"/>
        <w:jc w:val="both"/>
        <w:rPr>
          <w:rFonts w:ascii="PT Astra Serif" w:hAnsi="PT Astra Serif"/>
          <w:shd w:val="clear" w:color="auto" w:fill="FFFFFF"/>
          <w:lang w:eastAsia="ko-KR"/>
        </w:rPr>
      </w:pPr>
      <w:r>
        <w:rPr>
          <w:rFonts w:ascii="PT Astra Serif" w:hAnsi="PT Astra Serif"/>
          <w:shd w:val="clear" w:color="auto" w:fill="FFFFFF"/>
          <w:lang w:eastAsia="ko-KR"/>
        </w:rPr>
        <w:t>Приложение:</w:t>
      </w:r>
    </w:p>
    <w:p>
      <w:pPr>
        <w:pStyle w:val="3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>
      <w:pPr>
        <w:pStyle w:val="3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>
      <w:pPr>
        <w:pStyle w:val="3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>
      <w:pPr>
        <w:pStyle w:val="3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>
      <w:pPr>
        <w:pStyle w:val="3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>
      <w:pPr>
        <w:pStyle w:val="34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>
      <w:pPr>
        <w:widowControl w:val="0"/>
        <w:autoSpaceDE w:val="0"/>
        <w:autoSpaceDN w:val="0"/>
        <w:jc w:val="both"/>
        <w:rPr>
          <w:rFonts w:ascii="PT Astra Serif" w:hAnsi="PT Astra Serif"/>
        </w:rPr>
      </w:pPr>
    </w:p>
    <w:p>
      <w:pPr>
        <w:widowControl w:val="0"/>
        <w:spacing w:line="341" w:lineRule="exact"/>
        <w:ind w:right="40"/>
        <w:jc w:val="both"/>
        <w:rPr>
          <w:rFonts w:ascii="PT Astra Serif" w:hAnsi="PT Astra Serif"/>
          <w:shd w:val="clear" w:color="auto" w:fill="FFFFFF"/>
          <w:lang w:eastAsia="ko-KR"/>
        </w:rPr>
      </w:pPr>
      <w:r>
        <w:rPr>
          <w:rFonts w:ascii="PT Astra Serif" w:hAnsi="PT Astra Serif"/>
          <w:shd w:val="clear" w:color="auto" w:fill="FFFFFF"/>
          <w:lang w:eastAsia="ko-KR"/>
        </w:rPr>
        <w:t xml:space="preserve"> «___»______20___г.                                                               ___________/________________/</w:t>
      </w:r>
    </w:p>
    <w:p>
      <w:pPr>
        <w:widowControl w:val="0"/>
        <w:spacing w:line="341" w:lineRule="exact"/>
        <w:ind w:right="40"/>
        <w:jc w:val="right"/>
        <w:rPr>
          <w:rFonts w:ascii="PT Astra Serif" w:hAnsi="PT Astra Serif"/>
          <w:shd w:val="clear" w:color="auto" w:fill="FFFFFF"/>
          <w:lang w:eastAsia="ko-KR"/>
        </w:rPr>
      </w:pPr>
      <w:r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(подпись    (Ф.И.О. (последнее – при наличии))</w:t>
      </w:r>
    </w:p>
    <w:p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  <w:lang w:eastAsia="ko-KR"/>
        </w:rPr>
      </w:pPr>
    </w:p>
    <w:p>
      <w:pPr>
        <w:widowControl w:val="0"/>
        <w:spacing w:line="341" w:lineRule="exact"/>
        <w:ind w:right="40"/>
        <w:jc w:val="both"/>
        <w:rPr>
          <w:rFonts w:ascii="PT Astra Serif" w:hAnsi="PT Astra Serif"/>
          <w:i/>
          <w:shd w:val="clear" w:color="auto" w:fill="FFFFFF"/>
          <w:lang w:eastAsia="ko-KR"/>
        </w:rPr>
      </w:pPr>
      <w:r>
        <w:rPr>
          <w:rFonts w:ascii="PT Astra Serif" w:hAnsi="PT Astra Serif"/>
          <w:shd w:val="clear" w:color="auto" w:fill="FFFFFF"/>
          <w:lang w:eastAsia="ko-KR"/>
        </w:rPr>
        <w:t>«___»______20___  ___ч.___мин.</w:t>
      </w:r>
    </w:p>
    <w:p>
      <w:pPr>
        <w:widowControl w:val="0"/>
        <w:spacing w:line="341" w:lineRule="exact"/>
        <w:ind w:right="40"/>
        <w:jc w:val="both"/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sectPr>
          <w:pgSz w:w="11906" w:h="16838"/>
          <w:pgMar w:top="1134" w:right="850" w:bottom="993" w:left="1701" w:header="709" w:footer="709" w:gutter="0"/>
          <w:pgNumType w:start="1"/>
          <w:cols w:space="708" w:num="1"/>
          <w:titlePg/>
        </w:sectPr>
      </w:pPr>
      <w:r>
        <w:rPr>
          <w:rFonts w:ascii="PT Astra Serif" w:hAnsi="PT Astra Serif"/>
          <w:sz w:val="20"/>
          <w:szCs w:val="20"/>
          <w:shd w:val="clear" w:color="auto" w:fill="FFFFFF"/>
          <w:lang w:eastAsia="ko-KR"/>
        </w:rPr>
        <w:t>(заполняется работником уполномоченного органа, принимающим заявление)</w:t>
      </w: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napToGrid w:val="0"/>
              <w:ind w:right="-284"/>
              <w:jc w:val="center"/>
              <w:rPr>
                <w:rFonts w:ascii="PT Astra Serif" w:hAnsi="PT Astra Serif" w:eastAsia="Calibri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drawing>
                <wp:inline distT="0" distB="0" distL="0" distR="0">
                  <wp:extent cx="394970" cy="497205"/>
                  <wp:effectExtent l="0" t="0" r="5080" b="0"/>
                  <wp:docPr id="12" name="Рисунок 2" descr="Вешкаймский р-н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2" descr="Вешкаймский р-н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МУНИЦИПАЛЬНОЕ</w:t>
            </w:r>
          </w:p>
          <w:p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УЧРЕЖДЕНИЕ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АДМИНИСТРАЦИЯ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ОБРАЗОВАНИЯ 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«ВЕШКАЙМСКИЙ РАЙОН»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Комсомольская ул., д. 14, р.п. Вешкайма,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Вешкаймский район, Ульяновская область, 433100;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тел.(84243) 2-12-12, факс (84243) 2-10-84, 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e-mail: veshkaim@mail.ru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ИНН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/</w:t>
            </w:r>
            <w:r>
              <w:rPr>
                <w:rFonts w:ascii="PT Astra Serif" w:hAnsi="PT Astra Serif"/>
                <w:sz w:val="16"/>
                <w:szCs w:val="16"/>
              </w:rPr>
              <w:t>КПП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 xml:space="preserve"> 7305000456/730501001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 xml:space="preserve">                          </w:t>
            </w:r>
            <w:r>
              <w:rPr>
                <w:rFonts w:ascii="PT Astra Serif" w:hAnsi="PT Astra Serif"/>
                <w:sz w:val="16"/>
                <w:szCs w:val="16"/>
              </w:rPr>
              <w:t>ОГРН 1027300769022 ОКПО 01695949</w:t>
            </w:r>
          </w:p>
          <w:p>
            <w:pPr>
              <w:pStyle w:val="42"/>
              <w:jc w:val="center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______________</w:t>
            </w:r>
            <w:r>
              <w:rPr>
                <w:rFonts w:ascii="PT Astra Serif" w:hAnsi="PT Astra Serif"/>
                <w:b/>
              </w:rPr>
              <w:t xml:space="preserve"> № _</w:t>
            </w:r>
            <w:r>
              <w:rPr>
                <w:rFonts w:ascii="PT Astra Serif" w:hAnsi="PT Astra Serif"/>
                <w:u w:val="single"/>
              </w:rPr>
              <w:t>___________________</w:t>
            </w:r>
          </w:p>
          <w:p>
            <w:pPr>
              <w:pStyle w:val="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</w:t>
            </w:r>
            <w:r>
              <w:rPr>
                <w:rFonts w:ascii="PT Astra Serif" w:hAnsi="PT Astra Serif"/>
                <w:u w:val="single"/>
              </w:rPr>
              <w:t>№  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4786" w:type="dxa"/>
          </w:tcPr>
          <w:p>
            <w:pPr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Приложение № 2                                                                                                     административному регламенту</w:t>
            </w:r>
          </w:p>
          <w:p>
            <w:pPr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lang w:eastAsia="zh-CN"/>
              </w:rPr>
              <w:t>___________________________________</w:t>
            </w:r>
          </w:p>
          <w:p>
            <w:pPr>
              <w:jc w:val="center"/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</w:t>
            </w:r>
          </w:p>
          <w:p>
            <w:pPr>
              <w:rPr>
                <w:rFonts w:ascii="PT Astra Serif" w:hAnsi="PT Astra Serif"/>
                <w:bCs/>
                <w:i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</w:rPr>
              <w:t>_</w:t>
            </w:r>
            <w:r>
              <w:rPr>
                <w:rFonts w:ascii="PT Astra Serif" w:hAnsi="PT Astra Serif"/>
                <w:bCs/>
              </w:rPr>
              <w:t>__________________________________</w:t>
            </w:r>
          </w:p>
          <w:p>
            <w:pPr>
              <w:tabs>
                <w:tab w:val="left" w:pos="316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16"/>
              </w:rPr>
              <w:t>(адрес заявителя)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firstLine="5812"/>
        <w:rPr>
          <w:rFonts w:ascii="PT Astra Serif" w:hAnsi="PT Astra Serif"/>
          <w:szCs w:val="28"/>
        </w:rPr>
      </w:pPr>
    </w:p>
    <w:tbl>
      <w:tblPr>
        <w:tblStyle w:val="12"/>
        <w:tblW w:w="1447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283"/>
        <w:gridCol w:w="709"/>
        <w:gridCol w:w="4540"/>
        <w:gridCol w:w="4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8" w:type="dxa"/>
          </w:tcPr>
          <w:p>
            <w:pPr>
              <w:pStyle w:val="42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</w:rPr>
              <w:t>О возврате заявления</w:t>
            </w:r>
          </w:p>
        </w:tc>
        <w:tc>
          <w:tcPr>
            <w:tcW w:w="283" w:type="dxa"/>
          </w:tcPr>
          <w:p>
            <w:pPr>
              <w:snapToGrid w:val="0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540" w:type="dxa"/>
          </w:tcPr>
          <w:p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4540" w:type="dxa"/>
          </w:tcPr>
          <w:p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rFonts w:ascii="PT Astra Serif" w:hAnsi="PT Astra Serif"/>
        </w:rPr>
      </w:pPr>
    </w:p>
    <w:p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rFonts w:ascii="PT Astra Serif" w:hAnsi="PT Astra Serif"/>
          <w:bCs/>
          <w:sz w:val="26"/>
          <w:szCs w:val="26"/>
        </w:rPr>
      </w:pPr>
      <w:r>
        <w:rPr>
          <w:rFonts w:ascii="PT Astra Serif" w:hAnsi="PT Astra Serif"/>
        </w:rPr>
        <w:t>УВЕДОМЛЕНИЕ</w:t>
      </w:r>
    </w:p>
    <w:p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Уважаемый (ая)________________________________________!</w:t>
      </w:r>
    </w:p>
    <w:p>
      <w:pPr>
        <w:tabs>
          <w:tab w:val="left" w:pos="3684"/>
        </w:tabs>
        <w:suppressAutoHyphens/>
        <w:autoSpaceDE w:val="0"/>
        <w:autoSpaceDN w:val="0"/>
        <w:adjustRightInd w:val="0"/>
        <w:jc w:val="center"/>
        <w:outlineLvl w:val="1"/>
        <w:rPr>
          <w:rFonts w:ascii="PT Astra Serif" w:hAnsi="PT Astra Serif"/>
        </w:rPr>
      </w:pPr>
    </w:p>
    <w:p>
      <w:pPr>
        <w:pStyle w:val="34"/>
        <w:ind w:right="-143"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Рассмотрев Ваше заявление о </w:t>
      </w:r>
      <w:r>
        <w:rPr>
          <w:rFonts w:ascii="PT Astra Serif" w:hAnsi="PT Astra Serif"/>
          <w:sz w:val="24"/>
          <w:szCs w:val="24"/>
        </w:rPr>
        <w:t xml:space="preserve">постановке на учёт в качестве лица, имеющего право </w:t>
      </w:r>
      <w:r>
        <w:rPr>
          <w:rFonts w:ascii="PT Astra Serif" w:hAnsi="PT Astra Serif"/>
          <w:sz w:val="24"/>
          <w:szCs w:val="24"/>
        </w:rPr>
        <w:br w:type="textWrapping"/>
      </w:r>
      <w:r>
        <w:rPr>
          <w:rFonts w:ascii="PT Astra Serif" w:hAnsi="PT Astra Serif"/>
          <w:sz w:val="24"/>
          <w:szCs w:val="24"/>
        </w:rPr>
        <w:t>на получение земельного участка в собственность бесплатно,</w:t>
      </w:r>
      <w:r>
        <w:rPr>
          <w:rFonts w:ascii="PT Astra Serif" w:hAnsi="PT Astra Serif" w:cs="Times New Roman"/>
          <w:sz w:val="24"/>
          <w:szCs w:val="24"/>
        </w:rPr>
        <w:t xml:space="preserve"> Администрация муниципального образования «Вешкаймский район» Ульяновской области возвращает </w:t>
      </w:r>
      <w:r>
        <w:rPr>
          <w:rFonts w:ascii="PT Astra Serif" w:hAnsi="PT Astra Serif" w:cs="Times New Roman"/>
          <w:sz w:val="24"/>
          <w:szCs w:val="24"/>
        </w:rPr>
        <w:br w:type="textWrapping"/>
      </w:r>
      <w:r>
        <w:rPr>
          <w:rFonts w:ascii="PT Astra Serif" w:hAnsi="PT Astra Serif" w:cs="Times New Roman"/>
          <w:sz w:val="24"/>
          <w:szCs w:val="24"/>
        </w:rPr>
        <w:t xml:space="preserve">Вам указанное заявление </w:t>
      </w:r>
      <w:r>
        <w:rPr>
          <w:rFonts w:ascii="PT Astra Serif" w:hAnsi="PT Astra Serif" w:cs="Times New Roman"/>
          <w:bCs/>
          <w:sz w:val="24"/>
          <w:szCs w:val="24"/>
        </w:rPr>
        <w:t>по следующим причинам:_____________________________________________________________________________</w:t>
      </w:r>
    </w:p>
    <w:p>
      <w:pPr>
        <w:pStyle w:val="34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_____________________________________________________________________________.</w:t>
      </w:r>
    </w:p>
    <w:p>
      <w:pPr>
        <w:widowControl w:val="0"/>
        <w:autoSpaceDE w:val="0"/>
        <w:adjustRightInd w:val="0"/>
        <w:ind w:right="-1"/>
        <w:jc w:val="center"/>
        <w:rPr>
          <w:rFonts w:ascii="PT Astra Serif" w:hAnsi="PT Astra Serif"/>
          <w:bCs/>
          <w:i/>
          <w:sz w:val="16"/>
        </w:rPr>
      </w:pPr>
      <w:r>
        <w:rPr>
          <w:rFonts w:ascii="PT Astra Serif" w:hAnsi="PT Astra Serif"/>
          <w:bCs/>
          <w:i/>
          <w:sz w:val="16"/>
        </w:rPr>
        <w:t>(указываются основания для возврата заявления, предусмотренные подпунктом 2.7.2 пункта 2.7 настоящего административного регламента)</w:t>
      </w:r>
    </w:p>
    <w:p>
      <w:pPr>
        <w:ind w:firstLine="709"/>
        <w:rPr>
          <w:rFonts w:ascii="PT Astra Serif" w:hAnsi="PT Astra Serif"/>
        </w:rPr>
      </w:pPr>
    </w:p>
    <w:p>
      <w:pPr>
        <w:rPr>
          <w:rFonts w:ascii="PT Astra Serif" w:hAnsi="PT Astra Serif"/>
          <w:sz w:val="26"/>
          <w:szCs w:val="26"/>
        </w:rPr>
      </w:pPr>
    </w:p>
    <w:p>
      <w:pPr>
        <w:rPr>
          <w:rFonts w:ascii="PT Astra Serif" w:hAnsi="PT Astra Serif"/>
          <w:sz w:val="26"/>
          <w:szCs w:val="26"/>
        </w:rPr>
      </w:pP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</w:rPr>
        <w:t>«Вешкаймский район»</w:t>
      </w:r>
      <w:r>
        <w:rPr>
          <w:rFonts w:ascii="PT Astra Serif" w:hAnsi="PT Astra Serif"/>
          <w:sz w:val="27"/>
          <w:szCs w:val="27"/>
        </w:rPr>
        <w:t xml:space="preserve">                     _________                   ____________________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i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(</w:t>
      </w:r>
      <w:r>
        <w:rPr>
          <w:rFonts w:ascii="PT Astra Serif" w:hAnsi="PT Astra Serif"/>
          <w:i/>
          <w:sz w:val="16"/>
          <w:szCs w:val="16"/>
        </w:rPr>
        <w:t>подпись)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(</w:t>
      </w:r>
      <w:r>
        <w:rPr>
          <w:rFonts w:ascii="PT Astra Serif" w:hAnsi="PT Astra Serif"/>
          <w:i/>
          <w:sz w:val="16"/>
          <w:szCs w:val="16"/>
        </w:rPr>
        <w:t>расшифровка подписи)</w:t>
      </w:r>
    </w:p>
    <w:p>
      <w:pPr>
        <w:outlineLvl w:val="0"/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Исп.:</w:t>
      </w:r>
    </w:p>
    <w:p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Тел.:</w:t>
      </w:r>
    </w:p>
    <w:p>
      <w:pPr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 xml:space="preserve">                                                                                            Приложение № 3</w:t>
      </w:r>
    </w:p>
    <w:p>
      <w:pPr>
        <w:widowControl w:val="0"/>
        <w:autoSpaceDE w:val="0"/>
        <w:autoSpaceDN w:val="0"/>
        <w:adjustRightInd w:val="0"/>
        <w:rPr>
          <w:rFonts w:ascii="PT Astra Serif" w:hAnsi="PT Astra Serif"/>
          <w:bCs/>
          <w:szCs w:val="28"/>
        </w:rPr>
      </w:pPr>
      <w:r>
        <w:rPr>
          <w:rFonts w:ascii="PT Astra Serif" w:hAnsi="PT Astra Serif"/>
          <w:bCs/>
          <w:szCs w:val="28"/>
        </w:rPr>
        <w:t xml:space="preserve">                                                                                            административному регламенту</w:t>
      </w: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napToGrid w:val="0"/>
              <w:ind w:right="-284"/>
              <w:jc w:val="center"/>
              <w:rPr>
                <w:rFonts w:ascii="PT Astra Serif" w:hAnsi="PT Astra Serif" w:eastAsia="Calibri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drawing>
                <wp:inline distT="0" distB="0" distL="0" distR="0">
                  <wp:extent cx="394970" cy="497205"/>
                  <wp:effectExtent l="0" t="0" r="5080" b="0"/>
                  <wp:docPr id="7" name="Рисунок 2" descr="Вешкаймский р-н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" descr="Вешкаймский р-н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МУНИЦИПАЛЬНОЕ</w:t>
            </w:r>
          </w:p>
          <w:p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УЧРЕЖДЕНИЕ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АДМИНИСТРАЦИЯ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ОБРАЗОВАНИЯ 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«ВЕШКАЙМСКИЙ РАЙОН»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Комсомольская ул., д. 14, р.п. Вешкайма,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Вешкаймский район, Ульяновская область, 433100;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тел.(84243) 2-12-12, факс (84243) 2-10-84, 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e-mail: veshkaim@mail.ru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ИНН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/</w:t>
            </w:r>
            <w:r>
              <w:rPr>
                <w:rFonts w:ascii="PT Astra Serif" w:hAnsi="PT Astra Serif"/>
                <w:sz w:val="16"/>
                <w:szCs w:val="16"/>
              </w:rPr>
              <w:t>КПП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 xml:space="preserve"> 7305000456/730501001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 xml:space="preserve">                          </w:t>
            </w:r>
            <w:r>
              <w:rPr>
                <w:rFonts w:ascii="PT Astra Serif" w:hAnsi="PT Astra Serif"/>
                <w:sz w:val="16"/>
                <w:szCs w:val="16"/>
              </w:rPr>
              <w:t>ОГРН 1027300769022 ОКПО 01695949</w:t>
            </w:r>
          </w:p>
          <w:p>
            <w:pPr>
              <w:pStyle w:val="42"/>
              <w:jc w:val="center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______________</w:t>
            </w:r>
            <w:r>
              <w:rPr>
                <w:rFonts w:ascii="PT Astra Serif" w:hAnsi="PT Astra Serif"/>
                <w:b/>
              </w:rPr>
              <w:t xml:space="preserve"> № _</w:t>
            </w:r>
            <w:r>
              <w:rPr>
                <w:rFonts w:ascii="PT Astra Serif" w:hAnsi="PT Astra Serif"/>
                <w:u w:val="single"/>
              </w:rPr>
              <w:t>___________________</w:t>
            </w:r>
          </w:p>
          <w:p>
            <w:pPr>
              <w:pStyle w:val="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</w:t>
            </w:r>
            <w:r>
              <w:rPr>
                <w:rFonts w:ascii="PT Astra Serif" w:hAnsi="PT Astra Serif"/>
                <w:u w:val="single"/>
              </w:rPr>
              <w:t>№  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4786" w:type="dxa"/>
          </w:tcPr>
          <w:p>
            <w:pPr>
              <w:ind w:right="33"/>
              <w:jc w:val="center"/>
              <w:rPr>
                <w:rFonts w:ascii="PT Astra Serif" w:hAnsi="PT Astra Serif"/>
                <w:bCs/>
                <w:lang w:eastAsia="zh-CN"/>
              </w:rPr>
            </w:pPr>
            <w:r>
              <w:rPr>
                <w:rFonts w:ascii="PT Astra Serif" w:hAnsi="PT Astra Serif"/>
                <w:bCs/>
                <w:lang w:eastAsia="zh-CN"/>
              </w:rPr>
              <w:t xml:space="preserve">          ______________________________</w:t>
            </w:r>
          </w:p>
          <w:p>
            <w:pPr>
              <w:jc w:val="center"/>
              <w:rPr>
                <w:rFonts w:ascii="PT Astra Serif" w:hAnsi="PT Astra Serif"/>
                <w:bCs/>
                <w:i/>
                <w:sz w:val="16"/>
                <w:szCs w:val="16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заявитель)</w:t>
            </w:r>
          </w:p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          _</w:t>
            </w:r>
            <w:r>
              <w:rPr>
                <w:rFonts w:ascii="PT Astra Serif" w:hAnsi="PT Astra Serif"/>
                <w:bCs/>
              </w:rPr>
              <w:t>____________________________</w:t>
            </w:r>
          </w:p>
          <w:p>
            <w:pPr>
              <w:tabs>
                <w:tab w:val="left" w:pos="316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16"/>
              </w:rPr>
              <w:t>(адрес заявителя)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</w:tr>
    </w:tbl>
    <w:p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ab/>
      </w:r>
    </w:p>
    <w:tbl>
      <w:tblPr>
        <w:tblStyle w:val="12"/>
        <w:tblW w:w="1447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8"/>
        <w:gridCol w:w="283"/>
        <w:gridCol w:w="709"/>
        <w:gridCol w:w="4540"/>
        <w:gridCol w:w="4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8" w:type="dxa"/>
          </w:tcPr>
          <w:p>
            <w:pPr>
              <w:pStyle w:val="42"/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</w:rPr>
              <w:t>О снятии с учета</w:t>
            </w:r>
          </w:p>
        </w:tc>
        <w:tc>
          <w:tcPr>
            <w:tcW w:w="283" w:type="dxa"/>
          </w:tcPr>
          <w:p>
            <w:pPr>
              <w:snapToGrid w:val="0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709" w:type="dxa"/>
          </w:tcPr>
          <w:p>
            <w:pPr>
              <w:snapToGrid w:val="0"/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4540" w:type="dxa"/>
          </w:tcPr>
          <w:p>
            <w:pPr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4540" w:type="dxa"/>
          </w:tcPr>
          <w:p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>
      <w:pPr>
        <w:tabs>
          <w:tab w:val="left" w:pos="3684"/>
        </w:tabs>
        <w:suppressAutoHyphens/>
        <w:autoSpaceDE w:val="0"/>
        <w:autoSpaceDN w:val="0"/>
        <w:adjustRightInd w:val="0"/>
        <w:spacing w:line="360" w:lineRule="auto"/>
        <w:jc w:val="center"/>
        <w:outlineLvl w:val="1"/>
        <w:rPr>
          <w:rFonts w:ascii="PT Astra Serif" w:hAnsi="PT Astra Serif"/>
        </w:rPr>
      </w:pPr>
    </w:p>
    <w:p>
      <w:pPr>
        <w:tabs>
          <w:tab w:val="left" w:pos="3684"/>
        </w:tabs>
        <w:suppressAutoHyphens/>
        <w:autoSpaceDE w:val="0"/>
        <w:autoSpaceDN w:val="0"/>
        <w:spacing w:line="360" w:lineRule="auto"/>
        <w:jc w:val="center"/>
        <w:outlineLvl w:val="1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Уважаемый (ая)_________________________!</w:t>
      </w:r>
    </w:p>
    <w:p>
      <w:pPr>
        <w:autoSpaceDE w:val="0"/>
        <w:autoSpaceDN w:val="0"/>
        <w:ind w:right="-426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Администрация муниципального образования «Вешкаймский район» Ульяновской области на Ваше заявление о снятии с учёта в качестве лица, имеющего право на получение  земельного участка в собственность бесплатно, сообщает следующее. </w:t>
      </w:r>
    </w:p>
    <w:p>
      <w:pPr>
        <w:ind w:right="-426"/>
        <w:jc w:val="both"/>
      </w:pPr>
      <w:r>
        <w:t xml:space="preserve">            Ваш порядковый номер в реестре граждан, сведения о которых включены в Журнал учёта</w:t>
      </w:r>
      <w:r>
        <w:rPr>
          <w:spacing w:val="2"/>
          <w:shd w:val="clear" w:color="auto" w:fill="FFFFFF"/>
        </w:rPr>
        <w:t xml:space="preserve"> граждан, имеющих право на получение земельных участков в собственность бесплатно,</w:t>
      </w:r>
      <w:r>
        <w:t xml:space="preserve"> – ____.</w:t>
      </w:r>
    </w:p>
    <w:p>
      <w:pPr>
        <w:autoSpaceDE w:val="0"/>
        <w:autoSpaceDN w:val="0"/>
        <w:adjustRightInd w:val="0"/>
        <w:ind w:right="-426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Согласно подпункту 1 пункта 1 статьи 13.5 Закона Ульяновской области </w:t>
      </w:r>
      <w:r>
        <w:rPr>
          <w:rFonts w:ascii="PT Astra Serif" w:hAnsi="PT Astra Serif"/>
        </w:rPr>
        <w:br w:type="textWrapping"/>
      </w:r>
      <w:r>
        <w:rPr>
          <w:rFonts w:ascii="PT Astra Serif" w:hAnsi="PT Astra Serif"/>
        </w:rPr>
        <w:t>от 17.11.2003 № 059-ЗО «О регулировании земельных отношений в Ульяновской области» гражданин снимается с учёта в качестве лица, имеющего право на получение земельных участков в собственность бесплатно, в случае подачи им письменного заявления о снятии с учёта.</w:t>
      </w:r>
    </w:p>
    <w:p>
      <w:pPr>
        <w:ind w:right="-426" w:firstLine="708"/>
        <w:jc w:val="both"/>
        <w:rPr>
          <w:rFonts w:ascii="PT Astra Serif" w:hAnsi="PT Astra Serif"/>
        </w:rPr>
      </w:pPr>
      <w:r>
        <w:rPr>
          <w:rFonts w:ascii="PT Astra Serif" w:hAnsi="PT Astra Serif" w:cs="Times New Roman"/>
        </w:rPr>
        <w:t xml:space="preserve">На основании Вашего заявления в соответствии со статьей 13.5 Закона Ульяновской области от 17.11.2003 № 059-ЗО «О регулировании земельных отношений </w:t>
      </w:r>
      <w:r>
        <w:rPr>
          <w:rFonts w:ascii="PT Astra Serif" w:hAnsi="PT Astra Serif" w:cs="Times New Roman"/>
        </w:rPr>
        <w:br w:type="textWrapping"/>
      </w:r>
      <w:r>
        <w:rPr>
          <w:rFonts w:ascii="PT Astra Serif" w:hAnsi="PT Astra Serif" w:cs="Times New Roman"/>
        </w:rPr>
        <w:t xml:space="preserve">в Ульяновской области» </w:t>
      </w:r>
      <w:r>
        <w:rPr>
          <w:rFonts w:ascii="PT Astra Serif" w:hAnsi="PT Astra Serif"/>
        </w:rPr>
        <w:t xml:space="preserve">Администрация  муниципального образования «Вешкаймский район» Ульяновской области </w:t>
      </w:r>
      <w:r>
        <w:rPr>
          <w:rFonts w:ascii="PT Astra Serif" w:hAnsi="PT Astra Serif" w:cs="Times New Roman" w:eastAsiaTheme="minorHAnsi"/>
          <w:lang w:eastAsia="en-US"/>
        </w:rPr>
        <w:t xml:space="preserve">снимает Вас с учёта в качестве лица, имеющего право </w:t>
      </w:r>
      <w:r>
        <w:rPr>
          <w:rFonts w:ascii="PT Astra Serif" w:hAnsi="PT Astra Serif" w:cs="Times New Roman" w:eastAsiaTheme="minorHAnsi"/>
          <w:lang w:eastAsia="en-US"/>
        </w:rPr>
        <w:br w:type="textWrapping"/>
      </w:r>
      <w:r>
        <w:rPr>
          <w:rFonts w:ascii="PT Astra Serif" w:hAnsi="PT Astra Serif" w:cs="Times New Roman" w:eastAsiaTheme="minorHAnsi"/>
          <w:lang w:eastAsia="en-US"/>
        </w:rPr>
        <w:t xml:space="preserve">на получение земельного участка в собственность бесплатно, в муниципальном образовании «Вешкаймский район» </w:t>
      </w:r>
      <w:r>
        <w:rPr>
          <w:rFonts w:ascii="PT Astra Serif" w:hAnsi="PT Astra Serif"/>
        </w:rPr>
        <w:t>Ульяновской области с ________</w:t>
      </w:r>
      <w:r>
        <w:rPr>
          <w:rFonts w:ascii="PT Astra Serif" w:hAnsi="PT Astra Serif" w:cs="Times New Roman" w:eastAsiaTheme="minorHAnsi"/>
          <w:lang w:eastAsia="en-US"/>
        </w:rPr>
        <w:t>.</w:t>
      </w:r>
    </w:p>
    <w:p>
      <w:pPr>
        <w:tabs>
          <w:tab w:val="left" w:pos="3825"/>
        </w:tabs>
        <w:ind w:right="-426" w:firstLine="708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(дата)</w:t>
      </w:r>
    </w:p>
    <w:p>
      <w:pPr>
        <w:ind w:right="-426"/>
        <w:jc w:val="both"/>
        <w:rPr>
          <w:rFonts w:ascii="PT Astra Serif" w:hAnsi="PT Astra Serif"/>
        </w:rPr>
      </w:pPr>
    </w:p>
    <w:p>
      <w:pPr>
        <w:rPr>
          <w:rFonts w:ascii="PT Astra Serif" w:hAnsi="PT Astra Serif"/>
        </w:rPr>
      </w:pP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</w:rPr>
        <w:t xml:space="preserve">«Вешкаймский район»                           </w:t>
      </w:r>
      <w:r>
        <w:rPr>
          <w:rFonts w:ascii="PT Astra Serif" w:hAnsi="PT Astra Serif"/>
          <w:sz w:val="27"/>
          <w:szCs w:val="27"/>
        </w:rPr>
        <w:t>_________                   ____________________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i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(</w:t>
      </w:r>
      <w:r>
        <w:rPr>
          <w:rFonts w:ascii="PT Astra Serif" w:hAnsi="PT Astra Serif"/>
          <w:i/>
          <w:sz w:val="16"/>
          <w:szCs w:val="16"/>
        </w:rPr>
        <w:t>подпись)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(</w:t>
      </w:r>
      <w:r>
        <w:rPr>
          <w:rFonts w:ascii="PT Astra Serif" w:hAnsi="PT Astra Serif"/>
          <w:i/>
          <w:sz w:val="16"/>
          <w:szCs w:val="16"/>
        </w:rPr>
        <w:t>расшифровка подписи)</w:t>
      </w:r>
    </w:p>
    <w:p>
      <w:pPr>
        <w:outlineLvl w:val="0"/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</w:rPr>
      </w:pPr>
    </w:p>
    <w:p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Исп.:</w:t>
      </w:r>
    </w:p>
    <w:p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Тел.:</w:t>
      </w:r>
    </w:p>
    <w:p>
      <w:pPr>
        <w:rPr>
          <w:rFonts w:ascii="PT Astra Serif" w:hAnsi="PT Astra Serif"/>
          <w:sz w:val="20"/>
          <w:szCs w:val="20"/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snapToGrid w:val="0"/>
              <w:ind w:right="-284"/>
              <w:jc w:val="center"/>
              <w:rPr>
                <w:rFonts w:ascii="PT Astra Serif" w:hAnsi="PT Astra Serif" w:eastAsia="Calibri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drawing>
                <wp:inline distT="0" distB="0" distL="0" distR="0">
                  <wp:extent cx="394970" cy="497205"/>
                  <wp:effectExtent l="0" t="0" r="5080" b="0"/>
                  <wp:docPr id="2" name="Рисунок 2" descr="Вешкаймский р-н (герб)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Вешкаймский р-н (герб)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970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МУНИЦИПАЛЬНОЕ</w:t>
            </w:r>
          </w:p>
          <w:p>
            <w:pPr>
              <w:snapToGrid w:val="0"/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УЧРЕЖДЕНИЕ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АДМИНИСТРАЦИЯ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МУНИЦИПАЛЬНОГО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ОБРАЗОВАНИЯ </w:t>
            </w:r>
          </w:p>
          <w:p>
            <w:pPr>
              <w:ind w:right="-28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«ВЕШКАЙМСКИЙ РАЙОН»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Комсомольская ул., д. 14, р.п. Вешкайма,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Вешкаймский район, Ульяновская область, 433100;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тел.(84243) 2-12-12, факс (84243) 2-10-84, 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>e-mail: veshkaim@mail.ru</w:t>
            </w:r>
          </w:p>
          <w:p>
            <w:pPr>
              <w:ind w:right="-284"/>
              <w:jc w:val="center"/>
              <w:rPr>
                <w:rFonts w:ascii="PT Astra Serif" w:hAnsi="PT Astra Serif"/>
                <w:sz w:val="16"/>
                <w:szCs w:val="16"/>
                <w:lang w:val="en-US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ИНН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>/</w:t>
            </w:r>
            <w:r>
              <w:rPr>
                <w:rFonts w:ascii="PT Astra Serif" w:hAnsi="PT Astra Serif"/>
                <w:sz w:val="16"/>
                <w:szCs w:val="16"/>
              </w:rPr>
              <w:t>КПП</w:t>
            </w:r>
            <w:r>
              <w:rPr>
                <w:rFonts w:ascii="PT Astra Serif" w:hAnsi="PT Astra Serif"/>
                <w:sz w:val="16"/>
                <w:szCs w:val="16"/>
                <w:lang w:val="en-US"/>
              </w:rPr>
              <w:t xml:space="preserve"> 7305000456/730501001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val="en-US"/>
              </w:rPr>
              <w:t xml:space="preserve">                          </w:t>
            </w:r>
            <w:r>
              <w:rPr>
                <w:rFonts w:ascii="PT Astra Serif" w:hAnsi="PT Astra Serif"/>
                <w:sz w:val="16"/>
                <w:szCs w:val="16"/>
              </w:rPr>
              <w:t>ОГРН 1027300769022 ОКПО 01695949</w:t>
            </w:r>
          </w:p>
          <w:p>
            <w:pPr>
              <w:pStyle w:val="42"/>
              <w:jc w:val="center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______________</w:t>
            </w:r>
            <w:r>
              <w:rPr>
                <w:rFonts w:ascii="PT Astra Serif" w:hAnsi="PT Astra Serif"/>
                <w:b/>
              </w:rPr>
              <w:t xml:space="preserve"> № _</w:t>
            </w:r>
            <w:r>
              <w:rPr>
                <w:rFonts w:ascii="PT Astra Serif" w:hAnsi="PT Astra Serif"/>
                <w:u w:val="single"/>
              </w:rPr>
              <w:t>___________________</w:t>
            </w:r>
          </w:p>
          <w:p>
            <w:pPr>
              <w:pStyle w:val="4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</w:t>
            </w:r>
            <w:r>
              <w:rPr>
                <w:rFonts w:ascii="PT Astra Serif" w:hAnsi="PT Astra Serif"/>
                <w:u w:val="single"/>
              </w:rPr>
              <w:t>№  __________________________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  <w:tc>
          <w:tcPr>
            <w:tcW w:w="4786" w:type="dxa"/>
          </w:tcPr>
          <w:p>
            <w:pPr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szCs w:val="28"/>
              </w:rPr>
              <w:t>Приложение № 4                                                                                                     административному регламенту</w:t>
            </w:r>
          </w:p>
          <w:p>
            <w:pPr>
              <w:rPr>
                <w:rFonts w:ascii="PT Astra Serif" w:hAnsi="PT Astra Serif"/>
                <w:bCs/>
                <w:szCs w:val="28"/>
              </w:rPr>
            </w:pPr>
            <w:r>
              <w:rPr>
                <w:rFonts w:ascii="PT Astra Serif" w:hAnsi="PT Astra Serif"/>
                <w:bCs/>
                <w:lang w:eastAsia="zh-CN"/>
              </w:rPr>
              <w:t>___________________________________</w:t>
            </w:r>
          </w:p>
          <w:p>
            <w:pPr>
              <w:jc w:val="center"/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16"/>
                <w:lang w:eastAsia="zh-CN"/>
              </w:rPr>
              <w:t>(указывается заявитель</w:t>
            </w:r>
          </w:p>
          <w:p>
            <w:pPr>
              <w:rPr>
                <w:rFonts w:ascii="PT Astra Serif" w:hAnsi="PT Astra Serif"/>
                <w:bCs/>
                <w:i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</w:rPr>
              <w:t>_</w:t>
            </w:r>
            <w:r>
              <w:rPr>
                <w:rFonts w:ascii="PT Astra Serif" w:hAnsi="PT Astra Serif"/>
                <w:bCs/>
              </w:rPr>
              <w:t>__________________________________</w:t>
            </w:r>
          </w:p>
          <w:p>
            <w:pPr>
              <w:tabs>
                <w:tab w:val="left" w:pos="316"/>
              </w:tabs>
              <w:jc w:val="center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i/>
                <w:sz w:val="16"/>
                <w:szCs w:val="16"/>
              </w:rPr>
              <w:t>(адрес заявителя)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Cs w:val="28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</w:t>
      </w:r>
    </w:p>
    <w:tbl>
      <w:tblPr>
        <w:tblStyle w:val="12"/>
        <w:tblW w:w="99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tabs>
                <w:tab w:val="left" w:pos="3930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О постановке гражданина на учёт </w:t>
            </w:r>
          </w:p>
          <w:p>
            <w:pPr>
              <w:rPr>
                <w:rFonts w:ascii="PT Astra Serif" w:hAnsi="PT Astra Serif"/>
                <w:sz w:val="28"/>
                <w:szCs w:val="28"/>
              </w:rPr>
            </w:pPr>
          </w:p>
          <w:p>
            <w:pPr>
              <w:tabs>
                <w:tab w:val="left" w:pos="3684"/>
              </w:tabs>
              <w:suppressAutoHyphens/>
              <w:autoSpaceDE w:val="0"/>
              <w:autoSpaceDN w:val="0"/>
              <w:spacing w:line="360" w:lineRule="auto"/>
              <w:jc w:val="center"/>
              <w:outlineLvl w:val="1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sz w:val="28"/>
                <w:szCs w:val="28"/>
              </w:rPr>
              <w:t>Уважаемый (ая)_________________________!</w:t>
            </w:r>
          </w:p>
          <w:p>
            <w:pPr>
              <w:autoSpaceDE w:val="0"/>
              <w:autoSpaceDN w:val="0"/>
              <w:ind w:right="-129"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 «Вешкаймский район»  Ульяновской области на Ваше заявление от ___________(вх. от ________ </w:t>
            </w:r>
            <w:r>
              <w:rPr>
                <w:rFonts w:ascii="PT Astra Serif" w:hAnsi="PT Astra Serif"/>
                <w:sz w:val="28"/>
                <w:szCs w:val="28"/>
              </w:rPr>
              <w:br w:type="textWrapping"/>
            </w:r>
            <w:r>
              <w:rPr>
                <w:rFonts w:ascii="PT Astra Serif" w:hAnsi="PT Astra Serif"/>
                <w:sz w:val="28"/>
                <w:szCs w:val="28"/>
              </w:rPr>
              <w:t xml:space="preserve">№ ___) о постановке на учет в качестве лица, имеющего право </w:t>
            </w:r>
            <w:r>
              <w:rPr>
                <w:rFonts w:ascii="PT Astra Serif" w:hAnsi="PT Astra Serif"/>
                <w:sz w:val="28"/>
                <w:szCs w:val="28"/>
              </w:rPr>
              <w:br w:type="textWrapping"/>
            </w:r>
            <w:r>
              <w:rPr>
                <w:rFonts w:ascii="PT Astra Serif" w:hAnsi="PT Astra Serif"/>
                <w:sz w:val="28"/>
                <w:szCs w:val="28"/>
              </w:rPr>
              <w:t xml:space="preserve">на получение земельного участка в собственность бесплатно, сообщает следующее. </w:t>
            </w:r>
          </w:p>
          <w:p>
            <w:pPr>
              <w:ind w:right="-129"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земельных участков в собственность бесплатно осуществляется  в соответствии с Законом Ульяновской области от 17.11.2003 № 059-ЗО «О регулировании земельных отношений в Ульяновской области» </w:t>
            </w:r>
            <w:r>
              <w:rPr>
                <w:rFonts w:ascii="PT Astra Serif" w:hAnsi="PT Astra Serif"/>
                <w:sz w:val="28"/>
                <w:szCs w:val="28"/>
              </w:rPr>
              <w:br w:type="textWrapping"/>
            </w:r>
            <w:r>
              <w:rPr>
                <w:rFonts w:ascii="PT Astra Serif" w:hAnsi="PT Astra Serif"/>
                <w:sz w:val="28"/>
                <w:szCs w:val="28"/>
              </w:rPr>
              <w:t>в порядке очередности.</w:t>
            </w:r>
          </w:p>
          <w:p>
            <w:pPr>
              <w:ind w:right="-129"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Согласно порядковому номеру в реестре граждан, сведения о которых включены в журнал учёта</w:t>
            </w: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 граждан, имеющих право на получение земельных участков в собственность бесплатно,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Вам будет направлено извещение о возможности предоставления земельного участка в собственность бесплатно.</w:t>
            </w:r>
          </w:p>
          <w:p>
            <w:pPr>
              <w:ind w:right="-129"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 _________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(указывается дата) </w:t>
            </w:r>
            <w:r>
              <w:rPr>
                <w:rFonts w:ascii="PT Astra Serif" w:hAnsi="PT Astra Serif"/>
                <w:sz w:val="28"/>
                <w:szCs w:val="28"/>
              </w:rPr>
              <w:t>Ваш порядковый номер – ____. Ваш регистрационный номер в журнале учёта</w:t>
            </w: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 xml:space="preserve"> граждан, имеющих право </w:t>
            </w: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br w:type="textWrapping"/>
            </w:r>
            <w:r>
              <w:rPr>
                <w:rFonts w:ascii="PT Astra Serif" w:hAnsi="PT Astra Serif"/>
                <w:spacing w:val="2"/>
                <w:sz w:val="28"/>
                <w:szCs w:val="28"/>
                <w:shd w:val="clear" w:color="auto" w:fill="FFFFFF"/>
              </w:rPr>
              <w:t>на получение земельных участков в собственность бесплатно,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_____.</w:t>
            </w:r>
          </w:p>
          <w:p>
            <w:pPr>
              <w:tabs>
                <w:tab w:val="left" w:pos="3825"/>
              </w:tabs>
              <w:ind w:right="-129" w:firstLine="74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</w:t>
            </w:r>
          </w:p>
          <w:p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>
      <w:pPr>
        <w:rPr>
          <w:rFonts w:ascii="PT Astra Serif" w:hAnsi="PT Astra Serif"/>
        </w:rPr>
      </w:pP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</w:rPr>
        <w:t xml:space="preserve">«Вешкаймский район»                              </w:t>
      </w:r>
      <w:r>
        <w:rPr>
          <w:rFonts w:ascii="PT Astra Serif" w:hAnsi="PT Astra Serif"/>
          <w:sz w:val="27"/>
          <w:szCs w:val="27"/>
        </w:rPr>
        <w:t>_________                   ____________________</w:t>
      </w: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i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(</w:t>
      </w:r>
      <w:r>
        <w:rPr>
          <w:rFonts w:ascii="PT Astra Serif" w:hAnsi="PT Astra Serif"/>
          <w:i/>
          <w:sz w:val="16"/>
          <w:szCs w:val="16"/>
        </w:rPr>
        <w:t>подпись)</w:t>
      </w:r>
      <w:r>
        <w:rPr>
          <w:rFonts w:ascii="PT Astra Serif" w:hAnsi="PT Astra Serif"/>
          <w:sz w:val="16"/>
          <w:szCs w:val="16"/>
        </w:rPr>
        <w:t xml:space="preserve">                                                     (</w:t>
      </w:r>
      <w:r>
        <w:rPr>
          <w:rFonts w:ascii="PT Astra Serif" w:hAnsi="PT Astra Serif"/>
          <w:i/>
          <w:sz w:val="16"/>
          <w:szCs w:val="16"/>
        </w:rPr>
        <w:t>расшифровка подписи)</w:t>
      </w:r>
    </w:p>
    <w:p>
      <w:pPr>
        <w:outlineLvl w:val="0"/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  <w:sz w:val="22"/>
        </w:rPr>
      </w:pPr>
    </w:p>
    <w:p>
      <w:pPr>
        <w:widowControl w:val="0"/>
        <w:autoSpaceDE w:val="0"/>
        <w:adjustRightInd w:val="0"/>
        <w:spacing w:line="216" w:lineRule="auto"/>
        <w:jc w:val="both"/>
        <w:rPr>
          <w:rFonts w:ascii="PT Astra Serif" w:hAnsi="PT Astra Serif"/>
          <w:sz w:val="22"/>
        </w:rPr>
      </w:pPr>
    </w:p>
    <w:p>
      <w:pPr>
        <w:rPr>
          <w:rFonts w:ascii="PT Astra Serif" w:hAnsi="PT Astra Serif"/>
        </w:rPr>
      </w:pPr>
    </w:p>
    <w:p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Исп.:</w:t>
      </w:r>
    </w:p>
    <w:p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Тел.: </w:t>
      </w:r>
    </w:p>
    <w:p>
      <w:pPr>
        <w:tabs>
          <w:tab w:val="left" w:pos="3684"/>
        </w:tabs>
        <w:suppressAutoHyphens/>
        <w:autoSpaceDE w:val="0"/>
        <w:autoSpaceDN w:val="0"/>
        <w:spacing w:line="360" w:lineRule="auto"/>
        <w:outlineLvl w:val="1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</w:p>
    <w:sectPr>
      <w:pgSz w:w="11906" w:h="16838"/>
      <w:pgMar w:top="1134" w:right="850" w:bottom="993" w:left="1701" w:header="709" w:footer="709" w:gutter="0"/>
      <w:pgNumType w:start="1"/>
      <w:cols w:space="708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&quot;Helvetica Neue&quot;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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suff w:val="nothing"/>
      <w:lvlText w:val="12.%1"/>
      <w:lvlJc w:val="left"/>
      <w:pPr>
        <w:ind w:left="709" w:hanging="709"/>
      </w:pPr>
      <w:rPr>
        <w:rFonts w:hint="default"/>
      </w:rPr>
    </w:lvl>
    <w:lvl w:ilvl="1" w:tentative="0">
      <w:start w:val="1"/>
      <w:numFmt w:val="decimal"/>
      <w:lvlRestart w:val="0"/>
      <w:suff w:val="nothing"/>
      <w:lvlText w:val="%1.%2"/>
      <w:lvlJc w:val="left"/>
      <w:pPr>
        <w:ind w:left="709" w:hanging="709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NotTrackFormatting/>
  <w:documentProtection w:enforcement="0"/>
  <w:defaultTabStop w:val="709"/>
  <w:drawingGridHorizontalSpacing w:val="1000"/>
  <w:drawingGridVerticalSpacing w:val="1000"/>
  <w:characterSpacingControl w:val="doNotCompress"/>
  <w:doNotDemarcateInvalidXml/>
  <w:endnotePr>
    <w:pos w:val="sectEnd"/>
  </w:endnotePr>
  <w:compat>
    <w:spaceForUL/>
    <w:compatSetting w:name="compatibilityMode" w:uri="http://schemas.microsoft.com/office/word" w:val="12"/>
  </w:compat>
  <w:rsids>
    <w:rsidRoot w:val="00081C09"/>
    <w:rsid w:val="00001046"/>
    <w:rsid w:val="00001E66"/>
    <w:rsid w:val="00002196"/>
    <w:rsid w:val="000044F0"/>
    <w:rsid w:val="000054D2"/>
    <w:rsid w:val="000071CB"/>
    <w:rsid w:val="0000729C"/>
    <w:rsid w:val="00010AFF"/>
    <w:rsid w:val="00014176"/>
    <w:rsid w:val="00017002"/>
    <w:rsid w:val="00017815"/>
    <w:rsid w:val="00020152"/>
    <w:rsid w:val="0002027E"/>
    <w:rsid w:val="00020918"/>
    <w:rsid w:val="000213D3"/>
    <w:rsid w:val="00021577"/>
    <w:rsid w:val="00021F4F"/>
    <w:rsid w:val="00022A65"/>
    <w:rsid w:val="00022B1D"/>
    <w:rsid w:val="000249C7"/>
    <w:rsid w:val="00024A8F"/>
    <w:rsid w:val="00027863"/>
    <w:rsid w:val="00030E76"/>
    <w:rsid w:val="00030F56"/>
    <w:rsid w:val="000310B8"/>
    <w:rsid w:val="00031943"/>
    <w:rsid w:val="00032C08"/>
    <w:rsid w:val="00032C6C"/>
    <w:rsid w:val="00033F2B"/>
    <w:rsid w:val="000341EC"/>
    <w:rsid w:val="0003486B"/>
    <w:rsid w:val="00035138"/>
    <w:rsid w:val="00035A15"/>
    <w:rsid w:val="00037BBB"/>
    <w:rsid w:val="000406C3"/>
    <w:rsid w:val="00040D9D"/>
    <w:rsid w:val="00041997"/>
    <w:rsid w:val="0004347E"/>
    <w:rsid w:val="00043F72"/>
    <w:rsid w:val="00044FDD"/>
    <w:rsid w:val="000459D9"/>
    <w:rsid w:val="00046EF7"/>
    <w:rsid w:val="00047D28"/>
    <w:rsid w:val="00047FEA"/>
    <w:rsid w:val="00051A30"/>
    <w:rsid w:val="00051A4E"/>
    <w:rsid w:val="00055D0B"/>
    <w:rsid w:val="0005601F"/>
    <w:rsid w:val="000600B5"/>
    <w:rsid w:val="00060E1C"/>
    <w:rsid w:val="000613BC"/>
    <w:rsid w:val="00061B81"/>
    <w:rsid w:val="00062CE1"/>
    <w:rsid w:val="000633F5"/>
    <w:rsid w:val="000637A3"/>
    <w:rsid w:val="000641A5"/>
    <w:rsid w:val="000652D2"/>
    <w:rsid w:val="00071CF4"/>
    <w:rsid w:val="000724E9"/>
    <w:rsid w:val="000743CF"/>
    <w:rsid w:val="00074DE2"/>
    <w:rsid w:val="00075AD2"/>
    <w:rsid w:val="00075DB7"/>
    <w:rsid w:val="00076C40"/>
    <w:rsid w:val="00076CA5"/>
    <w:rsid w:val="000772C2"/>
    <w:rsid w:val="00081233"/>
    <w:rsid w:val="00081C09"/>
    <w:rsid w:val="0008342A"/>
    <w:rsid w:val="00083BEA"/>
    <w:rsid w:val="000862B1"/>
    <w:rsid w:val="000906B2"/>
    <w:rsid w:val="000912FA"/>
    <w:rsid w:val="00092351"/>
    <w:rsid w:val="00094668"/>
    <w:rsid w:val="00094AC1"/>
    <w:rsid w:val="00097635"/>
    <w:rsid w:val="00097CF2"/>
    <w:rsid w:val="000A0913"/>
    <w:rsid w:val="000A316F"/>
    <w:rsid w:val="000A4918"/>
    <w:rsid w:val="000A59CE"/>
    <w:rsid w:val="000A7B89"/>
    <w:rsid w:val="000B1F8E"/>
    <w:rsid w:val="000B2085"/>
    <w:rsid w:val="000B222C"/>
    <w:rsid w:val="000B2977"/>
    <w:rsid w:val="000B3B0F"/>
    <w:rsid w:val="000B47A1"/>
    <w:rsid w:val="000B4925"/>
    <w:rsid w:val="000B64FC"/>
    <w:rsid w:val="000B70CF"/>
    <w:rsid w:val="000B7ED0"/>
    <w:rsid w:val="000C136F"/>
    <w:rsid w:val="000C18A2"/>
    <w:rsid w:val="000C19C3"/>
    <w:rsid w:val="000C1B2C"/>
    <w:rsid w:val="000C1E8C"/>
    <w:rsid w:val="000C633B"/>
    <w:rsid w:val="000D1F18"/>
    <w:rsid w:val="000D1F1D"/>
    <w:rsid w:val="000D2008"/>
    <w:rsid w:val="000D2959"/>
    <w:rsid w:val="000D3939"/>
    <w:rsid w:val="000D4C45"/>
    <w:rsid w:val="000D4F98"/>
    <w:rsid w:val="000D56EB"/>
    <w:rsid w:val="000D6384"/>
    <w:rsid w:val="000D653E"/>
    <w:rsid w:val="000D7CB7"/>
    <w:rsid w:val="000E15A3"/>
    <w:rsid w:val="000E2E15"/>
    <w:rsid w:val="000E3929"/>
    <w:rsid w:val="000E3A07"/>
    <w:rsid w:val="000E4025"/>
    <w:rsid w:val="000E4C82"/>
    <w:rsid w:val="000E59F9"/>
    <w:rsid w:val="000E5C4C"/>
    <w:rsid w:val="000E643D"/>
    <w:rsid w:val="000E6501"/>
    <w:rsid w:val="000F1015"/>
    <w:rsid w:val="000F370F"/>
    <w:rsid w:val="000F53C0"/>
    <w:rsid w:val="000F548A"/>
    <w:rsid w:val="000F7B37"/>
    <w:rsid w:val="001010B8"/>
    <w:rsid w:val="0010458E"/>
    <w:rsid w:val="00104B7A"/>
    <w:rsid w:val="0010512E"/>
    <w:rsid w:val="00105C97"/>
    <w:rsid w:val="00106CBC"/>
    <w:rsid w:val="00111B30"/>
    <w:rsid w:val="00112781"/>
    <w:rsid w:val="00114326"/>
    <w:rsid w:val="00114A1A"/>
    <w:rsid w:val="001203E4"/>
    <w:rsid w:val="001212CF"/>
    <w:rsid w:val="001227B5"/>
    <w:rsid w:val="00127FBE"/>
    <w:rsid w:val="00131021"/>
    <w:rsid w:val="00131F78"/>
    <w:rsid w:val="001340B5"/>
    <w:rsid w:val="00134FE6"/>
    <w:rsid w:val="00135B6C"/>
    <w:rsid w:val="00136A6E"/>
    <w:rsid w:val="001374F0"/>
    <w:rsid w:val="001378E5"/>
    <w:rsid w:val="00137AB1"/>
    <w:rsid w:val="001407F8"/>
    <w:rsid w:val="00141561"/>
    <w:rsid w:val="001416A4"/>
    <w:rsid w:val="00141730"/>
    <w:rsid w:val="00142C0D"/>
    <w:rsid w:val="00143C90"/>
    <w:rsid w:val="00143DFA"/>
    <w:rsid w:val="00147A37"/>
    <w:rsid w:val="00147DD8"/>
    <w:rsid w:val="00150918"/>
    <w:rsid w:val="00151221"/>
    <w:rsid w:val="00153093"/>
    <w:rsid w:val="001620F3"/>
    <w:rsid w:val="0016265D"/>
    <w:rsid w:val="00165D3B"/>
    <w:rsid w:val="001674E1"/>
    <w:rsid w:val="00167ECB"/>
    <w:rsid w:val="001703CA"/>
    <w:rsid w:val="00171B92"/>
    <w:rsid w:val="00173129"/>
    <w:rsid w:val="00177AAA"/>
    <w:rsid w:val="00177F92"/>
    <w:rsid w:val="00180740"/>
    <w:rsid w:val="00180897"/>
    <w:rsid w:val="0018089C"/>
    <w:rsid w:val="00183704"/>
    <w:rsid w:val="001838B3"/>
    <w:rsid w:val="00184DF1"/>
    <w:rsid w:val="0018510B"/>
    <w:rsid w:val="00187456"/>
    <w:rsid w:val="00187DC5"/>
    <w:rsid w:val="00187F24"/>
    <w:rsid w:val="00192F49"/>
    <w:rsid w:val="00196E87"/>
    <w:rsid w:val="001A0FD3"/>
    <w:rsid w:val="001A1292"/>
    <w:rsid w:val="001A1D0A"/>
    <w:rsid w:val="001A2B56"/>
    <w:rsid w:val="001A5F35"/>
    <w:rsid w:val="001A6AD9"/>
    <w:rsid w:val="001A6F28"/>
    <w:rsid w:val="001A70CC"/>
    <w:rsid w:val="001B12BF"/>
    <w:rsid w:val="001B1BCF"/>
    <w:rsid w:val="001B243B"/>
    <w:rsid w:val="001B29D1"/>
    <w:rsid w:val="001B2EE6"/>
    <w:rsid w:val="001B3535"/>
    <w:rsid w:val="001B37E4"/>
    <w:rsid w:val="001B3D7C"/>
    <w:rsid w:val="001B400C"/>
    <w:rsid w:val="001B47C1"/>
    <w:rsid w:val="001B4F11"/>
    <w:rsid w:val="001B7221"/>
    <w:rsid w:val="001B7271"/>
    <w:rsid w:val="001B7EB6"/>
    <w:rsid w:val="001B7FD9"/>
    <w:rsid w:val="001C00FE"/>
    <w:rsid w:val="001C1C25"/>
    <w:rsid w:val="001C1EC9"/>
    <w:rsid w:val="001C5002"/>
    <w:rsid w:val="001C6580"/>
    <w:rsid w:val="001C6CC0"/>
    <w:rsid w:val="001C6F3D"/>
    <w:rsid w:val="001C78EA"/>
    <w:rsid w:val="001C7B00"/>
    <w:rsid w:val="001D32A4"/>
    <w:rsid w:val="001D340C"/>
    <w:rsid w:val="001D3945"/>
    <w:rsid w:val="001D40A5"/>
    <w:rsid w:val="001D45E4"/>
    <w:rsid w:val="001D47FC"/>
    <w:rsid w:val="001D6443"/>
    <w:rsid w:val="001D65AC"/>
    <w:rsid w:val="001D785B"/>
    <w:rsid w:val="001E1F11"/>
    <w:rsid w:val="001E1FD3"/>
    <w:rsid w:val="001E286B"/>
    <w:rsid w:val="001E4F10"/>
    <w:rsid w:val="001E6135"/>
    <w:rsid w:val="001E6C6F"/>
    <w:rsid w:val="001E7FD9"/>
    <w:rsid w:val="001F0757"/>
    <w:rsid w:val="001F1491"/>
    <w:rsid w:val="001F1FA8"/>
    <w:rsid w:val="001F59D1"/>
    <w:rsid w:val="001F616F"/>
    <w:rsid w:val="001F7A46"/>
    <w:rsid w:val="001F7CB4"/>
    <w:rsid w:val="0020213D"/>
    <w:rsid w:val="00203689"/>
    <w:rsid w:val="00203FA8"/>
    <w:rsid w:val="00204EA3"/>
    <w:rsid w:val="00205A6E"/>
    <w:rsid w:val="00207113"/>
    <w:rsid w:val="0021039F"/>
    <w:rsid w:val="0021168F"/>
    <w:rsid w:val="00211EA6"/>
    <w:rsid w:val="00212ABB"/>
    <w:rsid w:val="00213BAC"/>
    <w:rsid w:val="00214BFB"/>
    <w:rsid w:val="0021570B"/>
    <w:rsid w:val="00216415"/>
    <w:rsid w:val="002212B2"/>
    <w:rsid w:val="00222794"/>
    <w:rsid w:val="00231B06"/>
    <w:rsid w:val="00231E72"/>
    <w:rsid w:val="002320FB"/>
    <w:rsid w:val="002340B0"/>
    <w:rsid w:val="0023627E"/>
    <w:rsid w:val="002375EE"/>
    <w:rsid w:val="00240B19"/>
    <w:rsid w:val="00240C0E"/>
    <w:rsid w:val="0024113D"/>
    <w:rsid w:val="00241254"/>
    <w:rsid w:val="00241581"/>
    <w:rsid w:val="00241770"/>
    <w:rsid w:val="00241A16"/>
    <w:rsid w:val="00241C1F"/>
    <w:rsid w:val="0024271F"/>
    <w:rsid w:val="002427D7"/>
    <w:rsid w:val="00243566"/>
    <w:rsid w:val="00246D9E"/>
    <w:rsid w:val="00247434"/>
    <w:rsid w:val="00247981"/>
    <w:rsid w:val="00250FF7"/>
    <w:rsid w:val="00251289"/>
    <w:rsid w:val="002524D3"/>
    <w:rsid w:val="00252718"/>
    <w:rsid w:val="0025439E"/>
    <w:rsid w:val="00254D02"/>
    <w:rsid w:val="0025616D"/>
    <w:rsid w:val="002573CD"/>
    <w:rsid w:val="0025752E"/>
    <w:rsid w:val="002576CB"/>
    <w:rsid w:val="002600B3"/>
    <w:rsid w:val="00260EE3"/>
    <w:rsid w:val="00261075"/>
    <w:rsid w:val="00261781"/>
    <w:rsid w:val="002618E3"/>
    <w:rsid w:val="0026225D"/>
    <w:rsid w:val="00262294"/>
    <w:rsid w:val="002626A6"/>
    <w:rsid w:val="00263122"/>
    <w:rsid w:val="00264C11"/>
    <w:rsid w:val="002652E7"/>
    <w:rsid w:val="00266064"/>
    <w:rsid w:val="00267BF8"/>
    <w:rsid w:val="002708FA"/>
    <w:rsid w:val="00275FF3"/>
    <w:rsid w:val="002762C9"/>
    <w:rsid w:val="00276A22"/>
    <w:rsid w:val="00280337"/>
    <w:rsid w:val="00280AD0"/>
    <w:rsid w:val="002819C2"/>
    <w:rsid w:val="00283386"/>
    <w:rsid w:val="002847DB"/>
    <w:rsid w:val="00284C4F"/>
    <w:rsid w:val="00284CDF"/>
    <w:rsid w:val="00285016"/>
    <w:rsid w:val="00285749"/>
    <w:rsid w:val="0028650D"/>
    <w:rsid w:val="00286A8D"/>
    <w:rsid w:val="00286ACC"/>
    <w:rsid w:val="0028748F"/>
    <w:rsid w:val="00290419"/>
    <w:rsid w:val="002915C8"/>
    <w:rsid w:val="00295EE7"/>
    <w:rsid w:val="002A033B"/>
    <w:rsid w:val="002A1037"/>
    <w:rsid w:val="002A3F12"/>
    <w:rsid w:val="002A425C"/>
    <w:rsid w:val="002A4DA4"/>
    <w:rsid w:val="002A5134"/>
    <w:rsid w:val="002A6587"/>
    <w:rsid w:val="002A65BC"/>
    <w:rsid w:val="002B0EF1"/>
    <w:rsid w:val="002B2B76"/>
    <w:rsid w:val="002B39B5"/>
    <w:rsid w:val="002B4360"/>
    <w:rsid w:val="002B5712"/>
    <w:rsid w:val="002B5753"/>
    <w:rsid w:val="002B5BA9"/>
    <w:rsid w:val="002B5CBB"/>
    <w:rsid w:val="002C19BF"/>
    <w:rsid w:val="002C23D1"/>
    <w:rsid w:val="002C2CEE"/>
    <w:rsid w:val="002C3677"/>
    <w:rsid w:val="002C3D0E"/>
    <w:rsid w:val="002C5506"/>
    <w:rsid w:val="002C7DB9"/>
    <w:rsid w:val="002D003D"/>
    <w:rsid w:val="002D0A8B"/>
    <w:rsid w:val="002D25C7"/>
    <w:rsid w:val="002D5814"/>
    <w:rsid w:val="002D6500"/>
    <w:rsid w:val="002D6675"/>
    <w:rsid w:val="002D6F4E"/>
    <w:rsid w:val="002D7E44"/>
    <w:rsid w:val="002E0FB7"/>
    <w:rsid w:val="002E33C8"/>
    <w:rsid w:val="002E3F15"/>
    <w:rsid w:val="002E4D88"/>
    <w:rsid w:val="002E62C5"/>
    <w:rsid w:val="002E7364"/>
    <w:rsid w:val="002E7751"/>
    <w:rsid w:val="002F2470"/>
    <w:rsid w:val="002F40F0"/>
    <w:rsid w:val="002F6343"/>
    <w:rsid w:val="002F71F8"/>
    <w:rsid w:val="002F7E2C"/>
    <w:rsid w:val="003003B4"/>
    <w:rsid w:val="0030050A"/>
    <w:rsid w:val="00300868"/>
    <w:rsid w:val="00301829"/>
    <w:rsid w:val="00301F98"/>
    <w:rsid w:val="00303E71"/>
    <w:rsid w:val="00304020"/>
    <w:rsid w:val="00304FC6"/>
    <w:rsid w:val="003052E4"/>
    <w:rsid w:val="00306127"/>
    <w:rsid w:val="00306BF5"/>
    <w:rsid w:val="00310AED"/>
    <w:rsid w:val="003127AC"/>
    <w:rsid w:val="00313356"/>
    <w:rsid w:val="00313B46"/>
    <w:rsid w:val="00314BE1"/>
    <w:rsid w:val="00316071"/>
    <w:rsid w:val="003166E7"/>
    <w:rsid w:val="003210B0"/>
    <w:rsid w:val="00321223"/>
    <w:rsid w:val="00324934"/>
    <w:rsid w:val="00326AFB"/>
    <w:rsid w:val="003272DE"/>
    <w:rsid w:val="00327985"/>
    <w:rsid w:val="00330909"/>
    <w:rsid w:val="00330AE0"/>
    <w:rsid w:val="00332096"/>
    <w:rsid w:val="00332717"/>
    <w:rsid w:val="00332E7B"/>
    <w:rsid w:val="003336A7"/>
    <w:rsid w:val="003338C8"/>
    <w:rsid w:val="00335C9B"/>
    <w:rsid w:val="00335CA9"/>
    <w:rsid w:val="0033637B"/>
    <w:rsid w:val="00336744"/>
    <w:rsid w:val="00336E5A"/>
    <w:rsid w:val="00337B6A"/>
    <w:rsid w:val="00340124"/>
    <w:rsid w:val="00340850"/>
    <w:rsid w:val="0034119A"/>
    <w:rsid w:val="00343E6F"/>
    <w:rsid w:val="003530DC"/>
    <w:rsid w:val="00353929"/>
    <w:rsid w:val="003540DC"/>
    <w:rsid w:val="003608BF"/>
    <w:rsid w:val="003619BF"/>
    <w:rsid w:val="00362095"/>
    <w:rsid w:val="00362339"/>
    <w:rsid w:val="00364695"/>
    <w:rsid w:val="003663B8"/>
    <w:rsid w:val="00366456"/>
    <w:rsid w:val="00366A0A"/>
    <w:rsid w:val="00367F6A"/>
    <w:rsid w:val="00371BCE"/>
    <w:rsid w:val="003720D7"/>
    <w:rsid w:val="00372B64"/>
    <w:rsid w:val="00373375"/>
    <w:rsid w:val="003806D6"/>
    <w:rsid w:val="00382E97"/>
    <w:rsid w:val="0038573B"/>
    <w:rsid w:val="00385E40"/>
    <w:rsid w:val="00386411"/>
    <w:rsid w:val="00386BC3"/>
    <w:rsid w:val="003872F7"/>
    <w:rsid w:val="00387B03"/>
    <w:rsid w:val="0039310C"/>
    <w:rsid w:val="00393812"/>
    <w:rsid w:val="003946A2"/>
    <w:rsid w:val="003950A6"/>
    <w:rsid w:val="00395876"/>
    <w:rsid w:val="0039636D"/>
    <w:rsid w:val="003964F8"/>
    <w:rsid w:val="00397D87"/>
    <w:rsid w:val="003A0815"/>
    <w:rsid w:val="003A1236"/>
    <w:rsid w:val="003A1BC0"/>
    <w:rsid w:val="003A2007"/>
    <w:rsid w:val="003A217C"/>
    <w:rsid w:val="003A281E"/>
    <w:rsid w:val="003A37ED"/>
    <w:rsid w:val="003A4115"/>
    <w:rsid w:val="003A5778"/>
    <w:rsid w:val="003A5E1F"/>
    <w:rsid w:val="003A6C1A"/>
    <w:rsid w:val="003A7A56"/>
    <w:rsid w:val="003A7D4B"/>
    <w:rsid w:val="003A7FDD"/>
    <w:rsid w:val="003B38A5"/>
    <w:rsid w:val="003B45E9"/>
    <w:rsid w:val="003B467C"/>
    <w:rsid w:val="003B4AD2"/>
    <w:rsid w:val="003B54E2"/>
    <w:rsid w:val="003B577A"/>
    <w:rsid w:val="003B5A58"/>
    <w:rsid w:val="003B601A"/>
    <w:rsid w:val="003C0807"/>
    <w:rsid w:val="003C12F8"/>
    <w:rsid w:val="003C188F"/>
    <w:rsid w:val="003C1B1B"/>
    <w:rsid w:val="003C22B5"/>
    <w:rsid w:val="003C2FCF"/>
    <w:rsid w:val="003C4B00"/>
    <w:rsid w:val="003C7E5B"/>
    <w:rsid w:val="003D05BD"/>
    <w:rsid w:val="003D0D54"/>
    <w:rsid w:val="003D0DB1"/>
    <w:rsid w:val="003D124D"/>
    <w:rsid w:val="003D1CBF"/>
    <w:rsid w:val="003D2C43"/>
    <w:rsid w:val="003D2F21"/>
    <w:rsid w:val="003D37BE"/>
    <w:rsid w:val="003D3DA4"/>
    <w:rsid w:val="003D4004"/>
    <w:rsid w:val="003D4583"/>
    <w:rsid w:val="003D5B1D"/>
    <w:rsid w:val="003D6D51"/>
    <w:rsid w:val="003E001B"/>
    <w:rsid w:val="003E0DF9"/>
    <w:rsid w:val="003E14D5"/>
    <w:rsid w:val="003E15CB"/>
    <w:rsid w:val="003E40CE"/>
    <w:rsid w:val="003E7695"/>
    <w:rsid w:val="003F0135"/>
    <w:rsid w:val="003F030A"/>
    <w:rsid w:val="003F2D32"/>
    <w:rsid w:val="003F2FBF"/>
    <w:rsid w:val="003F3F12"/>
    <w:rsid w:val="003F4269"/>
    <w:rsid w:val="003F586D"/>
    <w:rsid w:val="003F6336"/>
    <w:rsid w:val="003F63C2"/>
    <w:rsid w:val="004016A5"/>
    <w:rsid w:val="00401769"/>
    <w:rsid w:val="00405C76"/>
    <w:rsid w:val="00407C23"/>
    <w:rsid w:val="004104E0"/>
    <w:rsid w:val="0041053C"/>
    <w:rsid w:val="00412860"/>
    <w:rsid w:val="00414E14"/>
    <w:rsid w:val="00415B2E"/>
    <w:rsid w:val="0041797E"/>
    <w:rsid w:val="00421EDC"/>
    <w:rsid w:val="004225D3"/>
    <w:rsid w:val="00422685"/>
    <w:rsid w:val="00423B56"/>
    <w:rsid w:val="00423F9F"/>
    <w:rsid w:val="0042506F"/>
    <w:rsid w:val="00425659"/>
    <w:rsid w:val="00426A95"/>
    <w:rsid w:val="00427267"/>
    <w:rsid w:val="00430A44"/>
    <w:rsid w:val="004312EF"/>
    <w:rsid w:val="0043271E"/>
    <w:rsid w:val="0043687D"/>
    <w:rsid w:val="00440F45"/>
    <w:rsid w:val="0044166B"/>
    <w:rsid w:val="004422B9"/>
    <w:rsid w:val="00443664"/>
    <w:rsid w:val="0044603F"/>
    <w:rsid w:val="00446459"/>
    <w:rsid w:val="004477AB"/>
    <w:rsid w:val="004478F8"/>
    <w:rsid w:val="004509BC"/>
    <w:rsid w:val="0045248A"/>
    <w:rsid w:val="00454B7C"/>
    <w:rsid w:val="00454C48"/>
    <w:rsid w:val="00456700"/>
    <w:rsid w:val="00456B6E"/>
    <w:rsid w:val="00460C29"/>
    <w:rsid w:val="00461D18"/>
    <w:rsid w:val="00462DEF"/>
    <w:rsid w:val="0046464F"/>
    <w:rsid w:val="00464A10"/>
    <w:rsid w:val="004652A3"/>
    <w:rsid w:val="00467872"/>
    <w:rsid w:val="004678A2"/>
    <w:rsid w:val="00470049"/>
    <w:rsid w:val="0047082B"/>
    <w:rsid w:val="00471405"/>
    <w:rsid w:val="00472377"/>
    <w:rsid w:val="00475211"/>
    <w:rsid w:val="0047585B"/>
    <w:rsid w:val="00475B17"/>
    <w:rsid w:val="00477552"/>
    <w:rsid w:val="00477A73"/>
    <w:rsid w:val="0048066C"/>
    <w:rsid w:val="00480D8E"/>
    <w:rsid w:val="00481B7F"/>
    <w:rsid w:val="0048234C"/>
    <w:rsid w:val="00482F4F"/>
    <w:rsid w:val="00483A70"/>
    <w:rsid w:val="0048478F"/>
    <w:rsid w:val="004847EE"/>
    <w:rsid w:val="0048561D"/>
    <w:rsid w:val="00485FF2"/>
    <w:rsid w:val="0049267A"/>
    <w:rsid w:val="0049323C"/>
    <w:rsid w:val="00493E94"/>
    <w:rsid w:val="00495E0D"/>
    <w:rsid w:val="00495FED"/>
    <w:rsid w:val="00496613"/>
    <w:rsid w:val="004A0154"/>
    <w:rsid w:val="004A02E6"/>
    <w:rsid w:val="004A0A89"/>
    <w:rsid w:val="004A5F0D"/>
    <w:rsid w:val="004A77E5"/>
    <w:rsid w:val="004A7EA5"/>
    <w:rsid w:val="004B156F"/>
    <w:rsid w:val="004B1A31"/>
    <w:rsid w:val="004B36D6"/>
    <w:rsid w:val="004B39D7"/>
    <w:rsid w:val="004B4109"/>
    <w:rsid w:val="004B4816"/>
    <w:rsid w:val="004B49A6"/>
    <w:rsid w:val="004B5D02"/>
    <w:rsid w:val="004C03AB"/>
    <w:rsid w:val="004C074F"/>
    <w:rsid w:val="004C14FB"/>
    <w:rsid w:val="004C276E"/>
    <w:rsid w:val="004C358F"/>
    <w:rsid w:val="004C37C7"/>
    <w:rsid w:val="004C41A4"/>
    <w:rsid w:val="004C551F"/>
    <w:rsid w:val="004C64F2"/>
    <w:rsid w:val="004C67B5"/>
    <w:rsid w:val="004C68DA"/>
    <w:rsid w:val="004D0584"/>
    <w:rsid w:val="004D0B7D"/>
    <w:rsid w:val="004D1812"/>
    <w:rsid w:val="004D3A28"/>
    <w:rsid w:val="004D3A82"/>
    <w:rsid w:val="004D5C3E"/>
    <w:rsid w:val="004D6A55"/>
    <w:rsid w:val="004E30CF"/>
    <w:rsid w:val="004E47EB"/>
    <w:rsid w:val="004E48EF"/>
    <w:rsid w:val="004E5921"/>
    <w:rsid w:val="004E6EB2"/>
    <w:rsid w:val="004F1585"/>
    <w:rsid w:val="004F1A89"/>
    <w:rsid w:val="004F28D5"/>
    <w:rsid w:val="004F2976"/>
    <w:rsid w:val="004F2B5A"/>
    <w:rsid w:val="004F2B83"/>
    <w:rsid w:val="004F2D94"/>
    <w:rsid w:val="004F30F6"/>
    <w:rsid w:val="004F332D"/>
    <w:rsid w:val="004F3AB1"/>
    <w:rsid w:val="004F3E1E"/>
    <w:rsid w:val="004F6F8A"/>
    <w:rsid w:val="004F79C5"/>
    <w:rsid w:val="00501920"/>
    <w:rsid w:val="00503279"/>
    <w:rsid w:val="00504CB0"/>
    <w:rsid w:val="005051CC"/>
    <w:rsid w:val="005055F2"/>
    <w:rsid w:val="005064BC"/>
    <w:rsid w:val="0050791D"/>
    <w:rsid w:val="00507949"/>
    <w:rsid w:val="00507C68"/>
    <w:rsid w:val="0051011A"/>
    <w:rsid w:val="00512715"/>
    <w:rsid w:val="00513AD5"/>
    <w:rsid w:val="0051592B"/>
    <w:rsid w:val="00521C46"/>
    <w:rsid w:val="00523504"/>
    <w:rsid w:val="0052384B"/>
    <w:rsid w:val="00523FC1"/>
    <w:rsid w:val="00524136"/>
    <w:rsid w:val="0052582B"/>
    <w:rsid w:val="00530F4D"/>
    <w:rsid w:val="00530F56"/>
    <w:rsid w:val="0053419A"/>
    <w:rsid w:val="005341D6"/>
    <w:rsid w:val="00534223"/>
    <w:rsid w:val="00534FCF"/>
    <w:rsid w:val="0053608D"/>
    <w:rsid w:val="00536EF4"/>
    <w:rsid w:val="00537AD6"/>
    <w:rsid w:val="005413B5"/>
    <w:rsid w:val="005414EF"/>
    <w:rsid w:val="00544BDF"/>
    <w:rsid w:val="0054688B"/>
    <w:rsid w:val="00552870"/>
    <w:rsid w:val="005529A9"/>
    <w:rsid w:val="00552BF5"/>
    <w:rsid w:val="00552E23"/>
    <w:rsid w:val="00553FA0"/>
    <w:rsid w:val="005558EA"/>
    <w:rsid w:val="00555CE5"/>
    <w:rsid w:val="00556141"/>
    <w:rsid w:val="005568EB"/>
    <w:rsid w:val="00556F46"/>
    <w:rsid w:val="005570FF"/>
    <w:rsid w:val="00560233"/>
    <w:rsid w:val="00560AC7"/>
    <w:rsid w:val="00561231"/>
    <w:rsid w:val="00561719"/>
    <w:rsid w:val="00561934"/>
    <w:rsid w:val="0056387E"/>
    <w:rsid w:val="0056519D"/>
    <w:rsid w:val="00565A00"/>
    <w:rsid w:val="005661D6"/>
    <w:rsid w:val="005704B6"/>
    <w:rsid w:val="00570CCB"/>
    <w:rsid w:val="00571666"/>
    <w:rsid w:val="00574CC2"/>
    <w:rsid w:val="00574DA4"/>
    <w:rsid w:val="00574F9E"/>
    <w:rsid w:val="005758AC"/>
    <w:rsid w:val="00576C41"/>
    <w:rsid w:val="005774E4"/>
    <w:rsid w:val="0058278A"/>
    <w:rsid w:val="00583367"/>
    <w:rsid w:val="0059015B"/>
    <w:rsid w:val="00590500"/>
    <w:rsid w:val="005906DE"/>
    <w:rsid w:val="00590E63"/>
    <w:rsid w:val="005918BD"/>
    <w:rsid w:val="00591BA9"/>
    <w:rsid w:val="00592D11"/>
    <w:rsid w:val="005932C7"/>
    <w:rsid w:val="005934A4"/>
    <w:rsid w:val="0059457F"/>
    <w:rsid w:val="00595DB1"/>
    <w:rsid w:val="00595EBE"/>
    <w:rsid w:val="005A2648"/>
    <w:rsid w:val="005A264A"/>
    <w:rsid w:val="005A2C0D"/>
    <w:rsid w:val="005A2DA5"/>
    <w:rsid w:val="005A2E8B"/>
    <w:rsid w:val="005A3B0C"/>
    <w:rsid w:val="005A47C4"/>
    <w:rsid w:val="005A4D14"/>
    <w:rsid w:val="005A59E7"/>
    <w:rsid w:val="005A6E8B"/>
    <w:rsid w:val="005B1781"/>
    <w:rsid w:val="005B2BFD"/>
    <w:rsid w:val="005B3C15"/>
    <w:rsid w:val="005B4243"/>
    <w:rsid w:val="005B43DC"/>
    <w:rsid w:val="005B55E0"/>
    <w:rsid w:val="005B690A"/>
    <w:rsid w:val="005C1739"/>
    <w:rsid w:val="005C1932"/>
    <w:rsid w:val="005C1B66"/>
    <w:rsid w:val="005C2662"/>
    <w:rsid w:val="005C2849"/>
    <w:rsid w:val="005C2ACA"/>
    <w:rsid w:val="005C385E"/>
    <w:rsid w:val="005C522B"/>
    <w:rsid w:val="005C52DE"/>
    <w:rsid w:val="005C6AB0"/>
    <w:rsid w:val="005D136B"/>
    <w:rsid w:val="005D1BB8"/>
    <w:rsid w:val="005D3897"/>
    <w:rsid w:val="005D4B18"/>
    <w:rsid w:val="005D5B23"/>
    <w:rsid w:val="005D7809"/>
    <w:rsid w:val="005E0507"/>
    <w:rsid w:val="005E056F"/>
    <w:rsid w:val="005E2FD5"/>
    <w:rsid w:val="005E4217"/>
    <w:rsid w:val="005E5EAA"/>
    <w:rsid w:val="005F1453"/>
    <w:rsid w:val="005F22D4"/>
    <w:rsid w:val="005F2659"/>
    <w:rsid w:val="005F3157"/>
    <w:rsid w:val="005F3BEB"/>
    <w:rsid w:val="005F4C7C"/>
    <w:rsid w:val="005F626E"/>
    <w:rsid w:val="005F721C"/>
    <w:rsid w:val="0060068A"/>
    <w:rsid w:val="00602149"/>
    <w:rsid w:val="00602275"/>
    <w:rsid w:val="00602AB8"/>
    <w:rsid w:val="006037AB"/>
    <w:rsid w:val="00604815"/>
    <w:rsid w:val="00606D30"/>
    <w:rsid w:val="00607ABE"/>
    <w:rsid w:val="00607F98"/>
    <w:rsid w:val="00612481"/>
    <w:rsid w:val="006134FE"/>
    <w:rsid w:val="006156A8"/>
    <w:rsid w:val="00615A9E"/>
    <w:rsid w:val="00615B12"/>
    <w:rsid w:val="006171B8"/>
    <w:rsid w:val="00617DB6"/>
    <w:rsid w:val="0062506D"/>
    <w:rsid w:val="00625A3C"/>
    <w:rsid w:val="006270FB"/>
    <w:rsid w:val="00627DDF"/>
    <w:rsid w:val="0063025E"/>
    <w:rsid w:val="00631B37"/>
    <w:rsid w:val="00633F31"/>
    <w:rsid w:val="00635F2D"/>
    <w:rsid w:val="0064173C"/>
    <w:rsid w:val="00642C07"/>
    <w:rsid w:val="00644F88"/>
    <w:rsid w:val="00645BCB"/>
    <w:rsid w:val="006526E3"/>
    <w:rsid w:val="00654181"/>
    <w:rsid w:val="00657431"/>
    <w:rsid w:val="006575FE"/>
    <w:rsid w:val="0065796B"/>
    <w:rsid w:val="006579CC"/>
    <w:rsid w:val="00660D30"/>
    <w:rsid w:val="0066324A"/>
    <w:rsid w:val="00663AC6"/>
    <w:rsid w:val="00663BE2"/>
    <w:rsid w:val="0066475E"/>
    <w:rsid w:val="00664E88"/>
    <w:rsid w:val="006653B2"/>
    <w:rsid w:val="00665F93"/>
    <w:rsid w:val="006674B2"/>
    <w:rsid w:val="006704B7"/>
    <w:rsid w:val="006710F7"/>
    <w:rsid w:val="0067213C"/>
    <w:rsid w:val="00672DAC"/>
    <w:rsid w:val="00674B37"/>
    <w:rsid w:val="00675979"/>
    <w:rsid w:val="00675C49"/>
    <w:rsid w:val="0067607D"/>
    <w:rsid w:val="006760B1"/>
    <w:rsid w:val="00676660"/>
    <w:rsid w:val="0067709C"/>
    <w:rsid w:val="00680497"/>
    <w:rsid w:val="00680A81"/>
    <w:rsid w:val="00682016"/>
    <w:rsid w:val="0068608B"/>
    <w:rsid w:val="00690923"/>
    <w:rsid w:val="0069110C"/>
    <w:rsid w:val="006913AC"/>
    <w:rsid w:val="006914CC"/>
    <w:rsid w:val="00692C54"/>
    <w:rsid w:val="00696121"/>
    <w:rsid w:val="0069794D"/>
    <w:rsid w:val="006A0E17"/>
    <w:rsid w:val="006A0EB8"/>
    <w:rsid w:val="006A2067"/>
    <w:rsid w:val="006A48CD"/>
    <w:rsid w:val="006A48D0"/>
    <w:rsid w:val="006A5BDE"/>
    <w:rsid w:val="006A5CD0"/>
    <w:rsid w:val="006B0B93"/>
    <w:rsid w:val="006B11DC"/>
    <w:rsid w:val="006B130D"/>
    <w:rsid w:val="006B2119"/>
    <w:rsid w:val="006B488F"/>
    <w:rsid w:val="006B5146"/>
    <w:rsid w:val="006B62F9"/>
    <w:rsid w:val="006B6B9B"/>
    <w:rsid w:val="006B6BE7"/>
    <w:rsid w:val="006B7B7C"/>
    <w:rsid w:val="006B7E02"/>
    <w:rsid w:val="006C05C0"/>
    <w:rsid w:val="006C1CC9"/>
    <w:rsid w:val="006C3F1E"/>
    <w:rsid w:val="006C547F"/>
    <w:rsid w:val="006C5C8F"/>
    <w:rsid w:val="006C75ED"/>
    <w:rsid w:val="006D0B94"/>
    <w:rsid w:val="006D1023"/>
    <w:rsid w:val="006D10D0"/>
    <w:rsid w:val="006D1B91"/>
    <w:rsid w:val="006D284B"/>
    <w:rsid w:val="006D4701"/>
    <w:rsid w:val="006D60B6"/>
    <w:rsid w:val="006D6C3A"/>
    <w:rsid w:val="006D719E"/>
    <w:rsid w:val="006D73EE"/>
    <w:rsid w:val="006E02C6"/>
    <w:rsid w:val="006E03AC"/>
    <w:rsid w:val="006E1026"/>
    <w:rsid w:val="006E112F"/>
    <w:rsid w:val="006E19B6"/>
    <w:rsid w:val="006E1CCC"/>
    <w:rsid w:val="006E1D35"/>
    <w:rsid w:val="006E5375"/>
    <w:rsid w:val="006E6B14"/>
    <w:rsid w:val="006F0125"/>
    <w:rsid w:val="006F2181"/>
    <w:rsid w:val="006F3272"/>
    <w:rsid w:val="006F3482"/>
    <w:rsid w:val="006F3A5B"/>
    <w:rsid w:val="006F4746"/>
    <w:rsid w:val="006F5613"/>
    <w:rsid w:val="006F5C44"/>
    <w:rsid w:val="00700770"/>
    <w:rsid w:val="00701053"/>
    <w:rsid w:val="00701DB0"/>
    <w:rsid w:val="007021B7"/>
    <w:rsid w:val="00702F99"/>
    <w:rsid w:val="007038D4"/>
    <w:rsid w:val="00704040"/>
    <w:rsid w:val="0070405A"/>
    <w:rsid w:val="00704344"/>
    <w:rsid w:val="00704BFC"/>
    <w:rsid w:val="00710127"/>
    <w:rsid w:val="00711C29"/>
    <w:rsid w:val="0071373B"/>
    <w:rsid w:val="00714634"/>
    <w:rsid w:val="007148BD"/>
    <w:rsid w:val="00720CE7"/>
    <w:rsid w:val="007215EE"/>
    <w:rsid w:val="007222B3"/>
    <w:rsid w:val="007238B5"/>
    <w:rsid w:val="00723BF7"/>
    <w:rsid w:val="00723C9A"/>
    <w:rsid w:val="00724E12"/>
    <w:rsid w:val="007268AB"/>
    <w:rsid w:val="007301D7"/>
    <w:rsid w:val="00730431"/>
    <w:rsid w:val="00731B67"/>
    <w:rsid w:val="007321EF"/>
    <w:rsid w:val="00732255"/>
    <w:rsid w:val="00733B2B"/>
    <w:rsid w:val="00736DC9"/>
    <w:rsid w:val="007374CF"/>
    <w:rsid w:val="00737B8C"/>
    <w:rsid w:val="00737F69"/>
    <w:rsid w:val="0074001C"/>
    <w:rsid w:val="0074133E"/>
    <w:rsid w:val="0074516A"/>
    <w:rsid w:val="00746BC8"/>
    <w:rsid w:val="007502B3"/>
    <w:rsid w:val="00750664"/>
    <w:rsid w:val="007530E2"/>
    <w:rsid w:val="00754DF7"/>
    <w:rsid w:val="00755C8C"/>
    <w:rsid w:val="0076025C"/>
    <w:rsid w:val="00762444"/>
    <w:rsid w:val="00763046"/>
    <w:rsid w:val="00763F8A"/>
    <w:rsid w:val="00764794"/>
    <w:rsid w:val="0076576F"/>
    <w:rsid w:val="00765FB8"/>
    <w:rsid w:val="007662EF"/>
    <w:rsid w:val="0076685F"/>
    <w:rsid w:val="007670B9"/>
    <w:rsid w:val="00770193"/>
    <w:rsid w:val="0077074D"/>
    <w:rsid w:val="0077092B"/>
    <w:rsid w:val="00771502"/>
    <w:rsid w:val="00771AC3"/>
    <w:rsid w:val="00773288"/>
    <w:rsid w:val="00773356"/>
    <w:rsid w:val="00774917"/>
    <w:rsid w:val="0077571D"/>
    <w:rsid w:val="0077760E"/>
    <w:rsid w:val="0078465A"/>
    <w:rsid w:val="007850C4"/>
    <w:rsid w:val="00785A18"/>
    <w:rsid w:val="0078778D"/>
    <w:rsid w:val="00791778"/>
    <w:rsid w:val="0079191B"/>
    <w:rsid w:val="0079227D"/>
    <w:rsid w:val="00794471"/>
    <w:rsid w:val="00795141"/>
    <w:rsid w:val="00795E9F"/>
    <w:rsid w:val="00797492"/>
    <w:rsid w:val="0079771B"/>
    <w:rsid w:val="007A012D"/>
    <w:rsid w:val="007A04DE"/>
    <w:rsid w:val="007A1A3E"/>
    <w:rsid w:val="007A1B78"/>
    <w:rsid w:val="007A1B80"/>
    <w:rsid w:val="007A231D"/>
    <w:rsid w:val="007A3CAD"/>
    <w:rsid w:val="007A587D"/>
    <w:rsid w:val="007A6EF3"/>
    <w:rsid w:val="007B0696"/>
    <w:rsid w:val="007B08FC"/>
    <w:rsid w:val="007B0A5E"/>
    <w:rsid w:val="007B0E68"/>
    <w:rsid w:val="007B150C"/>
    <w:rsid w:val="007B22D2"/>
    <w:rsid w:val="007B400B"/>
    <w:rsid w:val="007B5896"/>
    <w:rsid w:val="007B59B0"/>
    <w:rsid w:val="007B5DE4"/>
    <w:rsid w:val="007B7397"/>
    <w:rsid w:val="007C2E38"/>
    <w:rsid w:val="007C4481"/>
    <w:rsid w:val="007C6885"/>
    <w:rsid w:val="007C6CD8"/>
    <w:rsid w:val="007C7992"/>
    <w:rsid w:val="007D29B7"/>
    <w:rsid w:val="007D36C0"/>
    <w:rsid w:val="007D4C3C"/>
    <w:rsid w:val="007D5576"/>
    <w:rsid w:val="007D55AB"/>
    <w:rsid w:val="007D6955"/>
    <w:rsid w:val="007E1091"/>
    <w:rsid w:val="007E148F"/>
    <w:rsid w:val="007E2D9D"/>
    <w:rsid w:val="007E48C7"/>
    <w:rsid w:val="007E731D"/>
    <w:rsid w:val="007F0277"/>
    <w:rsid w:val="007F3DF2"/>
    <w:rsid w:val="007F42D0"/>
    <w:rsid w:val="007F5614"/>
    <w:rsid w:val="007F724C"/>
    <w:rsid w:val="00800558"/>
    <w:rsid w:val="00800696"/>
    <w:rsid w:val="00801D39"/>
    <w:rsid w:val="00803BDD"/>
    <w:rsid w:val="00811D0E"/>
    <w:rsid w:val="00813D66"/>
    <w:rsid w:val="00815E25"/>
    <w:rsid w:val="00815FAD"/>
    <w:rsid w:val="00816408"/>
    <w:rsid w:val="00817A58"/>
    <w:rsid w:val="00820002"/>
    <w:rsid w:val="00820EA5"/>
    <w:rsid w:val="0082279F"/>
    <w:rsid w:val="00822CBE"/>
    <w:rsid w:val="00824CA1"/>
    <w:rsid w:val="0082516C"/>
    <w:rsid w:val="0082544D"/>
    <w:rsid w:val="0082626F"/>
    <w:rsid w:val="00826F67"/>
    <w:rsid w:val="008277FD"/>
    <w:rsid w:val="00827DBB"/>
    <w:rsid w:val="00830A76"/>
    <w:rsid w:val="00830C81"/>
    <w:rsid w:val="008311D0"/>
    <w:rsid w:val="00834710"/>
    <w:rsid w:val="00834A76"/>
    <w:rsid w:val="00834E4C"/>
    <w:rsid w:val="008422E0"/>
    <w:rsid w:val="008424F1"/>
    <w:rsid w:val="00842E97"/>
    <w:rsid w:val="00843AA1"/>
    <w:rsid w:val="0084552A"/>
    <w:rsid w:val="0084563E"/>
    <w:rsid w:val="00851B52"/>
    <w:rsid w:val="00852647"/>
    <w:rsid w:val="00856404"/>
    <w:rsid w:val="0086090E"/>
    <w:rsid w:val="008612F4"/>
    <w:rsid w:val="00861F18"/>
    <w:rsid w:val="00861F2A"/>
    <w:rsid w:val="0086264D"/>
    <w:rsid w:val="0086320A"/>
    <w:rsid w:val="00864E32"/>
    <w:rsid w:val="00866837"/>
    <w:rsid w:val="00867D61"/>
    <w:rsid w:val="0087048C"/>
    <w:rsid w:val="00870EBA"/>
    <w:rsid w:val="0087286A"/>
    <w:rsid w:val="00873497"/>
    <w:rsid w:val="00873C43"/>
    <w:rsid w:val="0087565B"/>
    <w:rsid w:val="00876527"/>
    <w:rsid w:val="00877AA2"/>
    <w:rsid w:val="008800AC"/>
    <w:rsid w:val="00880613"/>
    <w:rsid w:val="00882701"/>
    <w:rsid w:val="00883694"/>
    <w:rsid w:val="0088682E"/>
    <w:rsid w:val="00886E10"/>
    <w:rsid w:val="00890BEC"/>
    <w:rsid w:val="00891229"/>
    <w:rsid w:val="008926D2"/>
    <w:rsid w:val="008933CC"/>
    <w:rsid w:val="00894259"/>
    <w:rsid w:val="00896CAE"/>
    <w:rsid w:val="00896E7D"/>
    <w:rsid w:val="008A247F"/>
    <w:rsid w:val="008A2695"/>
    <w:rsid w:val="008A3F61"/>
    <w:rsid w:val="008A433A"/>
    <w:rsid w:val="008A4880"/>
    <w:rsid w:val="008A587F"/>
    <w:rsid w:val="008A6D22"/>
    <w:rsid w:val="008B05BF"/>
    <w:rsid w:val="008B0BB4"/>
    <w:rsid w:val="008B0EB3"/>
    <w:rsid w:val="008B16BB"/>
    <w:rsid w:val="008B2652"/>
    <w:rsid w:val="008B43A5"/>
    <w:rsid w:val="008B56DE"/>
    <w:rsid w:val="008B6CB1"/>
    <w:rsid w:val="008B73BF"/>
    <w:rsid w:val="008C0718"/>
    <w:rsid w:val="008C082B"/>
    <w:rsid w:val="008C2C11"/>
    <w:rsid w:val="008C5002"/>
    <w:rsid w:val="008C5081"/>
    <w:rsid w:val="008C65FF"/>
    <w:rsid w:val="008C7CDF"/>
    <w:rsid w:val="008D0863"/>
    <w:rsid w:val="008D0C49"/>
    <w:rsid w:val="008D0E59"/>
    <w:rsid w:val="008D229E"/>
    <w:rsid w:val="008D28AC"/>
    <w:rsid w:val="008D2BCF"/>
    <w:rsid w:val="008D30AB"/>
    <w:rsid w:val="008D3120"/>
    <w:rsid w:val="008D5DF5"/>
    <w:rsid w:val="008D663E"/>
    <w:rsid w:val="008E17B9"/>
    <w:rsid w:val="008E1C7F"/>
    <w:rsid w:val="008E2D63"/>
    <w:rsid w:val="008E3497"/>
    <w:rsid w:val="008E3C35"/>
    <w:rsid w:val="008E5E42"/>
    <w:rsid w:val="008E6204"/>
    <w:rsid w:val="008E62C3"/>
    <w:rsid w:val="008F0459"/>
    <w:rsid w:val="008F0568"/>
    <w:rsid w:val="008F28C9"/>
    <w:rsid w:val="008F5D4B"/>
    <w:rsid w:val="008F6A88"/>
    <w:rsid w:val="008F74DE"/>
    <w:rsid w:val="008F761A"/>
    <w:rsid w:val="00900E63"/>
    <w:rsid w:val="00902796"/>
    <w:rsid w:val="00904661"/>
    <w:rsid w:val="0090514C"/>
    <w:rsid w:val="00905F10"/>
    <w:rsid w:val="00906E85"/>
    <w:rsid w:val="00907848"/>
    <w:rsid w:val="00911152"/>
    <w:rsid w:val="00912036"/>
    <w:rsid w:val="009120D7"/>
    <w:rsid w:val="00913C67"/>
    <w:rsid w:val="00913F99"/>
    <w:rsid w:val="009142DC"/>
    <w:rsid w:val="00914E49"/>
    <w:rsid w:val="009151C0"/>
    <w:rsid w:val="00915817"/>
    <w:rsid w:val="00916C2E"/>
    <w:rsid w:val="00917F2F"/>
    <w:rsid w:val="00920232"/>
    <w:rsid w:val="00920301"/>
    <w:rsid w:val="00921A41"/>
    <w:rsid w:val="00930900"/>
    <w:rsid w:val="00932160"/>
    <w:rsid w:val="00936511"/>
    <w:rsid w:val="0093665B"/>
    <w:rsid w:val="009415CA"/>
    <w:rsid w:val="00941676"/>
    <w:rsid w:val="00941E7C"/>
    <w:rsid w:val="0094337B"/>
    <w:rsid w:val="00944A9B"/>
    <w:rsid w:val="00946210"/>
    <w:rsid w:val="009465EF"/>
    <w:rsid w:val="00947258"/>
    <w:rsid w:val="00947E39"/>
    <w:rsid w:val="00950E39"/>
    <w:rsid w:val="00951DD0"/>
    <w:rsid w:val="00952057"/>
    <w:rsid w:val="0095378D"/>
    <w:rsid w:val="00953A82"/>
    <w:rsid w:val="009542BE"/>
    <w:rsid w:val="009547F6"/>
    <w:rsid w:val="00954E30"/>
    <w:rsid w:val="00957393"/>
    <w:rsid w:val="00960041"/>
    <w:rsid w:val="009610D3"/>
    <w:rsid w:val="009632EE"/>
    <w:rsid w:val="009658B5"/>
    <w:rsid w:val="00965C53"/>
    <w:rsid w:val="00966598"/>
    <w:rsid w:val="00967DBA"/>
    <w:rsid w:val="00970602"/>
    <w:rsid w:val="0097194C"/>
    <w:rsid w:val="00971DD9"/>
    <w:rsid w:val="00974DFA"/>
    <w:rsid w:val="00976083"/>
    <w:rsid w:val="00980341"/>
    <w:rsid w:val="00983775"/>
    <w:rsid w:val="00983ACB"/>
    <w:rsid w:val="009846A0"/>
    <w:rsid w:val="009850E9"/>
    <w:rsid w:val="0098510C"/>
    <w:rsid w:val="009853B2"/>
    <w:rsid w:val="009870E0"/>
    <w:rsid w:val="00990C1F"/>
    <w:rsid w:val="00991FDF"/>
    <w:rsid w:val="00992A7F"/>
    <w:rsid w:val="009933F7"/>
    <w:rsid w:val="0099382C"/>
    <w:rsid w:val="00993BE8"/>
    <w:rsid w:val="00996671"/>
    <w:rsid w:val="00997DBD"/>
    <w:rsid w:val="00997F33"/>
    <w:rsid w:val="009A0D86"/>
    <w:rsid w:val="009A3F5F"/>
    <w:rsid w:val="009A460C"/>
    <w:rsid w:val="009A5A41"/>
    <w:rsid w:val="009A7269"/>
    <w:rsid w:val="009A777B"/>
    <w:rsid w:val="009B0AD1"/>
    <w:rsid w:val="009B17BE"/>
    <w:rsid w:val="009B1C30"/>
    <w:rsid w:val="009B1D63"/>
    <w:rsid w:val="009B5D5B"/>
    <w:rsid w:val="009C06CA"/>
    <w:rsid w:val="009C1864"/>
    <w:rsid w:val="009C27CB"/>
    <w:rsid w:val="009C2B72"/>
    <w:rsid w:val="009C35AE"/>
    <w:rsid w:val="009C4CCD"/>
    <w:rsid w:val="009C4CD8"/>
    <w:rsid w:val="009C5E63"/>
    <w:rsid w:val="009C6129"/>
    <w:rsid w:val="009C7E0A"/>
    <w:rsid w:val="009C7F44"/>
    <w:rsid w:val="009D01AF"/>
    <w:rsid w:val="009D1018"/>
    <w:rsid w:val="009D48EE"/>
    <w:rsid w:val="009E0325"/>
    <w:rsid w:val="009E1B53"/>
    <w:rsid w:val="009E2699"/>
    <w:rsid w:val="009E311D"/>
    <w:rsid w:val="009E50C4"/>
    <w:rsid w:val="009E6F69"/>
    <w:rsid w:val="009F1685"/>
    <w:rsid w:val="009F338A"/>
    <w:rsid w:val="009F34E4"/>
    <w:rsid w:val="009F378F"/>
    <w:rsid w:val="009F47F4"/>
    <w:rsid w:val="009F512F"/>
    <w:rsid w:val="009F5C50"/>
    <w:rsid w:val="009F7DE5"/>
    <w:rsid w:val="009F7F9A"/>
    <w:rsid w:val="00A01360"/>
    <w:rsid w:val="00A0180F"/>
    <w:rsid w:val="00A01A87"/>
    <w:rsid w:val="00A046E0"/>
    <w:rsid w:val="00A047C7"/>
    <w:rsid w:val="00A07BEF"/>
    <w:rsid w:val="00A07F87"/>
    <w:rsid w:val="00A11EBF"/>
    <w:rsid w:val="00A14E09"/>
    <w:rsid w:val="00A15556"/>
    <w:rsid w:val="00A15F51"/>
    <w:rsid w:val="00A20286"/>
    <w:rsid w:val="00A20486"/>
    <w:rsid w:val="00A2117E"/>
    <w:rsid w:val="00A21A27"/>
    <w:rsid w:val="00A21EE8"/>
    <w:rsid w:val="00A22B6D"/>
    <w:rsid w:val="00A2455F"/>
    <w:rsid w:val="00A24EE8"/>
    <w:rsid w:val="00A257FE"/>
    <w:rsid w:val="00A2649A"/>
    <w:rsid w:val="00A2701D"/>
    <w:rsid w:val="00A30680"/>
    <w:rsid w:val="00A3070F"/>
    <w:rsid w:val="00A30BC9"/>
    <w:rsid w:val="00A3178C"/>
    <w:rsid w:val="00A321A6"/>
    <w:rsid w:val="00A33E9C"/>
    <w:rsid w:val="00A33FD4"/>
    <w:rsid w:val="00A357D3"/>
    <w:rsid w:val="00A35984"/>
    <w:rsid w:val="00A36CA2"/>
    <w:rsid w:val="00A403F6"/>
    <w:rsid w:val="00A40BC4"/>
    <w:rsid w:val="00A412EA"/>
    <w:rsid w:val="00A441AF"/>
    <w:rsid w:val="00A452FC"/>
    <w:rsid w:val="00A45459"/>
    <w:rsid w:val="00A45BB5"/>
    <w:rsid w:val="00A50226"/>
    <w:rsid w:val="00A502A7"/>
    <w:rsid w:val="00A50FF4"/>
    <w:rsid w:val="00A519B6"/>
    <w:rsid w:val="00A51FB4"/>
    <w:rsid w:val="00A541FD"/>
    <w:rsid w:val="00A57D63"/>
    <w:rsid w:val="00A62CCC"/>
    <w:rsid w:val="00A62E04"/>
    <w:rsid w:val="00A640C1"/>
    <w:rsid w:val="00A6719F"/>
    <w:rsid w:val="00A71B4E"/>
    <w:rsid w:val="00A72A47"/>
    <w:rsid w:val="00A72D26"/>
    <w:rsid w:val="00A73C8D"/>
    <w:rsid w:val="00A73F6B"/>
    <w:rsid w:val="00A75073"/>
    <w:rsid w:val="00A772A6"/>
    <w:rsid w:val="00A77AC3"/>
    <w:rsid w:val="00A80079"/>
    <w:rsid w:val="00A806A1"/>
    <w:rsid w:val="00A80D09"/>
    <w:rsid w:val="00A80DC4"/>
    <w:rsid w:val="00A81282"/>
    <w:rsid w:val="00A81DA7"/>
    <w:rsid w:val="00A825DD"/>
    <w:rsid w:val="00A82B61"/>
    <w:rsid w:val="00A82CA0"/>
    <w:rsid w:val="00A84FE6"/>
    <w:rsid w:val="00A85468"/>
    <w:rsid w:val="00A85526"/>
    <w:rsid w:val="00A862E7"/>
    <w:rsid w:val="00A86545"/>
    <w:rsid w:val="00A871C0"/>
    <w:rsid w:val="00A87AE2"/>
    <w:rsid w:val="00A93779"/>
    <w:rsid w:val="00A93A74"/>
    <w:rsid w:val="00A941A8"/>
    <w:rsid w:val="00A942E8"/>
    <w:rsid w:val="00A95ECB"/>
    <w:rsid w:val="00A97735"/>
    <w:rsid w:val="00AA067F"/>
    <w:rsid w:val="00AA2434"/>
    <w:rsid w:val="00AA2BD6"/>
    <w:rsid w:val="00AA2CCB"/>
    <w:rsid w:val="00AA61CA"/>
    <w:rsid w:val="00AA7601"/>
    <w:rsid w:val="00AB0F61"/>
    <w:rsid w:val="00AB2541"/>
    <w:rsid w:val="00AB2969"/>
    <w:rsid w:val="00AB431B"/>
    <w:rsid w:val="00AB67B6"/>
    <w:rsid w:val="00AB729E"/>
    <w:rsid w:val="00AC0166"/>
    <w:rsid w:val="00AC2231"/>
    <w:rsid w:val="00AC24CC"/>
    <w:rsid w:val="00AC252E"/>
    <w:rsid w:val="00AC3413"/>
    <w:rsid w:val="00AC3804"/>
    <w:rsid w:val="00AC3C2D"/>
    <w:rsid w:val="00AC3CFC"/>
    <w:rsid w:val="00AC4AB3"/>
    <w:rsid w:val="00AC4D3E"/>
    <w:rsid w:val="00AC4ED0"/>
    <w:rsid w:val="00AC62CA"/>
    <w:rsid w:val="00AD0281"/>
    <w:rsid w:val="00AD0293"/>
    <w:rsid w:val="00AD1B69"/>
    <w:rsid w:val="00AD23D7"/>
    <w:rsid w:val="00AD285B"/>
    <w:rsid w:val="00AD3714"/>
    <w:rsid w:val="00AD4F43"/>
    <w:rsid w:val="00AD52A7"/>
    <w:rsid w:val="00AD5496"/>
    <w:rsid w:val="00AD55DA"/>
    <w:rsid w:val="00AD5CA9"/>
    <w:rsid w:val="00AD6904"/>
    <w:rsid w:val="00AE0AC1"/>
    <w:rsid w:val="00AE0C56"/>
    <w:rsid w:val="00AE0E9D"/>
    <w:rsid w:val="00AE278F"/>
    <w:rsid w:val="00AE3983"/>
    <w:rsid w:val="00AE3F32"/>
    <w:rsid w:val="00AE40CD"/>
    <w:rsid w:val="00AE4753"/>
    <w:rsid w:val="00AE4E7C"/>
    <w:rsid w:val="00AE4FE7"/>
    <w:rsid w:val="00AF0013"/>
    <w:rsid w:val="00AF326B"/>
    <w:rsid w:val="00AF42FA"/>
    <w:rsid w:val="00AF4665"/>
    <w:rsid w:val="00AF47B7"/>
    <w:rsid w:val="00AF501A"/>
    <w:rsid w:val="00AF530B"/>
    <w:rsid w:val="00AF71EF"/>
    <w:rsid w:val="00AF7361"/>
    <w:rsid w:val="00B0015F"/>
    <w:rsid w:val="00B02694"/>
    <w:rsid w:val="00B032E3"/>
    <w:rsid w:val="00B03BAC"/>
    <w:rsid w:val="00B04B01"/>
    <w:rsid w:val="00B062BD"/>
    <w:rsid w:val="00B073B2"/>
    <w:rsid w:val="00B106C8"/>
    <w:rsid w:val="00B12068"/>
    <w:rsid w:val="00B1413F"/>
    <w:rsid w:val="00B16575"/>
    <w:rsid w:val="00B16A6C"/>
    <w:rsid w:val="00B16F11"/>
    <w:rsid w:val="00B2009B"/>
    <w:rsid w:val="00B203EF"/>
    <w:rsid w:val="00B20EFA"/>
    <w:rsid w:val="00B21A0B"/>
    <w:rsid w:val="00B229D3"/>
    <w:rsid w:val="00B229F4"/>
    <w:rsid w:val="00B258BA"/>
    <w:rsid w:val="00B270D8"/>
    <w:rsid w:val="00B31808"/>
    <w:rsid w:val="00B31EF0"/>
    <w:rsid w:val="00B323C9"/>
    <w:rsid w:val="00B32D76"/>
    <w:rsid w:val="00B33E53"/>
    <w:rsid w:val="00B34B35"/>
    <w:rsid w:val="00B3551F"/>
    <w:rsid w:val="00B3617A"/>
    <w:rsid w:val="00B40433"/>
    <w:rsid w:val="00B41DD1"/>
    <w:rsid w:val="00B41E05"/>
    <w:rsid w:val="00B421E9"/>
    <w:rsid w:val="00B4262E"/>
    <w:rsid w:val="00B45B82"/>
    <w:rsid w:val="00B4613E"/>
    <w:rsid w:val="00B46A45"/>
    <w:rsid w:val="00B4783F"/>
    <w:rsid w:val="00B47E17"/>
    <w:rsid w:val="00B50A92"/>
    <w:rsid w:val="00B50D80"/>
    <w:rsid w:val="00B51515"/>
    <w:rsid w:val="00B51582"/>
    <w:rsid w:val="00B52704"/>
    <w:rsid w:val="00B52F9D"/>
    <w:rsid w:val="00B5397A"/>
    <w:rsid w:val="00B53FB3"/>
    <w:rsid w:val="00B5476F"/>
    <w:rsid w:val="00B55D44"/>
    <w:rsid w:val="00B57A69"/>
    <w:rsid w:val="00B62FFF"/>
    <w:rsid w:val="00B63DB8"/>
    <w:rsid w:val="00B64821"/>
    <w:rsid w:val="00B64A46"/>
    <w:rsid w:val="00B64A4F"/>
    <w:rsid w:val="00B65063"/>
    <w:rsid w:val="00B67315"/>
    <w:rsid w:val="00B67584"/>
    <w:rsid w:val="00B67FB2"/>
    <w:rsid w:val="00B7014E"/>
    <w:rsid w:val="00B70278"/>
    <w:rsid w:val="00B710CB"/>
    <w:rsid w:val="00B71C0F"/>
    <w:rsid w:val="00B71FE4"/>
    <w:rsid w:val="00B749CF"/>
    <w:rsid w:val="00B74E42"/>
    <w:rsid w:val="00B75A5F"/>
    <w:rsid w:val="00B77481"/>
    <w:rsid w:val="00B8026F"/>
    <w:rsid w:val="00B80CF0"/>
    <w:rsid w:val="00B81961"/>
    <w:rsid w:val="00B81A6F"/>
    <w:rsid w:val="00B82300"/>
    <w:rsid w:val="00B827A1"/>
    <w:rsid w:val="00B83FAC"/>
    <w:rsid w:val="00B841D8"/>
    <w:rsid w:val="00B90239"/>
    <w:rsid w:val="00B9044D"/>
    <w:rsid w:val="00B91ACA"/>
    <w:rsid w:val="00B92ABB"/>
    <w:rsid w:val="00B92CBC"/>
    <w:rsid w:val="00B938EC"/>
    <w:rsid w:val="00B955DA"/>
    <w:rsid w:val="00B95BA1"/>
    <w:rsid w:val="00B97064"/>
    <w:rsid w:val="00BA049A"/>
    <w:rsid w:val="00BA130A"/>
    <w:rsid w:val="00BA1D03"/>
    <w:rsid w:val="00BA234C"/>
    <w:rsid w:val="00BA37CD"/>
    <w:rsid w:val="00BA48A2"/>
    <w:rsid w:val="00BA4CE7"/>
    <w:rsid w:val="00BA4FF0"/>
    <w:rsid w:val="00BA5DDF"/>
    <w:rsid w:val="00BA6066"/>
    <w:rsid w:val="00BA72FF"/>
    <w:rsid w:val="00BB028F"/>
    <w:rsid w:val="00BB0AFC"/>
    <w:rsid w:val="00BB1476"/>
    <w:rsid w:val="00BB4109"/>
    <w:rsid w:val="00BB4726"/>
    <w:rsid w:val="00BB4B69"/>
    <w:rsid w:val="00BB558D"/>
    <w:rsid w:val="00BB55CF"/>
    <w:rsid w:val="00BB62D6"/>
    <w:rsid w:val="00BC0212"/>
    <w:rsid w:val="00BC0278"/>
    <w:rsid w:val="00BC0736"/>
    <w:rsid w:val="00BC08BF"/>
    <w:rsid w:val="00BC0998"/>
    <w:rsid w:val="00BC0B81"/>
    <w:rsid w:val="00BC295C"/>
    <w:rsid w:val="00BC2F09"/>
    <w:rsid w:val="00BC30E2"/>
    <w:rsid w:val="00BC6EE6"/>
    <w:rsid w:val="00BD1E48"/>
    <w:rsid w:val="00BD25A6"/>
    <w:rsid w:val="00BD2CF2"/>
    <w:rsid w:val="00BD3840"/>
    <w:rsid w:val="00BD3C0A"/>
    <w:rsid w:val="00BD4048"/>
    <w:rsid w:val="00BD7EF9"/>
    <w:rsid w:val="00BE1538"/>
    <w:rsid w:val="00BE1896"/>
    <w:rsid w:val="00BE280A"/>
    <w:rsid w:val="00BE454A"/>
    <w:rsid w:val="00BE504B"/>
    <w:rsid w:val="00BF2BCE"/>
    <w:rsid w:val="00BF3025"/>
    <w:rsid w:val="00BF55AB"/>
    <w:rsid w:val="00BF60C0"/>
    <w:rsid w:val="00BF62A3"/>
    <w:rsid w:val="00BF6AA0"/>
    <w:rsid w:val="00BF6F35"/>
    <w:rsid w:val="00C0091E"/>
    <w:rsid w:val="00C01BF4"/>
    <w:rsid w:val="00C03E10"/>
    <w:rsid w:val="00C03E55"/>
    <w:rsid w:val="00C04642"/>
    <w:rsid w:val="00C04D4C"/>
    <w:rsid w:val="00C07841"/>
    <w:rsid w:val="00C07AFC"/>
    <w:rsid w:val="00C07BBE"/>
    <w:rsid w:val="00C1064A"/>
    <w:rsid w:val="00C12E4A"/>
    <w:rsid w:val="00C13586"/>
    <w:rsid w:val="00C15163"/>
    <w:rsid w:val="00C15DAC"/>
    <w:rsid w:val="00C161FE"/>
    <w:rsid w:val="00C17C3C"/>
    <w:rsid w:val="00C20D23"/>
    <w:rsid w:val="00C237AE"/>
    <w:rsid w:val="00C23A00"/>
    <w:rsid w:val="00C23E99"/>
    <w:rsid w:val="00C23F15"/>
    <w:rsid w:val="00C24B2B"/>
    <w:rsid w:val="00C25DEA"/>
    <w:rsid w:val="00C26BCC"/>
    <w:rsid w:val="00C2707F"/>
    <w:rsid w:val="00C27F69"/>
    <w:rsid w:val="00C30ABD"/>
    <w:rsid w:val="00C31C56"/>
    <w:rsid w:val="00C3266B"/>
    <w:rsid w:val="00C33B94"/>
    <w:rsid w:val="00C349BD"/>
    <w:rsid w:val="00C3520A"/>
    <w:rsid w:val="00C3577D"/>
    <w:rsid w:val="00C35DA2"/>
    <w:rsid w:val="00C37F89"/>
    <w:rsid w:val="00C419A4"/>
    <w:rsid w:val="00C4235D"/>
    <w:rsid w:val="00C42381"/>
    <w:rsid w:val="00C42F49"/>
    <w:rsid w:val="00C47092"/>
    <w:rsid w:val="00C474DD"/>
    <w:rsid w:val="00C504E9"/>
    <w:rsid w:val="00C5160F"/>
    <w:rsid w:val="00C526EF"/>
    <w:rsid w:val="00C542C5"/>
    <w:rsid w:val="00C57B7C"/>
    <w:rsid w:val="00C60B90"/>
    <w:rsid w:val="00C60C8B"/>
    <w:rsid w:val="00C61AC0"/>
    <w:rsid w:val="00C61E09"/>
    <w:rsid w:val="00C659A6"/>
    <w:rsid w:val="00C66AFA"/>
    <w:rsid w:val="00C70F61"/>
    <w:rsid w:val="00C711EF"/>
    <w:rsid w:val="00C71995"/>
    <w:rsid w:val="00C7323D"/>
    <w:rsid w:val="00C74897"/>
    <w:rsid w:val="00C76300"/>
    <w:rsid w:val="00C76933"/>
    <w:rsid w:val="00C81DE0"/>
    <w:rsid w:val="00C83C7F"/>
    <w:rsid w:val="00C83F92"/>
    <w:rsid w:val="00C84C6E"/>
    <w:rsid w:val="00C84D91"/>
    <w:rsid w:val="00C85126"/>
    <w:rsid w:val="00C8525D"/>
    <w:rsid w:val="00C8540D"/>
    <w:rsid w:val="00C85935"/>
    <w:rsid w:val="00C86BF0"/>
    <w:rsid w:val="00C87CA6"/>
    <w:rsid w:val="00C87D7E"/>
    <w:rsid w:val="00C91E11"/>
    <w:rsid w:val="00C92A1A"/>
    <w:rsid w:val="00C93273"/>
    <w:rsid w:val="00C93B22"/>
    <w:rsid w:val="00C93CD1"/>
    <w:rsid w:val="00C94930"/>
    <w:rsid w:val="00C949C8"/>
    <w:rsid w:val="00C95ECF"/>
    <w:rsid w:val="00C9610F"/>
    <w:rsid w:val="00CA05A9"/>
    <w:rsid w:val="00CA0610"/>
    <w:rsid w:val="00CA2F48"/>
    <w:rsid w:val="00CA63B2"/>
    <w:rsid w:val="00CA698C"/>
    <w:rsid w:val="00CA701C"/>
    <w:rsid w:val="00CA7988"/>
    <w:rsid w:val="00CB0980"/>
    <w:rsid w:val="00CB0C49"/>
    <w:rsid w:val="00CB0CB4"/>
    <w:rsid w:val="00CB1BC3"/>
    <w:rsid w:val="00CB1BD1"/>
    <w:rsid w:val="00CC09CC"/>
    <w:rsid w:val="00CC0A0A"/>
    <w:rsid w:val="00CC12F6"/>
    <w:rsid w:val="00CC1A4B"/>
    <w:rsid w:val="00CC2104"/>
    <w:rsid w:val="00CC3D26"/>
    <w:rsid w:val="00CC6784"/>
    <w:rsid w:val="00CC68B2"/>
    <w:rsid w:val="00CC6F6F"/>
    <w:rsid w:val="00CD0CAD"/>
    <w:rsid w:val="00CD220A"/>
    <w:rsid w:val="00CD220C"/>
    <w:rsid w:val="00CD3044"/>
    <w:rsid w:val="00CD3881"/>
    <w:rsid w:val="00CD5C51"/>
    <w:rsid w:val="00CE1D19"/>
    <w:rsid w:val="00CE23AA"/>
    <w:rsid w:val="00CE30BF"/>
    <w:rsid w:val="00CE38C9"/>
    <w:rsid w:val="00CE49A4"/>
    <w:rsid w:val="00CE4D60"/>
    <w:rsid w:val="00CE5618"/>
    <w:rsid w:val="00CE6AA1"/>
    <w:rsid w:val="00CE7336"/>
    <w:rsid w:val="00CE7F34"/>
    <w:rsid w:val="00CF0488"/>
    <w:rsid w:val="00CF1227"/>
    <w:rsid w:val="00CF2AE8"/>
    <w:rsid w:val="00CF4362"/>
    <w:rsid w:val="00CF6AA6"/>
    <w:rsid w:val="00CF7ED7"/>
    <w:rsid w:val="00D018AF"/>
    <w:rsid w:val="00D01A38"/>
    <w:rsid w:val="00D04EDC"/>
    <w:rsid w:val="00D05DAA"/>
    <w:rsid w:val="00D110E6"/>
    <w:rsid w:val="00D11D03"/>
    <w:rsid w:val="00D11EE0"/>
    <w:rsid w:val="00D11F20"/>
    <w:rsid w:val="00D137EF"/>
    <w:rsid w:val="00D17AB9"/>
    <w:rsid w:val="00D20156"/>
    <w:rsid w:val="00D20523"/>
    <w:rsid w:val="00D20570"/>
    <w:rsid w:val="00D22723"/>
    <w:rsid w:val="00D22A89"/>
    <w:rsid w:val="00D231DF"/>
    <w:rsid w:val="00D23283"/>
    <w:rsid w:val="00D23750"/>
    <w:rsid w:val="00D2382C"/>
    <w:rsid w:val="00D247CA"/>
    <w:rsid w:val="00D253BB"/>
    <w:rsid w:val="00D25AE8"/>
    <w:rsid w:val="00D27EE0"/>
    <w:rsid w:val="00D30355"/>
    <w:rsid w:val="00D32BD8"/>
    <w:rsid w:val="00D32E39"/>
    <w:rsid w:val="00D33359"/>
    <w:rsid w:val="00D34D1D"/>
    <w:rsid w:val="00D3556F"/>
    <w:rsid w:val="00D36C5A"/>
    <w:rsid w:val="00D36F23"/>
    <w:rsid w:val="00D376CB"/>
    <w:rsid w:val="00D40362"/>
    <w:rsid w:val="00D403CC"/>
    <w:rsid w:val="00D415AF"/>
    <w:rsid w:val="00D4164B"/>
    <w:rsid w:val="00D41A2D"/>
    <w:rsid w:val="00D41A86"/>
    <w:rsid w:val="00D41AC2"/>
    <w:rsid w:val="00D429C6"/>
    <w:rsid w:val="00D448ED"/>
    <w:rsid w:val="00D45A8C"/>
    <w:rsid w:val="00D46111"/>
    <w:rsid w:val="00D46F6D"/>
    <w:rsid w:val="00D53BAF"/>
    <w:rsid w:val="00D54A0C"/>
    <w:rsid w:val="00D55262"/>
    <w:rsid w:val="00D55CE3"/>
    <w:rsid w:val="00D57BDA"/>
    <w:rsid w:val="00D62B2E"/>
    <w:rsid w:val="00D63A73"/>
    <w:rsid w:val="00D66267"/>
    <w:rsid w:val="00D66A83"/>
    <w:rsid w:val="00D734EB"/>
    <w:rsid w:val="00D736B9"/>
    <w:rsid w:val="00D73F3D"/>
    <w:rsid w:val="00D768D1"/>
    <w:rsid w:val="00D77A12"/>
    <w:rsid w:val="00D77D04"/>
    <w:rsid w:val="00D80574"/>
    <w:rsid w:val="00D8253B"/>
    <w:rsid w:val="00D83F0B"/>
    <w:rsid w:val="00D84D32"/>
    <w:rsid w:val="00D85E7A"/>
    <w:rsid w:val="00D860B5"/>
    <w:rsid w:val="00D86AE4"/>
    <w:rsid w:val="00D87336"/>
    <w:rsid w:val="00D87762"/>
    <w:rsid w:val="00D87AA9"/>
    <w:rsid w:val="00D90628"/>
    <w:rsid w:val="00D92EB6"/>
    <w:rsid w:val="00D93307"/>
    <w:rsid w:val="00D94091"/>
    <w:rsid w:val="00D95D4F"/>
    <w:rsid w:val="00D97728"/>
    <w:rsid w:val="00D97BEB"/>
    <w:rsid w:val="00DA04F5"/>
    <w:rsid w:val="00DA1B8D"/>
    <w:rsid w:val="00DA1F14"/>
    <w:rsid w:val="00DA213C"/>
    <w:rsid w:val="00DA2683"/>
    <w:rsid w:val="00DA2EEC"/>
    <w:rsid w:val="00DA4FCF"/>
    <w:rsid w:val="00DB005D"/>
    <w:rsid w:val="00DB0461"/>
    <w:rsid w:val="00DB29B0"/>
    <w:rsid w:val="00DB343A"/>
    <w:rsid w:val="00DB4002"/>
    <w:rsid w:val="00DB55E6"/>
    <w:rsid w:val="00DB5681"/>
    <w:rsid w:val="00DB5EE6"/>
    <w:rsid w:val="00DC0A51"/>
    <w:rsid w:val="00DC0D4B"/>
    <w:rsid w:val="00DC1110"/>
    <w:rsid w:val="00DC128B"/>
    <w:rsid w:val="00DC1D1D"/>
    <w:rsid w:val="00DC22E4"/>
    <w:rsid w:val="00DC23D7"/>
    <w:rsid w:val="00DC2579"/>
    <w:rsid w:val="00DC4AA2"/>
    <w:rsid w:val="00DC554F"/>
    <w:rsid w:val="00DC7D82"/>
    <w:rsid w:val="00DD304D"/>
    <w:rsid w:val="00DD35C7"/>
    <w:rsid w:val="00DD6798"/>
    <w:rsid w:val="00DD77DC"/>
    <w:rsid w:val="00DE03A1"/>
    <w:rsid w:val="00DE05E3"/>
    <w:rsid w:val="00DE59DD"/>
    <w:rsid w:val="00DE5CB5"/>
    <w:rsid w:val="00DE6010"/>
    <w:rsid w:val="00DE69EB"/>
    <w:rsid w:val="00DF0A4D"/>
    <w:rsid w:val="00DF337C"/>
    <w:rsid w:val="00DF3661"/>
    <w:rsid w:val="00DF36E2"/>
    <w:rsid w:val="00DF4455"/>
    <w:rsid w:val="00DF4AA8"/>
    <w:rsid w:val="00DF4DAE"/>
    <w:rsid w:val="00DF556A"/>
    <w:rsid w:val="00DF589A"/>
    <w:rsid w:val="00DF794A"/>
    <w:rsid w:val="00DF7FAE"/>
    <w:rsid w:val="00E002DF"/>
    <w:rsid w:val="00E0051E"/>
    <w:rsid w:val="00E00A4F"/>
    <w:rsid w:val="00E0119A"/>
    <w:rsid w:val="00E02A75"/>
    <w:rsid w:val="00E03505"/>
    <w:rsid w:val="00E070C7"/>
    <w:rsid w:val="00E1003E"/>
    <w:rsid w:val="00E114FD"/>
    <w:rsid w:val="00E1184F"/>
    <w:rsid w:val="00E12337"/>
    <w:rsid w:val="00E127DE"/>
    <w:rsid w:val="00E1693F"/>
    <w:rsid w:val="00E17B9F"/>
    <w:rsid w:val="00E17F4A"/>
    <w:rsid w:val="00E20FE5"/>
    <w:rsid w:val="00E22B14"/>
    <w:rsid w:val="00E23D01"/>
    <w:rsid w:val="00E24311"/>
    <w:rsid w:val="00E25A04"/>
    <w:rsid w:val="00E265E7"/>
    <w:rsid w:val="00E269E2"/>
    <w:rsid w:val="00E26E5A"/>
    <w:rsid w:val="00E27B32"/>
    <w:rsid w:val="00E31CD8"/>
    <w:rsid w:val="00E344D3"/>
    <w:rsid w:val="00E346CB"/>
    <w:rsid w:val="00E3766B"/>
    <w:rsid w:val="00E40C82"/>
    <w:rsid w:val="00E414CB"/>
    <w:rsid w:val="00E4213A"/>
    <w:rsid w:val="00E42582"/>
    <w:rsid w:val="00E42A4C"/>
    <w:rsid w:val="00E43958"/>
    <w:rsid w:val="00E443E7"/>
    <w:rsid w:val="00E45FDD"/>
    <w:rsid w:val="00E468E2"/>
    <w:rsid w:val="00E46EE7"/>
    <w:rsid w:val="00E511E0"/>
    <w:rsid w:val="00E52DDB"/>
    <w:rsid w:val="00E533DD"/>
    <w:rsid w:val="00E53CFF"/>
    <w:rsid w:val="00E53E79"/>
    <w:rsid w:val="00E55196"/>
    <w:rsid w:val="00E5566F"/>
    <w:rsid w:val="00E56AE1"/>
    <w:rsid w:val="00E61391"/>
    <w:rsid w:val="00E61BAD"/>
    <w:rsid w:val="00E7078E"/>
    <w:rsid w:val="00E716C7"/>
    <w:rsid w:val="00E71EBE"/>
    <w:rsid w:val="00E731F4"/>
    <w:rsid w:val="00E733F6"/>
    <w:rsid w:val="00E746E3"/>
    <w:rsid w:val="00E74831"/>
    <w:rsid w:val="00E74CF0"/>
    <w:rsid w:val="00E75C61"/>
    <w:rsid w:val="00E75C9E"/>
    <w:rsid w:val="00E838B8"/>
    <w:rsid w:val="00E83F50"/>
    <w:rsid w:val="00E849A7"/>
    <w:rsid w:val="00E84C4B"/>
    <w:rsid w:val="00E85EAD"/>
    <w:rsid w:val="00E87462"/>
    <w:rsid w:val="00E87EF8"/>
    <w:rsid w:val="00E90A4A"/>
    <w:rsid w:val="00E93F7D"/>
    <w:rsid w:val="00E94936"/>
    <w:rsid w:val="00E967B0"/>
    <w:rsid w:val="00EA011B"/>
    <w:rsid w:val="00EA0AC3"/>
    <w:rsid w:val="00EA440F"/>
    <w:rsid w:val="00EA54FA"/>
    <w:rsid w:val="00EA5F04"/>
    <w:rsid w:val="00EA6D56"/>
    <w:rsid w:val="00EB0A54"/>
    <w:rsid w:val="00EB4B41"/>
    <w:rsid w:val="00EB538B"/>
    <w:rsid w:val="00EB750F"/>
    <w:rsid w:val="00EC07B9"/>
    <w:rsid w:val="00EC18A7"/>
    <w:rsid w:val="00EC23A8"/>
    <w:rsid w:val="00EC35A5"/>
    <w:rsid w:val="00EC38A9"/>
    <w:rsid w:val="00EC4D40"/>
    <w:rsid w:val="00EC6989"/>
    <w:rsid w:val="00EC6C45"/>
    <w:rsid w:val="00ED19AD"/>
    <w:rsid w:val="00ED5571"/>
    <w:rsid w:val="00ED6780"/>
    <w:rsid w:val="00EE0FB5"/>
    <w:rsid w:val="00EE4EC9"/>
    <w:rsid w:val="00EE68AD"/>
    <w:rsid w:val="00EF1A13"/>
    <w:rsid w:val="00EF2962"/>
    <w:rsid w:val="00EF29CE"/>
    <w:rsid w:val="00EF3269"/>
    <w:rsid w:val="00EF4015"/>
    <w:rsid w:val="00EF4590"/>
    <w:rsid w:val="00EF4973"/>
    <w:rsid w:val="00F00499"/>
    <w:rsid w:val="00F00F59"/>
    <w:rsid w:val="00F014B2"/>
    <w:rsid w:val="00F01965"/>
    <w:rsid w:val="00F03A5F"/>
    <w:rsid w:val="00F03C27"/>
    <w:rsid w:val="00F041F4"/>
    <w:rsid w:val="00F04472"/>
    <w:rsid w:val="00F06058"/>
    <w:rsid w:val="00F065D9"/>
    <w:rsid w:val="00F06877"/>
    <w:rsid w:val="00F069BC"/>
    <w:rsid w:val="00F10BB3"/>
    <w:rsid w:val="00F118D4"/>
    <w:rsid w:val="00F15598"/>
    <w:rsid w:val="00F15E6D"/>
    <w:rsid w:val="00F16404"/>
    <w:rsid w:val="00F16B74"/>
    <w:rsid w:val="00F17C3F"/>
    <w:rsid w:val="00F20548"/>
    <w:rsid w:val="00F23BB8"/>
    <w:rsid w:val="00F24412"/>
    <w:rsid w:val="00F26BE7"/>
    <w:rsid w:val="00F3148A"/>
    <w:rsid w:val="00F317B7"/>
    <w:rsid w:val="00F3194B"/>
    <w:rsid w:val="00F319E7"/>
    <w:rsid w:val="00F334F7"/>
    <w:rsid w:val="00F33E83"/>
    <w:rsid w:val="00F345BA"/>
    <w:rsid w:val="00F35B92"/>
    <w:rsid w:val="00F37906"/>
    <w:rsid w:val="00F466B0"/>
    <w:rsid w:val="00F47C22"/>
    <w:rsid w:val="00F510C2"/>
    <w:rsid w:val="00F526E1"/>
    <w:rsid w:val="00F54310"/>
    <w:rsid w:val="00F549D5"/>
    <w:rsid w:val="00F5668A"/>
    <w:rsid w:val="00F5674C"/>
    <w:rsid w:val="00F57C8D"/>
    <w:rsid w:val="00F62F03"/>
    <w:rsid w:val="00F63D10"/>
    <w:rsid w:val="00F64523"/>
    <w:rsid w:val="00F64F03"/>
    <w:rsid w:val="00F652AF"/>
    <w:rsid w:val="00F65E16"/>
    <w:rsid w:val="00F66742"/>
    <w:rsid w:val="00F6699C"/>
    <w:rsid w:val="00F67CA1"/>
    <w:rsid w:val="00F7067D"/>
    <w:rsid w:val="00F7072F"/>
    <w:rsid w:val="00F72889"/>
    <w:rsid w:val="00F73253"/>
    <w:rsid w:val="00F74B30"/>
    <w:rsid w:val="00F751FE"/>
    <w:rsid w:val="00F759B9"/>
    <w:rsid w:val="00F84035"/>
    <w:rsid w:val="00F840BC"/>
    <w:rsid w:val="00F8454B"/>
    <w:rsid w:val="00F850B7"/>
    <w:rsid w:val="00F85387"/>
    <w:rsid w:val="00F857B4"/>
    <w:rsid w:val="00F863B7"/>
    <w:rsid w:val="00F87D37"/>
    <w:rsid w:val="00F90014"/>
    <w:rsid w:val="00F914B4"/>
    <w:rsid w:val="00F91BDE"/>
    <w:rsid w:val="00F926F8"/>
    <w:rsid w:val="00F93840"/>
    <w:rsid w:val="00F94C84"/>
    <w:rsid w:val="00F94FFB"/>
    <w:rsid w:val="00F95E3F"/>
    <w:rsid w:val="00F97632"/>
    <w:rsid w:val="00FA1A4A"/>
    <w:rsid w:val="00FA296D"/>
    <w:rsid w:val="00FA5BCE"/>
    <w:rsid w:val="00FA7C8B"/>
    <w:rsid w:val="00FB02D6"/>
    <w:rsid w:val="00FB0615"/>
    <w:rsid w:val="00FB243D"/>
    <w:rsid w:val="00FB3CC2"/>
    <w:rsid w:val="00FB4A84"/>
    <w:rsid w:val="00FB510A"/>
    <w:rsid w:val="00FB5915"/>
    <w:rsid w:val="00FC0398"/>
    <w:rsid w:val="00FC061D"/>
    <w:rsid w:val="00FC181D"/>
    <w:rsid w:val="00FC5C27"/>
    <w:rsid w:val="00FD0057"/>
    <w:rsid w:val="00FD151B"/>
    <w:rsid w:val="00FD3548"/>
    <w:rsid w:val="00FD3A98"/>
    <w:rsid w:val="00FD685B"/>
    <w:rsid w:val="00FD6D35"/>
    <w:rsid w:val="00FD7F9D"/>
    <w:rsid w:val="00FE0418"/>
    <w:rsid w:val="00FE05EB"/>
    <w:rsid w:val="00FE1D36"/>
    <w:rsid w:val="00FE230D"/>
    <w:rsid w:val="00FE32AD"/>
    <w:rsid w:val="00FF0BAB"/>
    <w:rsid w:val="00FF235E"/>
    <w:rsid w:val="00FF50BB"/>
    <w:rsid w:val="00FF7448"/>
    <w:rsid w:val="01206967"/>
    <w:rsid w:val="27CA7E53"/>
    <w:rsid w:val="388953D2"/>
    <w:rsid w:val="397B4F4F"/>
    <w:rsid w:val="3AC3251D"/>
    <w:rsid w:val="3B4300CD"/>
    <w:rsid w:val="3E2338EA"/>
    <w:rsid w:val="47843B27"/>
    <w:rsid w:val="49654832"/>
    <w:rsid w:val="7FC53E44"/>
  </w:rsids>
  <m:mathPr>
    <m:mathFont m:val="Cambria Math"/>
    <m:brkBin m:val="before"/>
    <m:brkBinSub m:val="--"/>
    <m:smallFrac m:val="1"/>
    <m:dispDef/>
    <m:lMargin m:val="0"/>
    <m:rMargin m:val="0"/>
    <m:defJc m:val="centerGroup"/>
    <m:wrapRight m:val="1"/>
    <m:intLim m:val="subSup"/>
    <m:naryLim m:val="subSup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ahom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ahoma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sz w:val="26"/>
      <w:szCs w:val="26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2"/>
    <w:qFormat/>
    <w:uiPriority w:val="0"/>
    <w:pPr>
      <w:keepNext/>
      <w:numPr>
        <w:ilvl w:val="2"/>
        <w:numId w:val="1"/>
      </w:numPr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23"/>
    <w:qFormat/>
    <w:uiPriority w:val="0"/>
    <w:pPr>
      <w:keepNext/>
      <w:numPr>
        <w:ilvl w:val="3"/>
        <w:numId w:val="1"/>
      </w:numPr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0"/>
    <w:pPr>
      <w:numPr>
        <w:ilvl w:val="4"/>
        <w:numId w:val="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qFormat/>
    <w:uiPriority w:val="0"/>
    <w:pPr>
      <w:keepNext/>
      <w:numPr>
        <w:ilvl w:val="5"/>
        <w:numId w:val="1"/>
      </w:numPr>
      <w:autoSpaceDE w:val="0"/>
      <w:autoSpaceDN w:val="0"/>
      <w:adjustRightInd w:val="0"/>
      <w:spacing w:line="360" w:lineRule="auto"/>
      <w:jc w:val="both"/>
      <w:outlineLvl w:val="5"/>
    </w:pPr>
    <w:rPr>
      <w:b/>
      <w:bCs/>
      <w:sz w:val="26"/>
      <w:szCs w:val="26"/>
    </w:rPr>
  </w:style>
  <w:style w:type="paragraph" w:styleId="8">
    <w:name w:val="heading 7"/>
    <w:basedOn w:val="1"/>
    <w:next w:val="1"/>
    <w:link w:val="26"/>
    <w:qFormat/>
    <w:uiPriority w:val="0"/>
    <w:pPr>
      <w:keepNext/>
      <w:numPr>
        <w:ilvl w:val="6"/>
        <w:numId w:val="1"/>
      </w:numPr>
      <w:autoSpaceDE w:val="0"/>
      <w:autoSpaceDN w:val="0"/>
      <w:adjustRightInd w:val="0"/>
      <w:outlineLvl w:val="6"/>
    </w:pPr>
    <w:rPr>
      <w:b/>
      <w:bCs/>
      <w:color w:val="000000"/>
    </w:rPr>
  </w:style>
  <w:style w:type="paragraph" w:styleId="9">
    <w:name w:val="heading 8"/>
    <w:basedOn w:val="1"/>
    <w:next w:val="1"/>
    <w:link w:val="27"/>
    <w:qFormat/>
    <w:uiPriority w:val="0"/>
    <w:pPr>
      <w:numPr>
        <w:ilvl w:val="7"/>
        <w:numId w:val="1"/>
      </w:numPr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qFormat/>
    <w:uiPriority w:val="0"/>
    <w:pPr>
      <w:numPr>
        <w:ilvl w:val="8"/>
        <w:numId w:val="1"/>
      </w:numPr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Hyperlink"/>
    <w:uiPriority w:val="99"/>
    <w:rPr>
      <w:color w:val="0000FF"/>
      <w:u w:val="single"/>
    </w:rPr>
  </w:style>
  <w:style w:type="paragraph" w:styleId="15">
    <w:name w:val="Balloon Text"/>
    <w:basedOn w:val="1"/>
    <w:link w:val="31"/>
    <w:semiHidden/>
    <w:qFormat/>
    <w:uiPriority w:val="0"/>
    <w:rPr>
      <w:rFonts w:ascii="Tahoma" w:hAnsi="Tahoma"/>
      <w:sz w:val="16"/>
      <w:szCs w:val="16"/>
    </w:rPr>
  </w:style>
  <w:style w:type="paragraph" w:styleId="16">
    <w:name w:val="footnote text"/>
    <w:basedOn w:val="1"/>
    <w:link w:val="40"/>
    <w:semiHidden/>
    <w:unhideWhenUsed/>
    <w:qFormat/>
    <w:uiPriority w:val="99"/>
    <w:rPr>
      <w:sz w:val="20"/>
      <w:szCs w:val="20"/>
    </w:rPr>
  </w:style>
  <w:style w:type="paragraph" w:styleId="17">
    <w:name w:val="header"/>
    <w:basedOn w:val="1"/>
    <w:link w:val="30"/>
    <w:qFormat/>
    <w:uiPriority w:val="99"/>
    <w:pPr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18">
    <w:name w:val="footer"/>
    <w:basedOn w:val="1"/>
    <w:link w:val="41"/>
    <w:unhideWhenUsed/>
    <w:qFormat/>
    <w:uiPriority w:val="99"/>
    <w:pPr>
      <w:tabs>
        <w:tab w:val="center" w:pos="4677"/>
        <w:tab w:val="right" w:pos="9355"/>
      </w:tabs>
    </w:pPr>
  </w:style>
  <w:style w:type="table" w:styleId="19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1 Знак"/>
    <w:link w:val="2"/>
    <w:qFormat/>
    <w:locked/>
    <w:uiPriority w:val="0"/>
    <w:rPr>
      <w:sz w:val="26"/>
      <w:szCs w:val="26"/>
      <w:lang w:val="ru-RU" w:eastAsia="ru-RU" w:bidi="ar-SA"/>
    </w:rPr>
  </w:style>
  <w:style w:type="character" w:customStyle="1" w:styleId="21">
    <w:name w:val="Заголовок 2 Знак"/>
    <w:link w:val="3"/>
    <w:qFormat/>
    <w:locked/>
    <w:uiPriority w:val="0"/>
    <w:rPr>
      <w:rFonts w:ascii="Cambria" w:hAnsi="Cambria" w:cs="Cambria"/>
      <w:b/>
      <w:bCs/>
      <w:color w:val="4F81BD"/>
      <w:sz w:val="26"/>
      <w:szCs w:val="26"/>
      <w:lang w:val="ru-RU" w:eastAsia="ru-RU" w:bidi="ar-SA"/>
    </w:rPr>
  </w:style>
  <w:style w:type="character" w:customStyle="1" w:styleId="22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3">
    <w:name w:val="Заголовок 4 Знак"/>
    <w:link w:val="5"/>
    <w:qFormat/>
    <w:locked/>
    <w:uiPriority w:val="0"/>
    <w:rPr>
      <w:b/>
      <w:bCs/>
      <w:sz w:val="28"/>
      <w:szCs w:val="28"/>
      <w:lang w:val="ru-RU" w:eastAsia="ru-RU" w:bidi="ar-SA"/>
    </w:rPr>
  </w:style>
  <w:style w:type="character" w:customStyle="1" w:styleId="24">
    <w:name w:val="Заголовок 5 Знак"/>
    <w:link w:val="6"/>
    <w:qFormat/>
    <w:locked/>
    <w:uiPriority w:val="0"/>
    <w:rPr>
      <w:b/>
      <w:bCs/>
      <w:i/>
      <w:iCs/>
      <w:sz w:val="26"/>
      <w:szCs w:val="26"/>
      <w:lang w:val="ru-RU" w:eastAsia="ru-RU" w:bidi="ar-SA"/>
    </w:rPr>
  </w:style>
  <w:style w:type="character" w:customStyle="1" w:styleId="25">
    <w:name w:val="Заголовок 6 Знак"/>
    <w:link w:val="7"/>
    <w:qFormat/>
    <w:locked/>
    <w:uiPriority w:val="0"/>
    <w:rPr>
      <w:b/>
      <w:bCs/>
      <w:sz w:val="26"/>
      <w:szCs w:val="26"/>
      <w:lang w:val="ru-RU" w:eastAsia="ru-RU" w:bidi="ar-SA"/>
    </w:rPr>
  </w:style>
  <w:style w:type="character" w:customStyle="1" w:styleId="26">
    <w:name w:val="Заголовок 7 Знак"/>
    <w:link w:val="8"/>
    <w:qFormat/>
    <w:locked/>
    <w:uiPriority w:val="0"/>
    <w:rPr>
      <w:b/>
      <w:bCs/>
      <w:color w:val="000000"/>
      <w:sz w:val="24"/>
      <w:szCs w:val="24"/>
      <w:lang w:val="ru-RU" w:eastAsia="ru-RU" w:bidi="ar-SA"/>
    </w:rPr>
  </w:style>
  <w:style w:type="character" w:customStyle="1" w:styleId="27">
    <w:name w:val="Заголовок 8 Знак"/>
    <w:link w:val="9"/>
    <w:qFormat/>
    <w:locked/>
    <w:uiPriority w:val="0"/>
    <w:rPr>
      <w:i/>
      <w:iCs/>
      <w:sz w:val="24"/>
      <w:szCs w:val="24"/>
      <w:lang w:val="ru-RU" w:eastAsia="ru-RU" w:bidi="ar-SA"/>
    </w:rPr>
  </w:style>
  <w:style w:type="character" w:customStyle="1" w:styleId="28">
    <w:name w:val="Заголовок 9 Знак"/>
    <w:link w:val="10"/>
    <w:qFormat/>
    <w:locked/>
    <w:uiPriority w:val="0"/>
    <w:rPr>
      <w:rFonts w:ascii="Arial" w:hAnsi="Arial" w:cs="Arial"/>
      <w:sz w:val="22"/>
      <w:szCs w:val="22"/>
      <w:lang w:val="ru-RU" w:eastAsia="ru-RU" w:bidi="ar-SA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character" w:customStyle="1" w:styleId="30">
    <w:name w:val="Верхний колонтитул Знак"/>
    <w:link w:val="17"/>
    <w:qFormat/>
    <w:locked/>
    <w:uiPriority w:val="99"/>
    <w:rPr>
      <w:lang w:val="ru-RU" w:eastAsia="ru-RU" w:bidi="ar-SA"/>
    </w:rPr>
  </w:style>
  <w:style w:type="character" w:customStyle="1" w:styleId="31">
    <w:name w:val="Текст выноски Знак"/>
    <w:link w:val="15"/>
    <w:qFormat/>
    <w:locked/>
    <w:uiPriority w:val="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2">
    <w:name w:val="Абзац списка Знак"/>
    <w:basedOn w:val="1"/>
    <w:qFormat/>
    <w:uiPriority w:val="0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33">
    <w:name w:val="subpunct"/>
    <w:basedOn w:val="1"/>
    <w:qFormat/>
    <w:uiPriority w:val="0"/>
    <w:pPr>
      <w:autoSpaceDE w:val="0"/>
      <w:autoSpaceDN w:val="0"/>
      <w:adjustRightInd w:val="0"/>
      <w:spacing w:line="360" w:lineRule="auto"/>
      <w:jc w:val="both"/>
    </w:pPr>
    <w:rPr>
      <w:rFonts w:cs="Times New Roman"/>
      <w:sz w:val="26"/>
      <w:szCs w:val="26"/>
      <w:lang w:val="en-US"/>
    </w:rPr>
  </w:style>
  <w:style w:type="paragraph" w:customStyle="1" w:styleId="34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5">
    <w:name w:val="ConsPlusNormal"/>
    <w:link w:val="39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36">
    <w:name w:val="apple-converted-space"/>
    <w:basedOn w:val="11"/>
    <w:qFormat/>
    <w:uiPriority w:val="0"/>
  </w:style>
  <w:style w:type="character" w:customStyle="1" w:styleId="37">
    <w:name w:val="Основной текст_"/>
    <w:link w:val="38"/>
    <w:qFormat/>
    <w:uiPriority w:val="0"/>
    <w:rPr>
      <w:sz w:val="26"/>
      <w:szCs w:val="26"/>
      <w:shd w:val="clear" w:color="auto" w:fill="FFFFFF"/>
    </w:rPr>
  </w:style>
  <w:style w:type="paragraph" w:customStyle="1" w:styleId="38">
    <w:name w:val="Основной текст6"/>
    <w:basedOn w:val="1"/>
    <w:link w:val="37"/>
    <w:qFormat/>
    <w:uiPriority w:val="0"/>
    <w:pPr>
      <w:widowControl w:val="0"/>
      <w:shd w:val="clear" w:color="auto" w:fill="FFFFFF"/>
      <w:spacing w:after="300" w:line="346" w:lineRule="exact"/>
    </w:pPr>
    <w:rPr>
      <w:rFonts w:cs="Times New Roman"/>
      <w:sz w:val="26"/>
      <w:szCs w:val="26"/>
      <w:shd w:val="clear" w:color="auto" w:fill="FFFFFF"/>
    </w:rPr>
  </w:style>
  <w:style w:type="character" w:customStyle="1" w:styleId="39">
    <w:name w:val="ConsPlusNormal Знак"/>
    <w:link w:val="35"/>
    <w:qFormat/>
    <w:locked/>
    <w:uiPriority w:val="99"/>
    <w:rPr>
      <w:rFonts w:ascii="Arial" w:hAnsi="Arial" w:cs="Arial"/>
      <w:lang w:val="ru-RU" w:eastAsia="ru-RU" w:bidi="ar-SA"/>
    </w:rPr>
  </w:style>
  <w:style w:type="character" w:customStyle="1" w:styleId="40">
    <w:name w:val="Текст сноски Знак"/>
    <w:basedOn w:val="11"/>
    <w:link w:val="16"/>
    <w:semiHidden/>
    <w:qFormat/>
    <w:uiPriority w:val="99"/>
  </w:style>
  <w:style w:type="character" w:customStyle="1" w:styleId="41">
    <w:name w:val="Нижний колонтитул Знак"/>
    <w:basedOn w:val="11"/>
    <w:link w:val="18"/>
    <w:qFormat/>
    <w:uiPriority w:val="99"/>
    <w:rPr>
      <w:sz w:val="24"/>
      <w:szCs w:val="24"/>
    </w:rPr>
  </w:style>
  <w:style w:type="paragraph" w:styleId="42">
    <w:name w:val="No Spacing"/>
    <w:qFormat/>
    <w:uiPriority w:val="1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C2B96-24FB-4800-ADBE-0196D2218B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12410</Words>
  <Characters>70740</Characters>
  <Lines>589</Lines>
  <Paragraphs>165</Paragraphs>
  <TotalTime>10</TotalTime>
  <ScaleCrop>false</ScaleCrop>
  <LinksUpToDate>false</LinksUpToDate>
  <CharactersWithSpaces>82985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2020-09-03T07:35:00Z</dcterms:created>
  <dc:creator>cronuser</dc:creator>
  <cp:lastModifiedBy>BazulinaEV</cp:lastModifiedBy>
  <cp:lastPrinted>2024-01-30T07:07:01Z</cp:lastPrinted>
  <dcterms:modified xsi:type="dcterms:W3CDTF">2024-01-30T07:10:57Z</dcterms:modified>
  <dc:title>ДЕПАРТАМЕНТ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CDB9CB72DB07414F96BD7A5437188E75_12</vt:lpwstr>
  </property>
</Properties>
</file>