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C4" w:rsidRDefault="00831B96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C4" w:rsidRDefault="006B16C4">
      <w:pPr>
        <w:rPr>
          <w:rFonts w:ascii="PT Astra Serif" w:hAnsi="PT Astra Serif"/>
        </w:rPr>
      </w:pPr>
    </w:p>
    <w:p w:rsidR="006B16C4" w:rsidRDefault="00831B96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6B16C4" w:rsidRDefault="00831B96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B16C4" w:rsidRDefault="006B16C4">
      <w:pPr>
        <w:jc w:val="both"/>
        <w:rPr>
          <w:rFonts w:ascii="PT Astra Serif" w:hAnsi="PT Astra Serif"/>
          <w:b/>
          <w:sz w:val="28"/>
          <w:szCs w:val="28"/>
        </w:rPr>
      </w:pPr>
    </w:p>
    <w:p w:rsidR="006B16C4" w:rsidRDefault="006B16C4">
      <w:pPr>
        <w:rPr>
          <w:rFonts w:ascii="PT Astra Serif" w:hAnsi="PT Astra Serif"/>
          <w:sz w:val="28"/>
          <w:szCs w:val="28"/>
        </w:rPr>
      </w:pPr>
    </w:p>
    <w:p w:rsidR="006B16C4" w:rsidRDefault="00831B96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6B16C4" w:rsidRDefault="00831B9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6B16C4" w:rsidRDefault="006B16C4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B16C4" w:rsidRDefault="00831B96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="00CE759C">
        <w:rPr>
          <w:rFonts w:ascii="PT Astra Serif" w:hAnsi="PT Astra Serif"/>
          <w:sz w:val="28"/>
          <w:szCs w:val="28"/>
          <w:u w:val="single"/>
        </w:rPr>
        <w:t>___</w:t>
      </w:r>
      <w:r w:rsidR="00E92643">
        <w:rPr>
          <w:rFonts w:ascii="PT Astra Serif" w:hAnsi="PT Astra Serif"/>
          <w:sz w:val="28"/>
          <w:szCs w:val="28"/>
          <w:u w:val="single"/>
        </w:rPr>
        <w:t xml:space="preserve">24 декабря 2024 г. </w:t>
      </w:r>
      <w:r>
        <w:rPr>
          <w:rFonts w:ascii="PT Astra Serif" w:hAnsi="PT Astra Serif"/>
          <w:sz w:val="28"/>
          <w:szCs w:val="28"/>
          <w:u w:val="single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№</w:t>
      </w:r>
      <w:r w:rsidR="00CE759C">
        <w:rPr>
          <w:rFonts w:ascii="PT Astra Serif" w:hAnsi="PT Astra Serif"/>
          <w:sz w:val="28"/>
          <w:szCs w:val="28"/>
          <w:u w:val="single"/>
        </w:rPr>
        <w:t xml:space="preserve"> _</w:t>
      </w:r>
      <w:r w:rsidR="00E92643">
        <w:rPr>
          <w:rFonts w:ascii="PT Astra Serif" w:hAnsi="PT Astra Serif"/>
          <w:sz w:val="28"/>
          <w:szCs w:val="28"/>
          <w:u w:val="single"/>
        </w:rPr>
        <w:t>1026</w:t>
      </w:r>
      <w:r>
        <w:rPr>
          <w:rFonts w:ascii="PT Astra Serif" w:hAnsi="PT Astra Serif"/>
          <w:sz w:val="28"/>
          <w:szCs w:val="28"/>
          <w:u w:val="single"/>
        </w:rPr>
        <w:t xml:space="preserve">_                                  </w:t>
      </w:r>
    </w:p>
    <w:p w:rsidR="006B16C4" w:rsidRDefault="00831B9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6B16C4" w:rsidRDefault="006B16C4">
      <w:pPr>
        <w:jc w:val="both"/>
        <w:rPr>
          <w:rFonts w:ascii="PT Astra Serif" w:hAnsi="PT Astra Serif"/>
        </w:rPr>
      </w:pPr>
    </w:p>
    <w:p w:rsidR="006B16C4" w:rsidRDefault="00831B96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«Вешкаймский район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» Ульяновской области от 15 января 2021 года № 18 «Об утверждении </w:t>
      </w:r>
      <w:r>
        <w:rPr>
          <w:rFonts w:ascii="PT Astra Serif" w:hAnsi="PT Astra Serif"/>
          <w:b/>
          <w:sz w:val="28"/>
          <w:szCs w:val="28"/>
        </w:rPr>
        <w:t>Положения о межведомственной комиссии для оценки и обследования помещения в целях признания,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6B16C4" w:rsidRDefault="006B16C4">
      <w:pPr>
        <w:jc w:val="center"/>
        <w:rPr>
          <w:rFonts w:ascii="PT Astra Serif" w:hAnsi="PT Astra Serif"/>
          <w:b/>
          <w:sz w:val="28"/>
          <w:szCs w:val="28"/>
        </w:rPr>
      </w:pPr>
    </w:p>
    <w:p w:rsidR="006B16C4" w:rsidRDefault="00831B9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приведения правовых актов администрации муниципального образования «Вешкаймский район» в соответствие, постановляю:</w:t>
      </w:r>
    </w:p>
    <w:p w:rsidR="006B16C4" w:rsidRDefault="00831B96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«Вешкаймский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» Ульяновской области от 15 января 2021 года № 18 «Об утверждении </w:t>
      </w:r>
      <w:r>
        <w:rPr>
          <w:rFonts w:ascii="PT Astra Serif" w:hAnsi="PT Astra Serif"/>
          <w:sz w:val="28"/>
          <w:szCs w:val="28"/>
        </w:rPr>
        <w:t>Положения о межведомственной комиссии для оценки и обследования помещения в целях признания,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следующие изменения:</w:t>
      </w:r>
    </w:p>
    <w:p w:rsidR="006B16C4" w:rsidRDefault="00831B96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1.1. Приложение № 2 вышеуказанного Постановления изложить в следующей редакции:</w:t>
      </w:r>
    </w:p>
    <w:p w:rsidR="006B16C4" w:rsidRDefault="006B16C4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ar-SA"/>
        </w:rPr>
      </w:pPr>
    </w:p>
    <w:tbl>
      <w:tblPr>
        <w:tblStyle w:val="af1"/>
        <w:tblW w:w="9690" w:type="dxa"/>
        <w:tblLayout w:type="fixed"/>
        <w:tblLook w:val="04A0" w:firstRow="1" w:lastRow="0" w:firstColumn="1" w:lastColumn="0" w:noHBand="0" w:noVBand="1"/>
      </w:tblPr>
      <w:tblGrid>
        <w:gridCol w:w="4671"/>
        <w:gridCol w:w="5019"/>
      </w:tblGrid>
      <w:tr w:rsidR="006B16C4">
        <w:trPr>
          <w:trHeight w:val="165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6B16C4" w:rsidRDefault="006B16C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6B16C4" w:rsidRDefault="00831B9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6B16C4" w:rsidRDefault="00831B96">
            <w:pPr>
              <w:widowControl w:val="0"/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:rsidR="006B16C4" w:rsidRDefault="00831B9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от  15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января 2021 г. № 18</w:t>
            </w:r>
          </w:p>
          <w:p w:rsidR="006B16C4" w:rsidRDefault="006B16C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B16C4" w:rsidRDefault="006B16C4">
      <w:pPr>
        <w:jc w:val="center"/>
        <w:rPr>
          <w:rFonts w:ascii="PT Astra Serif" w:hAnsi="PT Astra Serif"/>
          <w:b/>
          <w:sz w:val="28"/>
          <w:szCs w:val="28"/>
        </w:rPr>
      </w:pPr>
    </w:p>
    <w:p w:rsidR="006B16C4" w:rsidRDefault="00831B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Состав межведомственной комиссии для оценки и обследования помещения в целях признания,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6B16C4" w:rsidRDefault="006B16C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70" w:type="dxa"/>
        <w:tblInd w:w="-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343"/>
        <w:gridCol w:w="6956"/>
        <w:gridCol w:w="58"/>
      </w:tblGrid>
      <w:tr w:rsidR="006B16C4" w:rsidTr="00CE759C">
        <w:trPr>
          <w:trHeight w:val="80"/>
        </w:trPr>
        <w:tc>
          <w:tcPr>
            <w:tcW w:w="9812" w:type="dxa"/>
            <w:gridSpan w:val="3"/>
          </w:tcPr>
          <w:p w:rsidR="006B16C4" w:rsidRDefault="00831B96">
            <w:pPr>
              <w:widowControl w:val="0"/>
              <w:tabs>
                <w:tab w:val="left" w:pos="165"/>
              </w:tabs>
              <w:spacing w:line="0" w:lineRule="atLeast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  <w:t xml:space="preserve">  Председатель комиссии:</w:t>
            </w:r>
          </w:p>
          <w:p w:rsidR="006560AC" w:rsidRDefault="006560AC">
            <w:pPr>
              <w:widowControl w:val="0"/>
              <w:tabs>
                <w:tab w:val="left" w:pos="165"/>
              </w:tabs>
              <w:spacing w:line="0" w:lineRule="atLeast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" w:type="dxa"/>
          </w:tcPr>
          <w:p w:rsidR="006B16C4" w:rsidRDefault="006B16C4">
            <w:pPr>
              <w:widowControl w:val="0"/>
              <w:ind w:right="340"/>
            </w:pPr>
          </w:p>
        </w:tc>
      </w:tr>
      <w:tr w:rsidR="006B16C4" w:rsidTr="00CE759C">
        <w:tc>
          <w:tcPr>
            <w:tcW w:w="2513" w:type="dxa"/>
            <w:tcMar>
              <w:left w:w="149" w:type="dxa"/>
              <w:right w:w="149" w:type="dxa"/>
            </w:tcMar>
          </w:tcPr>
          <w:p w:rsidR="006B16C4" w:rsidRDefault="00831B96">
            <w:pPr>
              <w:widowControl w:val="0"/>
              <w:spacing w:line="0" w:lineRule="atLeast"/>
              <w:ind w:right="57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Степанов А.Г.</w:t>
            </w:r>
          </w:p>
          <w:p w:rsidR="006B16C4" w:rsidRDefault="006B16C4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343" w:type="dxa"/>
            <w:tcMar>
              <w:left w:w="149" w:type="dxa"/>
              <w:right w:w="149" w:type="dxa"/>
            </w:tcMar>
          </w:tcPr>
          <w:p w:rsidR="006B16C4" w:rsidRDefault="00831B96">
            <w:pPr>
              <w:widowControl w:val="0"/>
              <w:spacing w:line="0" w:lineRule="atLeast"/>
              <w:ind w:left="-113" w:right="-397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14" w:type="dxa"/>
            <w:gridSpan w:val="2"/>
            <w:tcMar>
              <w:left w:w="149" w:type="dxa"/>
              <w:right w:w="149" w:type="dxa"/>
            </w:tcMar>
          </w:tcPr>
          <w:p w:rsidR="006B16C4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п</w:t>
            </w:r>
            <w:r w:rsidR="00831B96"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ервый заместитель главы администрации муниципального образования «Вешкаймский район»</w:t>
            </w:r>
          </w:p>
        </w:tc>
      </w:tr>
      <w:tr w:rsidR="006B16C4" w:rsidTr="00CE759C">
        <w:trPr>
          <w:trHeight w:val="491"/>
        </w:trPr>
        <w:tc>
          <w:tcPr>
            <w:tcW w:w="9812" w:type="dxa"/>
            <w:gridSpan w:val="3"/>
            <w:tcMar>
              <w:left w:w="149" w:type="dxa"/>
              <w:right w:w="149" w:type="dxa"/>
            </w:tcMar>
          </w:tcPr>
          <w:p w:rsidR="006560AC" w:rsidRDefault="006560AC">
            <w:pPr>
              <w:widowControl w:val="0"/>
              <w:tabs>
                <w:tab w:val="left" w:pos="9870"/>
              </w:tabs>
              <w:spacing w:line="0" w:lineRule="atLeast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</w:p>
          <w:p w:rsidR="006B16C4" w:rsidRDefault="00831B96">
            <w:pPr>
              <w:widowControl w:val="0"/>
              <w:tabs>
                <w:tab w:val="left" w:pos="9870"/>
              </w:tabs>
              <w:spacing w:line="0" w:lineRule="atLeast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  <w:t>Заместитель председателя комиссии:</w:t>
            </w:r>
          </w:p>
          <w:p w:rsidR="006560AC" w:rsidRDefault="006560AC">
            <w:pPr>
              <w:widowControl w:val="0"/>
              <w:tabs>
                <w:tab w:val="left" w:pos="9870"/>
              </w:tabs>
              <w:spacing w:line="0" w:lineRule="atLeast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" w:type="dxa"/>
          </w:tcPr>
          <w:p w:rsidR="006B16C4" w:rsidRDefault="006B16C4">
            <w:pPr>
              <w:widowControl w:val="0"/>
            </w:pPr>
          </w:p>
        </w:tc>
      </w:tr>
      <w:tr w:rsidR="006B16C4" w:rsidTr="00CE759C">
        <w:trPr>
          <w:trHeight w:val="1106"/>
        </w:trPr>
        <w:tc>
          <w:tcPr>
            <w:tcW w:w="2513" w:type="dxa"/>
            <w:tcMar>
              <w:left w:w="149" w:type="dxa"/>
              <w:right w:w="149" w:type="dxa"/>
            </w:tcMar>
          </w:tcPr>
          <w:p w:rsidR="006B16C4" w:rsidRDefault="00831B96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Борисова А.А.</w:t>
            </w:r>
          </w:p>
          <w:p w:rsidR="006B16C4" w:rsidRDefault="006B16C4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343" w:type="dxa"/>
            <w:tcMar>
              <w:left w:w="149" w:type="dxa"/>
              <w:right w:w="149" w:type="dxa"/>
            </w:tcMar>
          </w:tcPr>
          <w:p w:rsidR="006B16C4" w:rsidRDefault="00831B96">
            <w:pPr>
              <w:widowControl w:val="0"/>
              <w:spacing w:line="0" w:lineRule="atLeast"/>
              <w:ind w:right="-113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14" w:type="dxa"/>
            <w:gridSpan w:val="2"/>
            <w:tcMar>
              <w:left w:w="149" w:type="dxa"/>
              <w:right w:w="149" w:type="dxa"/>
            </w:tcMar>
          </w:tcPr>
          <w:p w:rsidR="006B16C4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з</w:t>
            </w:r>
            <w:r w:rsidR="00831B96"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аместитель главы администрации - начальник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</w:p>
        </w:tc>
      </w:tr>
      <w:tr w:rsidR="006B16C4" w:rsidTr="00CE759C">
        <w:trPr>
          <w:trHeight w:val="439"/>
        </w:trPr>
        <w:tc>
          <w:tcPr>
            <w:tcW w:w="9812" w:type="dxa"/>
            <w:gridSpan w:val="3"/>
            <w:tcMar>
              <w:left w:w="149" w:type="dxa"/>
              <w:right w:w="149" w:type="dxa"/>
            </w:tcMar>
          </w:tcPr>
          <w:p w:rsidR="006560AC" w:rsidRDefault="006560A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</w:p>
          <w:p w:rsidR="006B16C4" w:rsidRDefault="00831B96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  <w:t>Секретарь комиссии:</w:t>
            </w:r>
          </w:p>
          <w:p w:rsidR="006560AC" w:rsidRDefault="006560A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58" w:type="dxa"/>
          </w:tcPr>
          <w:p w:rsidR="006B16C4" w:rsidRDefault="006B16C4">
            <w:pPr>
              <w:widowControl w:val="0"/>
            </w:pPr>
          </w:p>
        </w:tc>
      </w:tr>
      <w:tr w:rsidR="006B16C4" w:rsidTr="00CE759C">
        <w:trPr>
          <w:trHeight w:val="439"/>
        </w:trPr>
        <w:tc>
          <w:tcPr>
            <w:tcW w:w="2513" w:type="dxa"/>
            <w:tcMar>
              <w:left w:w="149" w:type="dxa"/>
              <w:right w:w="149" w:type="dxa"/>
            </w:tcMar>
          </w:tcPr>
          <w:p w:rsidR="006B16C4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Самосудова Т.А.</w:t>
            </w:r>
          </w:p>
        </w:tc>
        <w:tc>
          <w:tcPr>
            <w:tcW w:w="343" w:type="dxa"/>
          </w:tcPr>
          <w:p w:rsidR="006B16C4" w:rsidRDefault="00831B96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956" w:type="dxa"/>
          </w:tcPr>
          <w:p w:rsidR="006B16C4" w:rsidRDefault="00CE759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начальник отдела </w:t>
            </w:r>
            <w:r w:rsidR="00831B96"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по строительству и архитектуре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</w:p>
          <w:p w:rsidR="00CE759C" w:rsidRDefault="00CE759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58" w:type="dxa"/>
          </w:tcPr>
          <w:p w:rsidR="006B16C4" w:rsidRDefault="006B16C4">
            <w:pPr>
              <w:widowControl w:val="0"/>
            </w:pPr>
          </w:p>
        </w:tc>
      </w:tr>
      <w:tr w:rsidR="00CE759C" w:rsidTr="00CE759C">
        <w:trPr>
          <w:trHeight w:val="439"/>
        </w:trPr>
        <w:tc>
          <w:tcPr>
            <w:tcW w:w="2513" w:type="dxa"/>
            <w:tcMar>
              <w:left w:w="149" w:type="dxa"/>
              <w:right w:w="149" w:type="dxa"/>
            </w:tcMar>
          </w:tcPr>
          <w:p w:rsidR="00CE759C" w:rsidRP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</w:pPr>
            <w:r w:rsidRPr="00CE759C">
              <w:rPr>
                <w:rFonts w:ascii="PT Astra Serif" w:eastAsia="Calibri" w:hAnsi="PT Astra Serif" w:cs="Calibri"/>
                <w:b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343" w:type="dxa"/>
          </w:tcPr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6956" w:type="dxa"/>
          </w:tcPr>
          <w:p w:rsidR="00CE759C" w:rsidRDefault="00CE759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58" w:type="dxa"/>
          </w:tcPr>
          <w:p w:rsidR="00CE759C" w:rsidRDefault="00CE759C">
            <w:pPr>
              <w:widowControl w:val="0"/>
            </w:pPr>
          </w:p>
        </w:tc>
      </w:tr>
      <w:tr w:rsidR="00CE759C" w:rsidTr="00CE759C">
        <w:trPr>
          <w:trHeight w:val="439"/>
        </w:trPr>
        <w:tc>
          <w:tcPr>
            <w:tcW w:w="2513" w:type="dxa"/>
            <w:tcMar>
              <w:left w:w="149" w:type="dxa"/>
              <w:right w:w="149" w:type="dxa"/>
            </w:tcMar>
          </w:tcPr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Ветчинкина О.Е.</w:t>
            </w:r>
          </w:p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Гребнева Е.П.</w:t>
            </w: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Ключникова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Т.Ю.</w:t>
            </w:r>
          </w:p>
          <w:p w:rsidR="006560AC" w:rsidRDefault="006560A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CE759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Сыроежко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И.Ю.</w:t>
            </w: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>Сульдина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Е.А.</w:t>
            </w: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Чичина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Н.В.</w:t>
            </w:r>
          </w:p>
          <w:p w:rsidR="006560AC" w:rsidRDefault="006560AC" w:rsidP="006560AC">
            <w:pPr>
              <w:widowControl w:val="0"/>
              <w:spacing w:line="0" w:lineRule="atLeast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ind w:right="-155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</w:tc>
        <w:tc>
          <w:tcPr>
            <w:tcW w:w="343" w:type="dxa"/>
          </w:tcPr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>-</w:t>
            </w: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>-</w:t>
            </w: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>
            <w:pPr>
              <w:widowControl w:val="0"/>
              <w:spacing w:line="0" w:lineRule="atLeast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956" w:type="dxa"/>
          </w:tcPr>
          <w:p w:rsidR="00CE759C" w:rsidRDefault="00CE759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 xml:space="preserve">начальник отдела реализации программ социального благополучия ОГКУ СЗН Ульяновской области отделения по </w:t>
            </w: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Вешкаймскому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району (по согласованию);</w:t>
            </w:r>
          </w:p>
          <w:p w:rsidR="00CE759C" w:rsidRDefault="00CE759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начальник отдела муниципального контроля администрации муниципального образования «Вешкаймский район»;</w:t>
            </w:r>
          </w:p>
          <w:p w:rsidR="00CE759C" w:rsidRDefault="00CE759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CE759C" w:rsidRDefault="00CE759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начальник отдела по делам ГО, ЧС и взаимодействию с правоохранительными органами администрации муниципального образования «Вешкаймский район»;</w:t>
            </w:r>
          </w:p>
          <w:p w:rsidR="006560AC" w:rsidRDefault="006560A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начальник управления ТЭР, ЖКХ и дорожной        деятельностью         администрации муниципального образования «Вешкаймский район»;</w:t>
            </w:r>
          </w:p>
          <w:p w:rsidR="006560AC" w:rsidRDefault="006560AC" w:rsidP="00CE759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lastRenderedPageBreak/>
              <w:t xml:space="preserve">заведующая </w:t>
            </w: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Инзенским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филиалом акционерного общества «Имущественная корпорация Ульяновской области» (Ульяновское областное БТИ) (по согласованию);</w:t>
            </w:r>
          </w:p>
          <w:p w:rsidR="006560AC" w:rsidRDefault="006560AC" w:rsidP="006560A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</w:p>
          <w:p w:rsidR="006560AC" w:rsidRDefault="006560AC" w:rsidP="006560AC">
            <w:pPr>
              <w:widowControl w:val="0"/>
              <w:spacing w:line="0" w:lineRule="atLeast"/>
              <w:jc w:val="both"/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</w:pPr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главный специалист-эксперт территориального отдела Управления </w:t>
            </w: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по Ульяновской области в </w:t>
            </w:r>
            <w:proofErr w:type="spellStart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>Карсунском</w:t>
            </w:r>
            <w:proofErr w:type="spellEnd"/>
            <w:r>
              <w:rPr>
                <w:rFonts w:ascii="PT Astra Serif" w:eastAsia="Calibri" w:hAnsi="PT Astra Serif" w:cs="Calibri"/>
                <w:sz w:val="28"/>
                <w:szCs w:val="28"/>
                <w:lang w:eastAsia="ar-SA"/>
              </w:rPr>
              <w:t xml:space="preserve"> районе (по согласованию).</w:t>
            </w:r>
          </w:p>
        </w:tc>
        <w:tc>
          <w:tcPr>
            <w:tcW w:w="58" w:type="dxa"/>
          </w:tcPr>
          <w:p w:rsidR="00CE759C" w:rsidRDefault="00CE759C">
            <w:pPr>
              <w:widowControl w:val="0"/>
            </w:pPr>
          </w:p>
        </w:tc>
      </w:tr>
    </w:tbl>
    <w:p w:rsidR="006B16C4" w:rsidRDefault="00831B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2. Признать утратившим силу постановление администрации муниципального образования «Вешкаймский район» Ульяновской области от </w:t>
      </w:r>
      <w:r w:rsidR="000A1FBD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 xml:space="preserve"> </w:t>
      </w:r>
      <w:r w:rsidR="000A1FBD">
        <w:rPr>
          <w:rFonts w:ascii="PT Astra Serif" w:hAnsi="PT Astra Serif"/>
          <w:sz w:val="28"/>
          <w:szCs w:val="28"/>
        </w:rPr>
        <w:t>января 2024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0A1FBD">
        <w:rPr>
          <w:rFonts w:ascii="PT Astra Serif" w:hAnsi="PT Astra Serif"/>
          <w:sz w:val="28"/>
          <w:szCs w:val="28"/>
        </w:rPr>
        <w:t>28</w:t>
      </w:r>
      <w:r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«Вешкаймский район» Ульяновской области от 15 января 2021 года №18 «Об утверждении Положения о межведомственной комиссии для оценки и обследования помещения в целях признания,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6B16C4" w:rsidRDefault="00831B9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его обнародования. </w:t>
      </w:r>
    </w:p>
    <w:p w:rsidR="006B16C4" w:rsidRDefault="00831B96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постановления возложить на заместителя главы</w:t>
      </w:r>
      <w:r w:rsidR="00FA27DB">
        <w:rPr>
          <w:rFonts w:ascii="PT Astra Serif" w:hAnsi="PT Astra Serif"/>
          <w:sz w:val="28"/>
          <w:szCs w:val="28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 xml:space="preserve"> – начальника управления </w:t>
      </w:r>
      <w:r>
        <w:rPr>
          <w:rFonts w:ascii="PT Astra Serif" w:eastAsia="Calibri" w:hAnsi="PT Astra Serif" w:cs="Calibri"/>
          <w:sz w:val="28"/>
          <w:szCs w:val="28"/>
          <w:lang w:eastAsia="ar-SA"/>
        </w:rPr>
        <w:t>имущества и земельных отношений, строительства и архитектуры администрации муниципального образования «Вешкаймский район» Борисову А.А.</w:t>
      </w:r>
    </w:p>
    <w:p w:rsidR="006B16C4" w:rsidRDefault="006B16C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B16C4" w:rsidRDefault="006B16C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B16C4" w:rsidRDefault="006B16C4">
      <w:pPr>
        <w:jc w:val="both"/>
        <w:rPr>
          <w:rFonts w:ascii="PT Astra Serif" w:hAnsi="PT Astra Serif"/>
          <w:sz w:val="28"/>
          <w:szCs w:val="28"/>
        </w:rPr>
      </w:pPr>
    </w:p>
    <w:p w:rsidR="006B16C4" w:rsidRDefault="00831B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6B16C4" w:rsidRDefault="00831B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B16C4" w:rsidRDefault="00831B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Т.Н. Стельмах</w:t>
      </w: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p w:rsidR="006B16C4" w:rsidRDefault="006B16C4">
      <w:pPr>
        <w:jc w:val="right"/>
        <w:rPr>
          <w:rFonts w:ascii="PT Astra Serif" w:hAnsi="PT Astra Serif"/>
        </w:rPr>
      </w:pPr>
    </w:p>
    <w:sectPr w:rsidR="006B16C4" w:rsidSect="00CE759C">
      <w:headerReference w:type="default" r:id="rId8"/>
      <w:pgSz w:w="11906" w:h="16838"/>
      <w:pgMar w:top="1693" w:right="560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4D" w:rsidRDefault="00351F4D">
      <w:r>
        <w:separator/>
      </w:r>
    </w:p>
  </w:endnote>
  <w:endnote w:type="continuationSeparator" w:id="0">
    <w:p w:rsidR="00351F4D" w:rsidRDefault="0035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4D" w:rsidRDefault="00351F4D">
      <w:r>
        <w:separator/>
      </w:r>
    </w:p>
  </w:footnote>
  <w:footnote w:type="continuationSeparator" w:id="0">
    <w:p w:rsidR="00351F4D" w:rsidRDefault="0035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6C4" w:rsidRPr="00FA27DB" w:rsidRDefault="00831B96">
    <w:pPr>
      <w:pStyle w:val="af0"/>
      <w:jc w:val="center"/>
      <w:rPr>
        <w:rFonts w:ascii="PT Astra Serif" w:hAnsi="PT Astra Serif"/>
        <w:sz w:val="28"/>
        <w:szCs w:val="28"/>
      </w:rPr>
    </w:pPr>
    <w:r w:rsidRPr="00FA27DB">
      <w:rPr>
        <w:rFonts w:ascii="PT Astra Serif" w:hAnsi="PT Astra Serif"/>
        <w:sz w:val="28"/>
        <w:szCs w:val="28"/>
      </w:rPr>
      <w:fldChar w:fldCharType="begin"/>
    </w:r>
    <w:r w:rsidRPr="00FA27DB">
      <w:rPr>
        <w:rFonts w:ascii="PT Astra Serif" w:hAnsi="PT Astra Serif"/>
        <w:sz w:val="28"/>
        <w:szCs w:val="28"/>
      </w:rPr>
      <w:instrText>PAGE</w:instrText>
    </w:r>
    <w:r w:rsidRPr="00FA27DB">
      <w:rPr>
        <w:rFonts w:ascii="PT Astra Serif" w:hAnsi="PT Astra Serif"/>
        <w:sz w:val="28"/>
        <w:szCs w:val="28"/>
      </w:rPr>
      <w:fldChar w:fldCharType="separate"/>
    </w:r>
    <w:r w:rsidR="00E92643">
      <w:rPr>
        <w:rFonts w:ascii="PT Astra Serif" w:hAnsi="PT Astra Serif"/>
        <w:noProof/>
        <w:sz w:val="28"/>
        <w:szCs w:val="28"/>
      </w:rPr>
      <w:t>2</w:t>
    </w:r>
    <w:r w:rsidRPr="00FA27DB">
      <w:rPr>
        <w:rFonts w:ascii="PT Astra Serif" w:hAnsi="PT Astra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C4"/>
    <w:rsid w:val="00061393"/>
    <w:rsid w:val="000A1FBD"/>
    <w:rsid w:val="00351F4D"/>
    <w:rsid w:val="00574800"/>
    <w:rsid w:val="006560AC"/>
    <w:rsid w:val="006B16C4"/>
    <w:rsid w:val="00831B96"/>
    <w:rsid w:val="00CE759C"/>
    <w:rsid w:val="00DC6C9B"/>
    <w:rsid w:val="00E92643"/>
    <w:rsid w:val="00FA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A8F8"/>
  <w15:docId w15:val="{9D6FD37E-DE38-48F3-A2DE-619CE4BE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qFormat/>
    <w:rsid w:val="00360710"/>
    <w:rPr>
      <w:rFonts w:ascii="Times New Roman" w:eastAsia="Calibri" w:hAnsi="Times New Roman" w:cs="Times New Roman"/>
      <w:sz w:val="24"/>
    </w:rPr>
  </w:style>
  <w:style w:type="character" w:customStyle="1" w:styleId="-">
    <w:name w:val="Интернет-ссылка"/>
    <w:basedOn w:val="a0"/>
    <w:uiPriority w:val="99"/>
    <w:unhideWhenUsed/>
    <w:rsid w:val="00EA78E7"/>
    <w:rPr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26472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F3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4F33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57C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360710"/>
    <w:rPr>
      <w:rFonts w:ascii="Times New Roman" w:hAnsi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qFormat/>
    <w:rsid w:val="00EA78E7"/>
    <w:pPr>
      <w:spacing w:beforeAutospacing="1" w:afterAutospacing="1"/>
    </w:pPr>
  </w:style>
  <w:style w:type="paragraph" w:customStyle="1" w:styleId="ConsPlusNormal">
    <w:name w:val="ConsPlusNormal"/>
    <w:uiPriority w:val="99"/>
    <w:qFormat/>
    <w:rsid w:val="00984962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157C01"/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pPr>
      <w:suppressLineNumbers/>
      <w:tabs>
        <w:tab w:val="center" w:pos="4822"/>
        <w:tab w:val="right" w:pos="9645"/>
      </w:tabs>
    </w:pPr>
  </w:style>
  <w:style w:type="paragraph" w:styleId="af0">
    <w:name w:val="header"/>
    <w:basedOn w:val="af"/>
  </w:style>
  <w:style w:type="table" w:styleId="af1">
    <w:name w:val="Table Grid"/>
    <w:basedOn w:val="a1"/>
    <w:uiPriority w:val="39"/>
    <w:rsid w:val="008B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CE75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E75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E3C4-E21D-465F-8F8B-AE7F05BA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Самосудова Татьяна Александровна</cp:lastModifiedBy>
  <cp:revision>6</cp:revision>
  <cp:lastPrinted>2024-12-20T04:34:00Z</cp:lastPrinted>
  <dcterms:created xsi:type="dcterms:W3CDTF">2024-12-20T04:13:00Z</dcterms:created>
  <dcterms:modified xsi:type="dcterms:W3CDTF">2024-12-25T12:34:00Z</dcterms:modified>
  <dc:language>ru-RU</dc:language>
</cp:coreProperties>
</file>