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5" w:rsidRPr="005D38A5" w:rsidRDefault="005D38A5" w:rsidP="005D38A5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jc w:val="center"/>
        <w:outlineLvl w:val="0"/>
        <w:rPr>
          <w:rFonts w:ascii="Arial" w:hAnsi="Arial" w:cs="Mangal"/>
          <w:kern w:val="2"/>
          <w:sz w:val="28"/>
          <w:lang w:eastAsia="hi-IN" w:bidi="hi-IN"/>
        </w:rPr>
      </w:pPr>
      <w:r w:rsidRPr="005D38A5">
        <w:rPr>
          <w:rFonts w:cs="Mangal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14655" cy="4997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A5" w:rsidRPr="003821E4" w:rsidRDefault="005D38A5" w:rsidP="00EF0DAB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jc w:val="center"/>
        <w:outlineLvl w:val="0"/>
        <w:rPr>
          <w:rFonts w:ascii="PT Astra Serif" w:hAnsi="PT Astra Serif" w:cs="Mangal"/>
          <w:kern w:val="2"/>
          <w:sz w:val="28"/>
          <w:lang w:eastAsia="hi-IN" w:bidi="hi-IN"/>
        </w:rPr>
      </w:pPr>
      <w:r w:rsidRPr="003821E4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>СОВЕТ ДЕПУТАТОВ МУНИЦИПАЛЬНОГО ОБРАЗОВАНИЯ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 xml:space="preserve">«ВЕШКАЙМСКИЙ РАЙОН» 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bCs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bCs/>
          <w:kern w:val="2"/>
          <w:lang w:eastAsia="hi-IN" w:bidi="hi-IN"/>
        </w:rPr>
        <w:t>УЛЬЯНОВСКОЙ ОБЛАСТИ</w:t>
      </w:r>
    </w:p>
    <w:p w:rsidR="005D38A5" w:rsidRPr="003821E4" w:rsidRDefault="005D38A5" w:rsidP="005D38A5">
      <w:pPr>
        <w:jc w:val="center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</w:p>
    <w:p w:rsidR="005D38A5" w:rsidRDefault="005D38A5" w:rsidP="005B4682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ind w:left="0"/>
        <w:jc w:val="center"/>
        <w:outlineLvl w:val="1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РЕШЕНИЕ</w:t>
      </w:r>
    </w:p>
    <w:p w:rsidR="005B4682" w:rsidRPr="005B4682" w:rsidRDefault="005B4682" w:rsidP="005B4682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ind w:left="0"/>
        <w:jc w:val="both"/>
        <w:outlineLvl w:val="1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</w:p>
    <w:p w:rsidR="005D38A5" w:rsidRPr="005B4682" w:rsidRDefault="006131A4" w:rsidP="006131A4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ind w:left="0" w:firstLine="0"/>
        <w:jc w:val="both"/>
        <w:outlineLvl w:val="1"/>
        <w:rPr>
          <w:rFonts w:ascii="PT Astra Serif" w:eastAsia="Times New Roman" w:hAnsi="PT Astra Serif" w:cs="Mangal"/>
          <w:bCs/>
          <w:kern w:val="2"/>
          <w:sz w:val="48"/>
          <w:szCs w:val="48"/>
          <w:lang w:eastAsia="hi-IN" w:bidi="hi-IN"/>
        </w:rPr>
      </w:pPr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17 ноября</w:t>
      </w:r>
      <w:r w:rsidR="005B4682" w:rsidRPr="005B4682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2023 г.             </w:t>
      </w:r>
      <w:r w:rsidR="005B4682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                      </w:t>
      </w:r>
      <w:r w:rsidR="005B4682" w:rsidRPr="005B4682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                                         </w:t>
      </w:r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  </w:t>
      </w:r>
      <w:r w:rsidR="005B4682" w:rsidRPr="005B4682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    № </w:t>
      </w:r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4/25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lang w:eastAsia="hi-IN" w:bidi="hi-IN"/>
        </w:rPr>
      </w:pPr>
      <w:r w:rsidRPr="003821E4">
        <w:rPr>
          <w:rFonts w:ascii="PT Astra Serif" w:eastAsia="Times New Roman" w:hAnsi="PT Astra Serif" w:cs="Mangal"/>
          <w:kern w:val="2"/>
          <w:lang w:eastAsia="hi-IN" w:bidi="hi-IN"/>
        </w:rPr>
        <w:t>р.п. Вешкайма</w:t>
      </w:r>
    </w:p>
    <w:p w:rsidR="005D38A5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</w:p>
    <w:p w:rsidR="005B4682" w:rsidRPr="003821E4" w:rsidRDefault="005B4682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</w:p>
    <w:p w:rsidR="00EF0DAB" w:rsidRPr="003821E4" w:rsidRDefault="00EF0DAB" w:rsidP="00EF0DAB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821E4">
        <w:rPr>
          <w:rFonts w:ascii="PT Astra Serif" w:hAnsi="PT Astra Serif"/>
          <w:b/>
          <w:color w:val="000000"/>
          <w:sz w:val="28"/>
          <w:szCs w:val="28"/>
        </w:rPr>
        <w:t xml:space="preserve">Об </w:t>
      </w:r>
      <w:r w:rsidR="00DF7C98">
        <w:rPr>
          <w:rFonts w:ascii="PT Astra Serif" w:hAnsi="PT Astra Serif"/>
          <w:b/>
          <w:color w:val="000000"/>
          <w:sz w:val="28"/>
          <w:szCs w:val="28"/>
        </w:rPr>
        <w:t>индексации</w:t>
      </w:r>
      <w:r w:rsidR="00206CF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1207AD">
        <w:rPr>
          <w:rFonts w:ascii="PT Astra Serif" w:hAnsi="PT Astra Serif"/>
          <w:b/>
          <w:color w:val="000000"/>
          <w:sz w:val="28"/>
          <w:szCs w:val="28"/>
        </w:rPr>
        <w:t xml:space="preserve">размера </w:t>
      </w:r>
      <w:r w:rsidRPr="003821E4">
        <w:rPr>
          <w:rFonts w:ascii="PT Astra Serif" w:hAnsi="PT Astra Serif"/>
          <w:b/>
          <w:color w:val="000000"/>
          <w:sz w:val="28"/>
          <w:szCs w:val="28"/>
        </w:rPr>
        <w:t xml:space="preserve">платы за пользование жилым помещением </w:t>
      </w:r>
    </w:p>
    <w:p w:rsidR="00EF0DAB" w:rsidRPr="003821E4" w:rsidRDefault="00EF0DAB" w:rsidP="00EF0DAB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821E4">
        <w:rPr>
          <w:rFonts w:ascii="PT Astra Serif" w:hAnsi="PT Astra Serif"/>
          <w:b/>
          <w:color w:val="000000"/>
          <w:sz w:val="28"/>
          <w:szCs w:val="28"/>
        </w:rPr>
        <w:t>(плата за на</w:t>
      </w:r>
      <w:r w:rsidR="00A32BD8" w:rsidRPr="003821E4">
        <w:rPr>
          <w:rFonts w:ascii="PT Astra Serif" w:hAnsi="PT Astra Serif"/>
          <w:b/>
          <w:color w:val="000000"/>
          <w:sz w:val="28"/>
          <w:szCs w:val="28"/>
        </w:rPr>
        <w:t>ё</w:t>
      </w:r>
      <w:r w:rsidRPr="003821E4">
        <w:rPr>
          <w:rFonts w:ascii="PT Astra Serif" w:hAnsi="PT Astra Serif"/>
          <w:b/>
          <w:color w:val="000000"/>
          <w:sz w:val="28"/>
          <w:szCs w:val="28"/>
        </w:rPr>
        <w:t xml:space="preserve">м) для нанимателей жилых помещений по договорам найма </w:t>
      </w:r>
      <w:r w:rsidR="00C82A20" w:rsidRPr="003821E4">
        <w:rPr>
          <w:rFonts w:ascii="PT Astra Serif" w:hAnsi="PT Astra Serif"/>
          <w:b/>
          <w:color w:val="000000"/>
          <w:sz w:val="28"/>
          <w:szCs w:val="28"/>
        </w:rPr>
        <w:t xml:space="preserve"> жилых помещений </w:t>
      </w:r>
      <w:r w:rsidR="00DF7C98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r w:rsidR="00C82A20" w:rsidRPr="003821E4">
        <w:rPr>
          <w:rFonts w:ascii="PT Astra Serif" w:hAnsi="PT Astra Serif"/>
          <w:b/>
          <w:color w:val="000000"/>
          <w:sz w:val="28"/>
          <w:szCs w:val="28"/>
        </w:rPr>
        <w:t xml:space="preserve">  жилищного фонда </w:t>
      </w:r>
      <w:r w:rsidRPr="003821E4">
        <w:rPr>
          <w:rFonts w:ascii="PT Astra Serif" w:hAnsi="PT Astra Serif"/>
          <w:b/>
          <w:color w:val="000000"/>
          <w:sz w:val="28"/>
          <w:szCs w:val="28"/>
        </w:rPr>
        <w:t>на территории муниципального образования «Вешкаймский район»</w:t>
      </w:r>
    </w:p>
    <w:p w:rsidR="00EF0DAB" w:rsidRPr="003821E4" w:rsidRDefault="00EF0DAB" w:rsidP="00EF0DAB">
      <w:pPr>
        <w:jc w:val="center"/>
        <w:rPr>
          <w:rFonts w:ascii="PT Astra Serif" w:eastAsia="Arial" w:hAnsi="PT Astra Serif"/>
          <w:sz w:val="28"/>
          <w:szCs w:val="28"/>
        </w:rPr>
      </w:pPr>
    </w:p>
    <w:p w:rsidR="00EF0DAB" w:rsidRPr="003821E4" w:rsidRDefault="00EF0DAB" w:rsidP="00EF0DAB">
      <w:pPr>
        <w:widowControl/>
        <w:autoSpaceDE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3821E4">
        <w:rPr>
          <w:rFonts w:ascii="PT Astra Serif" w:eastAsia="Arial" w:hAnsi="PT Astra Serif"/>
          <w:kern w:val="0"/>
          <w:sz w:val="28"/>
          <w:szCs w:val="28"/>
        </w:rPr>
        <w:t xml:space="preserve">В </w:t>
      </w:r>
      <w:r w:rsidRPr="003821E4">
        <w:rPr>
          <w:rFonts w:ascii="PT Astra Serif" w:eastAsia="Times New Roman" w:hAnsi="PT Astra Serif"/>
          <w:kern w:val="0"/>
          <w:sz w:val="28"/>
          <w:szCs w:val="28"/>
        </w:rPr>
        <w:t>соответствии с частью 3 статьи 156  Жилищного кодекса Российской Федерации,</w:t>
      </w:r>
      <w:r w:rsidR="00135338">
        <w:rPr>
          <w:rFonts w:ascii="PT Astra Serif" w:eastAsia="Times New Roman" w:hAnsi="PT Astra Serif"/>
          <w:kern w:val="0"/>
          <w:sz w:val="28"/>
          <w:szCs w:val="28"/>
        </w:rPr>
        <w:t xml:space="preserve"> п.21 Постановления правительства Ульяновской области</w:t>
      </w:r>
      <w:r w:rsidRPr="003821E4">
        <w:rPr>
          <w:rFonts w:ascii="PT Astra Serif" w:eastAsia="Times New Roman" w:hAnsi="PT Astra Serif"/>
          <w:kern w:val="0"/>
          <w:sz w:val="28"/>
          <w:szCs w:val="28"/>
        </w:rPr>
        <w:t> </w:t>
      </w:r>
      <w:r w:rsidR="00135338">
        <w:rPr>
          <w:rFonts w:ascii="PT Astra Serif" w:eastAsia="Times New Roman" w:hAnsi="PT Astra Serif"/>
          <w:kern w:val="0"/>
          <w:sz w:val="28"/>
          <w:szCs w:val="28"/>
        </w:rPr>
        <w:t>от 12 декабря 2014 года</w:t>
      </w:r>
      <w:r w:rsidR="00D821E7">
        <w:rPr>
          <w:rFonts w:ascii="PT Astra Serif" w:eastAsia="Times New Roman" w:hAnsi="PT Astra Serif"/>
          <w:kern w:val="0"/>
          <w:sz w:val="28"/>
          <w:szCs w:val="28"/>
        </w:rPr>
        <w:t xml:space="preserve"> №1356 </w:t>
      </w:r>
      <w:r w:rsidR="00135338">
        <w:rPr>
          <w:rFonts w:ascii="PT Astra Serif" w:eastAsia="Times New Roman" w:hAnsi="PT Astra Serif"/>
          <w:kern w:val="0"/>
          <w:sz w:val="28"/>
          <w:szCs w:val="28"/>
        </w:rPr>
        <w:t>«</w:t>
      </w:r>
      <w:r w:rsidR="00135338" w:rsidRPr="00135338">
        <w:rPr>
          <w:rFonts w:ascii="PT Astra Serif" w:eastAsia="Times New Roman" w:hAnsi="PT Astra Serif"/>
          <w:kern w:val="0"/>
          <w:sz w:val="28"/>
          <w:szCs w:val="28"/>
        </w:rPr>
        <w:t xml:space="preserve">О </w:t>
      </w:r>
      <w:r w:rsidR="00135338">
        <w:rPr>
          <w:rFonts w:ascii="PT Astra Serif" w:eastAsia="Times New Roman" w:hAnsi="PT Astra Serif"/>
          <w:kern w:val="0"/>
          <w:sz w:val="28"/>
          <w:szCs w:val="28"/>
        </w:rPr>
        <w:t>порядке установления</w:t>
      </w:r>
      <w:r w:rsidR="00135338" w:rsidRPr="00135338">
        <w:rPr>
          <w:rFonts w:ascii="PT Astra Serif" w:eastAsia="Times New Roman" w:hAnsi="PT Astra Serif"/>
          <w:kern w:val="0"/>
          <w:sz w:val="28"/>
          <w:szCs w:val="28"/>
        </w:rPr>
        <w:t xml:space="preserve">, </w:t>
      </w:r>
      <w:r w:rsidR="00135338">
        <w:rPr>
          <w:rFonts w:ascii="PT Astra Serif" w:eastAsia="Times New Roman" w:hAnsi="PT Astra Serif"/>
          <w:kern w:val="0"/>
          <w:sz w:val="28"/>
          <w:szCs w:val="28"/>
        </w:rPr>
        <w:t xml:space="preserve">изменения и ежегодной индексацииплаты за наем жилых помещенийпо договорам наймажилых помещений жилищного фонда», </w:t>
      </w:r>
      <w:r w:rsidRPr="003821E4">
        <w:rPr>
          <w:rFonts w:ascii="PT Astra Serif" w:eastAsia="Times New Roman" w:hAnsi="PT Astra Serif"/>
          <w:kern w:val="0"/>
          <w:sz w:val="28"/>
          <w:szCs w:val="28"/>
        </w:rPr>
        <w:t>Совет депутатов муниципального образования «Вешкаймский район» решил:</w:t>
      </w:r>
    </w:p>
    <w:p w:rsidR="00A32BD8" w:rsidRPr="003821E4" w:rsidRDefault="00A32BD8" w:rsidP="00A32BD8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821E4">
        <w:rPr>
          <w:rFonts w:ascii="PT Astra Serif" w:eastAsia="Times New Roman" w:hAnsi="PT Astra Serif"/>
          <w:kern w:val="0"/>
          <w:sz w:val="28"/>
          <w:szCs w:val="28"/>
        </w:rPr>
        <w:tab/>
      </w:r>
      <w:r w:rsidR="00EF0DAB" w:rsidRPr="003821E4">
        <w:rPr>
          <w:rFonts w:ascii="PT Astra Serif" w:eastAsia="Arial" w:hAnsi="PT Astra Serif" w:cs="Arial"/>
          <w:color w:val="000000"/>
          <w:sz w:val="28"/>
          <w:szCs w:val="28"/>
        </w:rPr>
        <w:t xml:space="preserve"> 1. </w:t>
      </w:r>
      <w:proofErr w:type="gramStart"/>
      <w:r w:rsidR="00EF0DAB" w:rsidRPr="003821E4">
        <w:rPr>
          <w:rFonts w:ascii="PT Astra Serif" w:eastAsia="Arial" w:hAnsi="PT Astra Serif" w:cs="Arial"/>
          <w:color w:val="000000"/>
          <w:sz w:val="28"/>
          <w:szCs w:val="28"/>
        </w:rPr>
        <w:t xml:space="preserve">Установить </w:t>
      </w:r>
      <w:r w:rsidRPr="003821E4">
        <w:rPr>
          <w:rFonts w:ascii="PT Astra Serif" w:eastAsia="Arial" w:hAnsi="PT Astra Serif" w:cs="Arial"/>
          <w:color w:val="000000"/>
          <w:sz w:val="28"/>
          <w:szCs w:val="28"/>
        </w:rPr>
        <w:t>размер платы</w:t>
      </w:r>
      <w:r w:rsidRPr="003821E4">
        <w:rPr>
          <w:rFonts w:ascii="PT Astra Serif" w:hAnsi="PT Astra Serif"/>
          <w:color w:val="000000"/>
          <w:sz w:val="28"/>
          <w:szCs w:val="28"/>
        </w:rPr>
        <w:t>за пользование жилым помещением (плата</w:t>
      </w:r>
      <w:proofErr w:type="gramEnd"/>
    </w:p>
    <w:p w:rsidR="00A32BD8" w:rsidRDefault="00A32BD8" w:rsidP="00A32BD8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821E4">
        <w:rPr>
          <w:rFonts w:ascii="PT Astra Serif" w:hAnsi="PT Astra Serif"/>
          <w:color w:val="000000"/>
          <w:sz w:val="28"/>
          <w:szCs w:val="28"/>
        </w:rPr>
        <w:t>за наём) для нанимателей жилых помещений по договорам найма</w:t>
      </w:r>
      <w:r w:rsidR="00063E73" w:rsidRPr="003821E4">
        <w:rPr>
          <w:rFonts w:ascii="PT Astra Serif" w:hAnsi="PT Astra Serif"/>
          <w:color w:val="000000"/>
          <w:sz w:val="28"/>
          <w:szCs w:val="28"/>
        </w:rPr>
        <w:t xml:space="preserve"> жилых помещений </w:t>
      </w:r>
      <w:r w:rsidR="00DF7C98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063E73" w:rsidRPr="003821E4">
        <w:rPr>
          <w:rFonts w:ascii="PT Astra Serif" w:hAnsi="PT Astra Serif"/>
          <w:color w:val="000000"/>
          <w:sz w:val="28"/>
          <w:szCs w:val="28"/>
        </w:rPr>
        <w:t xml:space="preserve"> жилищного фонда</w:t>
      </w:r>
      <w:r w:rsidRPr="003821E4"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 «Вешкаймский район» </w:t>
      </w:r>
      <w:r w:rsidR="00EF0DAB" w:rsidRPr="003821E4">
        <w:rPr>
          <w:rFonts w:ascii="PT Astra Serif" w:hAnsi="PT Astra Serif"/>
          <w:color w:val="000000"/>
          <w:sz w:val="28"/>
          <w:szCs w:val="28"/>
        </w:rPr>
        <w:t>(приложение).</w:t>
      </w:r>
    </w:p>
    <w:p w:rsidR="00541582" w:rsidRPr="003821E4" w:rsidRDefault="00541582" w:rsidP="0054158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2. Признать утратившим силу  решение Совета депутатов муниципального образования «Вешкаймский район» от 26.12.2019  №16/156</w:t>
      </w:r>
      <w:r w:rsidR="00206CF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6CF5">
        <w:t>«</w:t>
      </w:r>
      <w:r w:rsidRPr="00541582">
        <w:rPr>
          <w:rFonts w:ascii="PT Astra Serif" w:hAnsi="PT Astra Serif"/>
          <w:color w:val="000000"/>
          <w:sz w:val="28"/>
          <w:szCs w:val="28"/>
        </w:rPr>
        <w:t>Об утверждении размера платы з</w:t>
      </w:r>
      <w:r w:rsidR="00D9779E">
        <w:rPr>
          <w:rFonts w:ascii="PT Astra Serif" w:hAnsi="PT Astra Serif"/>
          <w:color w:val="000000"/>
          <w:sz w:val="28"/>
          <w:szCs w:val="28"/>
        </w:rPr>
        <w:t xml:space="preserve">а пользование жилым помещением </w:t>
      </w:r>
      <w:r w:rsidRPr="00541582">
        <w:rPr>
          <w:rFonts w:ascii="PT Astra Serif" w:hAnsi="PT Astra Serif"/>
          <w:color w:val="000000"/>
          <w:sz w:val="28"/>
          <w:szCs w:val="28"/>
        </w:rPr>
        <w:t>(плата за наём) для нанимателей жилых помещений по договорам найма  жилых помещений государственного  жилищного фонда на территории муниципального образования «Вешкаймский район»</w:t>
      </w:r>
      <w:r w:rsidR="00A63851">
        <w:rPr>
          <w:rFonts w:ascii="PT Astra Serif" w:hAnsi="PT Astra Serif"/>
          <w:color w:val="000000"/>
          <w:sz w:val="28"/>
          <w:szCs w:val="28"/>
        </w:rPr>
        <w:t>.</w:t>
      </w:r>
    </w:p>
    <w:p w:rsidR="00EF0DAB" w:rsidRPr="003821E4" w:rsidRDefault="00C349C8" w:rsidP="00EF0DAB">
      <w:pPr>
        <w:tabs>
          <w:tab w:val="left" w:pos="375"/>
          <w:tab w:val="left" w:pos="540"/>
        </w:tabs>
        <w:autoSpaceDE w:val="0"/>
        <w:ind w:left="-30" w:hanging="1770"/>
        <w:jc w:val="both"/>
        <w:rPr>
          <w:rFonts w:ascii="PT Astra Serif" w:eastAsia="Times New Roman" w:hAnsi="PT Astra Serif"/>
          <w:sz w:val="28"/>
          <w:szCs w:val="28"/>
        </w:rPr>
      </w:pPr>
      <w:r w:rsidRPr="003821E4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5B4682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541582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EF0DAB" w:rsidRPr="003821E4">
        <w:rPr>
          <w:rFonts w:ascii="PT Astra Serif" w:hAnsi="PT Astra Serif"/>
          <w:sz w:val="28"/>
          <w:szCs w:val="28"/>
          <w:shd w:val="clear" w:color="auto" w:fill="FFFFFF"/>
        </w:rPr>
        <w:t xml:space="preserve">.  Настоящее решение </w:t>
      </w:r>
      <w:r w:rsidR="00541582">
        <w:rPr>
          <w:rFonts w:ascii="PT Astra Serif" w:hAnsi="PT Astra Serif"/>
          <w:sz w:val="28"/>
          <w:szCs w:val="28"/>
          <w:shd w:val="clear" w:color="auto" w:fill="FFFFFF"/>
        </w:rPr>
        <w:t>подлежит официальному опубликованию и вступает в силу с 01.01.2024</w:t>
      </w:r>
      <w:r w:rsidR="00206CF5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F0DAB" w:rsidRPr="003821E4" w:rsidRDefault="00EF0DAB" w:rsidP="00EF0DAB">
      <w:pPr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:rsidR="00C349C8" w:rsidRPr="003821E4" w:rsidRDefault="00C349C8" w:rsidP="00EF0DAB">
      <w:pPr>
        <w:rPr>
          <w:rFonts w:ascii="PT Astra Serif" w:eastAsia="Times New Roman" w:hAnsi="PT Astra Serif"/>
          <w:sz w:val="28"/>
          <w:szCs w:val="28"/>
        </w:rPr>
      </w:pPr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  <w:r w:rsidRPr="003821E4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  <w:r w:rsidRPr="003821E4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3821E4">
        <w:rPr>
          <w:rFonts w:ascii="PT Astra Serif" w:eastAsia="Times New Roman" w:hAnsi="PT Astra Serif"/>
          <w:sz w:val="28"/>
          <w:szCs w:val="28"/>
        </w:rPr>
        <w:t>Вешкаймский</w:t>
      </w:r>
      <w:proofErr w:type="spellEnd"/>
      <w:r w:rsidRPr="003821E4">
        <w:rPr>
          <w:rFonts w:ascii="PT Astra Serif" w:eastAsia="Times New Roman" w:hAnsi="PT Astra Serif"/>
          <w:sz w:val="28"/>
          <w:szCs w:val="28"/>
        </w:rPr>
        <w:t xml:space="preserve"> район»                                                      </w:t>
      </w:r>
      <w:r w:rsidR="005B4682">
        <w:rPr>
          <w:rFonts w:ascii="PT Astra Serif" w:eastAsia="Times New Roman" w:hAnsi="PT Astra Serif"/>
          <w:sz w:val="28"/>
          <w:szCs w:val="28"/>
        </w:rPr>
        <w:t xml:space="preserve">                       </w:t>
      </w:r>
      <w:proofErr w:type="spellStart"/>
      <w:r w:rsidRPr="003821E4">
        <w:rPr>
          <w:rFonts w:ascii="PT Astra Serif" w:eastAsia="Times New Roman" w:hAnsi="PT Astra Serif"/>
          <w:sz w:val="28"/>
          <w:szCs w:val="28"/>
        </w:rPr>
        <w:t>Р.И.Камаев</w:t>
      </w:r>
      <w:proofErr w:type="spellEnd"/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</w:p>
    <w:p w:rsidR="00135338" w:rsidRDefault="00135338" w:rsidP="00EF0DAB">
      <w:pPr>
        <w:rPr>
          <w:rFonts w:ascii="PT Astra Serif" w:eastAsia="Times New Roman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8"/>
      </w:tblGrid>
      <w:tr w:rsidR="00EF0DAB" w:rsidRPr="003821E4" w:rsidTr="00EF0DAB">
        <w:tc>
          <w:tcPr>
            <w:tcW w:w="4857" w:type="dxa"/>
          </w:tcPr>
          <w:p w:rsidR="00EF0DAB" w:rsidRPr="003821E4" w:rsidRDefault="00EF0DAB" w:rsidP="00EF0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8" w:type="dxa"/>
          </w:tcPr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к решению Совета депутатов</w:t>
            </w:r>
          </w:p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муниципального образования «Вешкаймский район»</w:t>
            </w:r>
          </w:p>
          <w:p w:rsidR="00EF0DAB" w:rsidRPr="003821E4" w:rsidRDefault="00D86D1F" w:rsidP="006131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0DAB" w:rsidRPr="003821E4">
              <w:rPr>
                <w:rFonts w:ascii="PT Astra Serif" w:hAnsi="PT Astra Serif"/>
                <w:sz w:val="28"/>
                <w:szCs w:val="28"/>
              </w:rPr>
              <w:t>«</w:t>
            </w:r>
            <w:r w:rsidR="006131A4">
              <w:rPr>
                <w:rFonts w:ascii="PT Astra Serif" w:hAnsi="PT Astra Serif"/>
                <w:sz w:val="28"/>
                <w:szCs w:val="28"/>
              </w:rPr>
              <w:t>17</w:t>
            </w:r>
            <w:r w:rsidR="00EF0DAB" w:rsidRPr="003821E4">
              <w:rPr>
                <w:rFonts w:ascii="PT Astra Serif" w:hAnsi="PT Astra Serif"/>
                <w:sz w:val="28"/>
                <w:szCs w:val="28"/>
              </w:rPr>
              <w:t>»</w:t>
            </w:r>
            <w:r w:rsidR="006131A4">
              <w:rPr>
                <w:rFonts w:ascii="PT Astra Serif" w:hAnsi="PT Astra Serif"/>
                <w:sz w:val="28"/>
                <w:szCs w:val="28"/>
              </w:rPr>
              <w:t xml:space="preserve"> ноября 2023 г.</w:t>
            </w:r>
            <w:r w:rsidRPr="003821E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131A4">
              <w:rPr>
                <w:rFonts w:ascii="PT Astra Serif" w:hAnsi="PT Astra Serif"/>
                <w:sz w:val="28"/>
                <w:szCs w:val="28"/>
              </w:rPr>
              <w:t>4/25</w:t>
            </w:r>
          </w:p>
        </w:tc>
      </w:tr>
    </w:tbl>
    <w:p w:rsidR="00EF0DAB" w:rsidRPr="003821E4" w:rsidRDefault="00EF0DAB" w:rsidP="00EF0DAB">
      <w:pPr>
        <w:jc w:val="both"/>
        <w:rPr>
          <w:rFonts w:ascii="PT Astra Serif" w:hAnsi="PT Astra Serif"/>
          <w:sz w:val="28"/>
          <w:szCs w:val="28"/>
        </w:rPr>
      </w:pPr>
    </w:p>
    <w:p w:rsidR="00C349C8" w:rsidRPr="003821E4" w:rsidRDefault="00C349C8" w:rsidP="00C349C8">
      <w:pPr>
        <w:autoSpaceDE w:val="0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821E4">
        <w:rPr>
          <w:rFonts w:ascii="PT Astra Serif" w:eastAsia="Arial" w:hAnsi="PT Astra Serif" w:cs="Arial"/>
          <w:color w:val="000000"/>
          <w:sz w:val="28"/>
          <w:szCs w:val="28"/>
        </w:rPr>
        <w:t>Размер платы</w:t>
      </w:r>
      <w:r w:rsidRPr="003821E4">
        <w:rPr>
          <w:rFonts w:ascii="PT Astra Serif" w:hAnsi="PT Astra Serif"/>
          <w:color w:val="000000"/>
          <w:sz w:val="28"/>
          <w:szCs w:val="28"/>
        </w:rPr>
        <w:t xml:space="preserve"> за пользование жилым помещением (плата</w:t>
      </w:r>
      <w:proofErr w:type="gramEnd"/>
    </w:p>
    <w:p w:rsidR="00063E73" w:rsidRPr="003821E4" w:rsidRDefault="00C349C8" w:rsidP="00063E73">
      <w:pPr>
        <w:tabs>
          <w:tab w:val="left" w:pos="2604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3821E4">
        <w:rPr>
          <w:rFonts w:ascii="PT Astra Serif" w:hAnsi="PT Astra Serif"/>
          <w:color w:val="000000"/>
          <w:sz w:val="28"/>
          <w:szCs w:val="28"/>
        </w:rPr>
        <w:t xml:space="preserve">за наём) для нанимателей жилых помещений </w:t>
      </w:r>
      <w:proofErr w:type="gramStart"/>
      <w:r w:rsidRPr="003821E4">
        <w:rPr>
          <w:rFonts w:ascii="PT Astra Serif" w:hAnsi="PT Astra Serif"/>
          <w:color w:val="000000"/>
          <w:sz w:val="28"/>
          <w:szCs w:val="28"/>
        </w:rPr>
        <w:t>по</w:t>
      </w:r>
      <w:proofErr w:type="gramEnd"/>
    </w:p>
    <w:p w:rsidR="00063E73" w:rsidRPr="003821E4" w:rsidRDefault="00C349C8" w:rsidP="00063E73">
      <w:pPr>
        <w:tabs>
          <w:tab w:val="left" w:pos="2604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3821E4">
        <w:rPr>
          <w:rFonts w:ascii="PT Astra Serif" w:hAnsi="PT Astra Serif"/>
          <w:color w:val="000000"/>
          <w:sz w:val="28"/>
          <w:szCs w:val="28"/>
        </w:rPr>
        <w:t>договорам найма</w:t>
      </w:r>
      <w:r w:rsidR="00063E73" w:rsidRPr="003821E4">
        <w:rPr>
          <w:rFonts w:ascii="PT Astra Serif" w:hAnsi="PT Astra Serif"/>
          <w:color w:val="000000"/>
          <w:sz w:val="28"/>
          <w:szCs w:val="28"/>
        </w:rPr>
        <w:t xml:space="preserve"> жилых помещений </w:t>
      </w:r>
      <w:r w:rsidR="001207AD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063E73" w:rsidRPr="003821E4">
        <w:rPr>
          <w:rFonts w:ascii="PT Astra Serif" w:hAnsi="PT Astra Serif"/>
          <w:color w:val="000000"/>
          <w:sz w:val="28"/>
          <w:szCs w:val="28"/>
        </w:rPr>
        <w:t xml:space="preserve"> жилищного фонда </w:t>
      </w:r>
      <w:r w:rsidRPr="003821E4">
        <w:rPr>
          <w:rFonts w:ascii="PT Astra Serif" w:hAnsi="PT Astra Serif"/>
          <w:color w:val="000000"/>
          <w:sz w:val="28"/>
          <w:szCs w:val="28"/>
        </w:rPr>
        <w:t xml:space="preserve">на территории </w:t>
      </w:r>
      <w:r w:rsidR="00C725A4" w:rsidRPr="003821E4">
        <w:rPr>
          <w:rFonts w:ascii="PT Astra Serif" w:hAnsi="PT Astra Serif"/>
          <w:color w:val="000000"/>
          <w:sz w:val="28"/>
          <w:szCs w:val="28"/>
        </w:rPr>
        <w:t xml:space="preserve">р.п. Вешкайма </w:t>
      </w:r>
      <w:r w:rsidRPr="003821E4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EF0DAB" w:rsidRPr="003821E4" w:rsidRDefault="00C349C8" w:rsidP="00063E73">
      <w:pPr>
        <w:tabs>
          <w:tab w:val="left" w:pos="2604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3821E4">
        <w:rPr>
          <w:rFonts w:ascii="PT Astra Serif" w:hAnsi="PT Astra Serif"/>
          <w:color w:val="000000"/>
          <w:sz w:val="28"/>
          <w:szCs w:val="28"/>
        </w:rPr>
        <w:t>«Вешкаймский район»</w:t>
      </w:r>
    </w:p>
    <w:p w:rsidR="00176F4B" w:rsidRPr="001207AD" w:rsidRDefault="00176F4B" w:rsidP="00EF0DAB">
      <w:pPr>
        <w:tabs>
          <w:tab w:val="left" w:pos="2604"/>
        </w:tabs>
        <w:jc w:val="right"/>
        <w:rPr>
          <w:rFonts w:ascii="PT Astra Serif" w:hAnsi="PT Astra Serif"/>
          <w:color w:val="2D2D2D"/>
        </w:rPr>
      </w:pPr>
      <w:r w:rsidRPr="003821E4">
        <w:rPr>
          <w:rFonts w:ascii="PT Astra Serif" w:hAnsi="PT Astra Serif"/>
          <w:color w:val="2D2D2D"/>
        </w:rPr>
        <w:t>Таблица № 1</w:t>
      </w: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3"/>
        <w:gridCol w:w="3831"/>
        <w:gridCol w:w="3205"/>
        <w:gridCol w:w="1872"/>
      </w:tblGrid>
      <w:tr w:rsidR="00EF0DAB" w:rsidRPr="008A2982" w:rsidTr="004307D0"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982" w:rsidRPr="008A2982" w:rsidRDefault="00D9779E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A2982">
              <w:rPr>
                <w:rFonts w:ascii="PT Astra Serif" w:hAnsi="PT Astra Serif"/>
                <w:color w:val="2D2D2D"/>
                <w:sz w:val="28"/>
                <w:szCs w:val="28"/>
              </w:rPr>
              <w:t>№</w:t>
            </w:r>
          </w:p>
          <w:p w:rsidR="00EF0DAB" w:rsidRPr="008A2982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A2982">
              <w:rPr>
                <w:rFonts w:ascii="PT Astra Serif" w:hAnsi="PT Astra Serif"/>
                <w:color w:val="2D2D2D"/>
                <w:sz w:val="28"/>
                <w:szCs w:val="28"/>
              </w:rPr>
              <w:t> </w:t>
            </w:r>
            <w:proofErr w:type="gramStart"/>
            <w:r w:rsidRPr="008A2982">
              <w:rPr>
                <w:rFonts w:ascii="PT Astra Serif" w:hAnsi="PT Astra Serif"/>
                <w:color w:val="2D2D2D"/>
                <w:sz w:val="28"/>
                <w:szCs w:val="28"/>
              </w:rPr>
              <w:t>п</w:t>
            </w:r>
            <w:proofErr w:type="gramEnd"/>
            <w:r w:rsidRPr="008A2982">
              <w:rPr>
                <w:rFonts w:ascii="PT Astra Serif" w:hAnsi="PT Astra Serif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0DAB" w:rsidRPr="008A2982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8A2982">
              <w:rPr>
                <w:rFonts w:ascii="PT Astra Serif" w:hAnsi="PT Astra Serif"/>
                <w:color w:val="2D2D2D"/>
                <w:sz w:val="28"/>
                <w:szCs w:val="28"/>
              </w:rPr>
              <w:t>Категории жилых (многоквартирных) домов в зависимости от степени благоустройства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8A2982" w:rsidRDefault="00C725A4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2982">
              <w:rPr>
                <w:rFonts w:ascii="PT Astra Serif" w:hAnsi="PT Astra Serif"/>
                <w:color w:val="2D2D2D"/>
                <w:sz w:val="28"/>
                <w:szCs w:val="28"/>
              </w:rPr>
              <w:t>Размеры платы за наё</w:t>
            </w:r>
            <w:r w:rsidR="00EF0DAB" w:rsidRPr="008A2982">
              <w:rPr>
                <w:rFonts w:ascii="PT Astra Serif" w:hAnsi="PT Astra Serif"/>
                <w:color w:val="2D2D2D"/>
                <w:sz w:val="28"/>
                <w:szCs w:val="28"/>
              </w:rPr>
              <w:t>м жилья, руб. за 1 кв. м общей площади помещения в месяц</w:t>
            </w:r>
          </w:p>
        </w:tc>
      </w:tr>
      <w:tr w:rsidR="00EF0DAB" w:rsidRPr="008A2982" w:rsidTr="004307D0"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8A2982" w:rsidRDefault="00EF0DAB" w:rsidP="00EF0DAB">
            <w:pPr>
              <w:widowControl/>
              <w:tabs>
                <w:tab w:val="left" w:pos="2604"/>
              </w:tabs>
              <w:suppressAutoHyphens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8A2982" w:rsidRDefault="00EF0DAB" w:rsidP="00EF0DAB">
            <w:pPr>
              <w:widowControl/>
              <w:tabs>
                <w:tab w:val="left" w:pos="2604"/>
              </w:tabs>
              <w:suppressAutoHyphens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8A2982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2982">
              <w:rPr>
                <w:rFonts w:ascii="PT Astra Serif" w:hAnsi="PT Astra Serif"/>
                <w:sz w:val="28"/>
                <w:szCs w:val="28"/>
              </w:rPr>
              <w:t>Кирпичные, панельные, шлакобетонные дома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8A2982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2982">
              <w:rPr>
                <w:rFonts w:ascii="PT Astra Serif" w:hAnsi="PT Astra Serif"/>
                <w:sz w:val="28"/>
                <w:szCs w:val="28"/>
              </w:rPr>
              <w:t>Деревянные дома</w:t>
            </w:r>
          </w:p>
        </w:tc>
      </w:tr>
      <w:tr w:rsidR="00EF0DAB" w:rsidRPr="003821E4" w:rsidTr="004307D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color w:val="2D2D2D"/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tabs>
                <w:tab w:val="left" w:pos="2604"/>
              </w:tabs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Дома, имеющие все виды благоустройства (кроме лифта и мусоропровода, горячего водоснабжения)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D9779E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6,65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3821E4" w:rsidRDefault="00D9779E" w:rsidP="00FE0051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6,09</w:t>
            </w:r>
          </w:p>
        </w:tc>
      </w:tr>
      <w:tr w:rsidR="00EF0DAB" w:rsidRPr="003821E4" w:rsidTr="004307D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tabs>
                <w:tab w:val="left" w:pos="2604"/>
              </w:tabs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Дома с  частичными коммунальными удобствами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D9779E" w:rsidP="00FE0051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6,26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3821E4" w:rsidRDefault="00D9779E" w:rsidP="008F04FF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</w:t>
            </w:r>
            <w:r w:rsidR="008F04FF">
              <w:rPr>
                <w:rFonts w:ascii="PT Astra Serif" w:hAnsi="PT Astra Serif"/>
                <w:sz w:val="28"/>
                <w:szCs w:val="28"/>
              </w:rPr>
              <w:t>71</w:t>
            </w:r>
          </w:p>
        </w:tc>
      </w:tr>
      <w:tr w:rsidR="00EF0DAB" w:rsidRPr="003821E4" w:rsidTr="004307D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tabs>
                <w:tab w:val="left" w:pos="2604"/>
              </w:tabs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Дома без коммунальных удобств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D9779E" w:rsidP="008F04FF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5,8</w:t>
            </w:r>
            <w:r w:rsidR="008F04FF">
              <w:rPr>
                <w:rFonts w:ascii="PT Astra Serif" w:hAnsi="PT Astra Serif"/>
                <w:color w:val="2D2D2D"/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3821E4" w:rsidRDefault="00D9779E" w:rsidP="008F04FF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5,5</w:t>
            </w:r>
            <w:r w:rsidR="008F04FF">
              <w:rPr>
                <w:rFonts w:ascii="PT Astra Serif" w:hAnsi="PT Astra Serif"/>
                <w:color w:val="2D2D2D"/>
                <w:sz w:val="28"/>
                <w:szCs w:val="28"/>
              </w:rPr>
              <w:t>4</w:t>
            </w:r>
          </w:p>
        </w:tc>
      </w:tr>
    </w:tbl>
    <w:p w:rsidR="00EF0DAB" w:rsidRPr="003821E4" w:rsidRDefault="00EF0DAB" w:rsidP="00EF0DAB">
      <w:pPr>
        <w:widowControl/>
        <w:shd w:val="clear" w:color="auto" w:fill="FFFFFF"/>
        <w:tabs>
          <w:tab w:val="left" w:pos="2604"/>
        </w:tabs>
        <w:suppressAutoHyphens w:val="0"/>
        <w:spacing w:line="315" w:lineRule="atLeast"/>
        <w:ind w:firstLine="567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</w:p>
    <w:p w:rsidR="00EF0DAB" w:rsidRPr="003821E4" w:rsidRDefault="007631E0" w:rsidP="00063E73">
      <w:pPr>
        <w:tabs>
          <w:tab w:val="left" w:pos="2604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3821E4">
        <w:rPr>
          <w:rFonts w:ascii="PT Astra Serif" w:hAnsi="PT Astra Serif"/>
          <w:color w:val="000000"/>
          <w:sz w:val="28"/>
          <w:szCs w:val="28"/>
        </w:rPr>
        <w:t xml:space="preserve">Размер платы за  пользование жилым помещением (плата за наём) для нанимателей жилых помещений по договорам найма </w:t>
      </w:r>
      <w:r w:rsidR="00063E73" w:rsidRPr="003821E4">
        <w:rPr>
          <w:rFonts w:ascii="PT Astra Serif" w:hAnsi="PT Astra Serif"/>
          <w:color w:val="000000"/>
          <w:sz w:val="28"/>
          <w:szCs w:val="28"/>
        </w:rPr>
        <w:t xml:space="preserve">жилых помещений </w:t>
      </w:r>
      <w:r w:rsidR="001207AD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063E73" w:rsidRPr="003821E4">
        <w:rPr>
          <w:rFonts w:ascii="PT Astra Serif" w:hAnsi="PT Astra Serif"/>
          <w:color w:val="000000"/>
          <w:sz w:val="28"/>
          <w:szCs w:val="28"/>
        </w:rPr>
        <w:t xml:space="preserve"> жилищного фонда </w:t>
      </w:r>
      <w:r w:rsidR="00C725A4" w:rsidRPr="003821E4">
        <w:rPr>
          <w:rFonts w:ascii="PT Astra Serif" w:hAnsi="PT Astra Serif"/>
          <w:color w:val="000000"/>
          <w:sz w:val="28"/>
          <w:szCs w:val="28"/>
        </w:rPr>
        <w:t>в</w:t>
      </w:r>
      <w:r w:rsidR="00D86D1F" w:rsidRPr="003821E4">
        <w:rPr>
          <w:rFonts w:ascii="PT Astra Serif" w:hAnsi="PT Astra Serif"/>
          <w:color w:val="000000"/>
          <w:sz w:val="28"/>
          <w:szCs w:val="28"/>
        </w:rPr>
        <w:t xml:space="preserve"> населё</w:t>
      </w:r>
      <w:r w:rsidRPr="003821E4">
        <w:rPr>
          <w:rFonts w:ascii="PT Astra Serif" w:hAnsi="PT Astra Serif"/>
          <w:color w:val="000000"/>
          <w:sz w:val="28"/>
          <w:szCs w:val="28"/>
        </w:rPr>
        <w:t>нных пункт</w:t>
      </w:r>
      <w:r w:rsidR="00C725A4" w:rsidRPr="003821E4">
        <w:rPr>
          <w:rFonts w:ascii="PT Astra Serif" w:hAnsi="PT Astra Serif"/>
          <w:color w:val="000000"/>
          <w:sz w:val="28"/>
          <w:szCs w:val="28"/>
        </w:rPr>
        <w:t>ах</w:t>
      </w:r>
      <w:r w:rsidRPr="003821E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</w:t>
      </w:r>
      <w:r w:rsidR="00C725A4" w:rsidRPr="003821E4">
        <w:rPr>
          <w:rFonts w:ascii="PT Astra Serif" w:hAnsi="PT Astra Serif"/>
          <w:color w:val="000000"/>
          <w:sz w:val="28"/>
          <w:szCs w:val="28"/>
        </w:rPr>
        <w:t xml:space="preserve"> «Вешкаймский район»за исключением р.п.Вешкайма, р.п. Чуфарово, </w:t>
      </w:r>
      <w:proofErr w:type="gramStart"/>
      <w:r w:rsidR="00C725A4" w:rsidRPr="003821E4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="00C725A4" w:rsidRPr="003821E4">
        <w:rPr>
          <w:rFonts w:ascii="PT Astra Serif" w:hAnsi="PT Astra Serif"/>
          <w:color w:val="000000"/>
          <w:sz w:val="28"/>
          <w:szCs w:val="28"/>
        </w:rPr>
        <w:t xml:space="preserve">. Березовка, п. </w:t>
      </w:r>
      <w:proofErr w:type="spellStart"/>
      <w:r w:rsidR="00C725A4" w:rsidRPr="003821E4">
        <w:rPr>
          <w:rFonts w:ascii="PT Astra Serif" w:hAnsi="PT Astra Serif"/>
          <w:color w:val="000000"/>
          <w:sz w:val="28"/>
          <w:szCs w:val="28"/>
        </w:rPr>
        <w:t>Забарышский</w:t>
      </w:r>
      <w:proofErr w:type="spellEnd"/>
    </w:p>
    <w:p w:rsidR="00176F4B" w:rsidRPr="001207AD" w:rsidRDefault="00EF0DAB" w:rsidP="00EF0DAB">
      <w:pPr>
        <w:tabs>
          <w:tab w:val="left" w:pos="2604"/>
        </w:tabs>
        <w:jc w:val="right"/>
        <w:rPr>
          <w:rFonts w:ascii="PT Astra Serif" w:hAnsi="PT Astra Serif"/>
        </w:rPr>
      </w:pPr>
      <w:r w:rsidRPr="003821E4">
        <w:rPr>
          <w:rFonts w:ascii="PT Astra Serif" w:hAnsi="PT Astra Serif"/>
        </w:rPr>
        <w:t>Таблица</w:t>
      </w:r>
      <w:r w:rsidR="00176F4B" w:rsidRPr="003821E4">
        <w:rPr>
          <w:rFonts w:ascii="PT Astra Serif" w:hAnsi="PT Astra Serif"/>
        </w:rPr>
        <w:t xml:space="preserve"> № </w:t>
      </w:r>
      <w:r w:rsidRPr="003821E4">
        <w:rPr>
          <w:rFonts w:ascii="PT Astra Serif" w:hAnsi="PT Astra Serif"/>
        </w:rPr>
        <w:t>2</w:t>
      </w: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3"/>
        <w:gridCol w:w="3972"/>
        <w:gridCol w:w="3064"/>
        <w:gridCol w:w="1872"/>
      </w:tblGrid>
      <w:tr w:rsidR="00EF0DAB" w:rsidRPr="003821E4" w:rsidTr="004307D0"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2982" w:rsidRPr="004307D0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4307D0">
              <w:rPr>
                <w:rFonts w:ascii="PT Astra Serif" w:hAnsi="PT Astra Serif"/>
                <w:color w:val="2D2D2D"/>
                <w:sz w:val="28"/>
                <w:szCs w:val="28"/>
              </w:rPr>
              <w:t> </w:t>
            </w:r>
            <w:r w:rsidR="00D9779E" w:rsidRPr="004307D0">
              <w:rPr>
                <w:rFonts w:ascii="PT Astra Serif" w:hAnsi="PT Astra Serif"/>
                <w:color w:val="2D2D2D"/>
                <w:sz w:val="28"/>
                <w:szCs w:val="28"/>
              </w:rPr>
              <w:t>№</w:t>
            </w:r>
          </w:p>
          <w:p w:rsidR="00EF0DAB" w:rsidRPr="004307D0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proofErr w:type="gramStart"/>
            <w:r w:rsidRPr="004307D0">
              <w:rPr>
                <w:rFonts w:ascii="PT Astra Serif" w:hAnsi="PT Astra Serif"/>
                <w:color w:val="2D2D2D"/>
                <w:sz w:val="28"/>
                <w:szCs w:val="28"/>
              </w:rPr>
              <w:t>п</w:t>
            </w:r>
            <w:proofErr w:type="gramEnd"/>
            <w:r w:rsidRPr="004307D0">
              <w:rPr>
                <w:rFonts w:ascii="PT Astra Serif" w:hAnsi="PT Astra Serif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0DAB" w:rsidRPr="004307D0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4307D0">
              <w:rPr>
                <w:rFonts w:ascii="PT Astra Serif" w:hAnsi="PT Astra Serif"/>
                <w:color w:val="2D2D2D"/>
                <w:sz w:val="28"/>
                <w:szCs w:val="28"/>
              </w:rPr>
              <w:t>Категории жилых (многоквартирных) домов в зависимости от степени благоустройства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4307D0" w:rsidRDefault="00EF0DAB" w:rsidP="00C725A4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307D0">
              <w:rPr>
                <w:rFonts w:ascii="PT Astra Serif" w:hAnsi="PT Astra Serif"/>
                <w:color w:val="2D2D2D"/>
                <w:sz w:val="28"/>
                <w:szCs w:val="28"/>
              </w:rPr>
              <w:t>Размеры платы за на</w:t>
            </w:r>
            <w:r w:rsidR="00C725A4" w:rsidRPr="004307D0">
              <w:rPr>
                <w:rFonts w:ascii="PT Astra Serif" w:hAnsi="PT Astra Serif"/>
                <w:color w:val="2D2D2D"/>
                <w:sz w:val="28"/>
                <w:szCs w:val="28"/>
              </w:rPr>
              <w:t>ё</w:t>
            </w:r>
            <w:r w:rsidRPr="004307D0">
              <w:rPr>
                <w:rFonts w:ascii="PT Astra Serif" w:hAnsi="PT Astra Serif"/>
                <w:color w:val="2D2D2D"/>
                <w:sz w:val="28"/>
                <w:szCs w:val="28"/>
              </w:rPr>
              <w:t>м жилья, руб. за 1 кв. м общей площади помещения в месяц</w:t>
            </w:r>
          </w:p>
        </w:tc>
      </w:tr>
      <w:tr w:rsidR="00EF0DAB" w:rsidRPr="003821E4" w:rsidTr="004307D0"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4307D0" w:rsidRDefault="00EF0DAB" w:rsidP="00EF0DAB">
            <w:pPr>
              <w:widowControl/>
              <w:tabs>
                <w:tab w:val="left" w:pos="2604"/>
              </w:tabs>
              <w:suppressAutoHyphens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4307D0" w:rsidRDefault="00EF0DAB" w:rsidP="00EF0DAB">
            <w:pPr>
              <w:widowControl/>
              <w:tabs>
                <w:tab w:val="left" w:pos="2604"/>
              </w:tabs>
              <w:suppressAutoHyphens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4307D0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307D0">
              <w:rPr>
                <w:rFonts w:ascii="PT Astra Serif" w:hAnsi="PT Astra Serif"/>
                <w:sz w:val="28"/>
                <w:szCs w:val="28"/>
              </w:rPr>
              <w:t>Кирпичные, панельные, шлакобетонные дома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4307D0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307D0">
              <w:rPr>
                <w:rFonts w:ascii="PT Astra Serif" w:hAnsi="PT Astra Serif"/>
                <w:sz w:val="28"/>
                <w:szCs w:val="28"/>
              </w:rPr>
              <w:t>Деревянные дома</w:t>
            </w:r>
          </w:p>
        </w:tc>
      </w:tr>
      <w:tr w:rsidR="00EF0DAB" w:rsidRPr="003821E4" w:rsidTr="004307D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color w:val="2D2D2D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tabs>
                <w:tab w:val="left" w:pos="2604"/>
              </w:tabs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Дома, имеющие все виды благоустройства (кроме лифта и мусоропровода, горячего водоснабжения)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D9779E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6,29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3821E4" w:rsidRDefault="00D9779E" w:rsidP="008F04FF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5,7</w:t>
            </w:r>
            <w:r w:rsidR="008F04F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EF0DAB" w:rsidRPr="003821E4" w:rsidTr="004307D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tabs>
                <w:tab w:val="left" w:pos="2604"/>
              </w:tabs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Дома с  частичными коммунальными удобствами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D9779E" w:rsidP="007631E0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5,92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3821E4" w:rsidRDefault="00D9779E" w:rsidP="008F04FF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5,3</w:t>
            </w:r>
            <w:r w:rsidR="008F04F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F0DAB" w:rsidRPr="003821E4" w:rsidTr="004307D0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EF0DAB" w:rsidP="00EF0DAB">
            <w:pPr>
              <w:tabs>
                <w:tab w:val="left" w:pos="2604"/>
              </w:tabs>
              <w:rPr>
                <w:rFonts w:ascii="PT Astra Serif" w:hAnsi="PT Astra Serif"/>
                <w:color w:val="2D2D2D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Дома без коммунальных удобств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DAB" w:rsidRPr="003821E4" w:rsidRDefault="00D9779E" w:rsidP="008F04FF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8"/>
                <w:szCs w:val="28"/>
              </w:rPr>
            </w:pPr>
            <w:r>
              <w:rPr>
                <w:rFonts w:ascii="PT Astra Serif" w:hAnsi="PT Astra Serif"/>
                <w:color w:val="2D2D2D"/>
                <w:sz w:val="28"/>
                <w:szCs w:val="28"/>
              </w:rPr>
              <w:t>5,5</w:t>
            </w:r>
            <w:r w:rsidR="008F04FF">
              <w:rPr>
                <w:rFonts w:ascii="PT Astra Serif" w:hAnsi="PT Astra Serif"/>
                <w:color w:val="2D2D2D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AB" w:rsidRPr="003821E4" w:rsidRDefault="00D9779E" w:rsidP="00EF0DAB">
            <w:pPr>
              <w:widowControl/>
              <w:tabs>
                <w:tab w:val="left" w:pos="2604"/>
              </w:tabs>
              <w:suppressAutoHyphens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4,98</w:t>
            </w:r>
          </w:p>
        </w:tc>
      </w:tr>
    </w:tbl>
    <w:p w:rsidR="001207AD" w:rsidRDefault="001207AD" w:rsidP="00176F4B">
      <w:pPr>
        <w:widowControl/>
        <w:shd w:val="clear" w:color="auto" w:fill="FFFFFF"/>
        <w:suppressAutoHyphens w:val="0"/>
        <w:ind w:firstLine="709"/>
        <w:jc w:val="center"/>
        <w:textAlignment w:val="baseline"/>
        <w:rPr>
          <w:rFonts w:ascii="PT Astra Serif" w:hAnsi="PT Astra Serif"/>
        </w:rPr>
      </w:pPr>
    </w:p>
    <w:p w:rsidR="005D38A5" w:rsidRPr="003821E4" w:rsidRDefault="004307D0" w:rsidP="00176F4B">
      <w:pPr>
        <w:widowControl/>
        <w:shd w:val="clear" w:color="auto" w:fill="FFFFFF"/>
        <w:suppressAutoHyphens w:val="0"/>
        <w:ind w:firstLine="709"/>
        <w:jc w:val="center"/>
        <w:textAlignment w:val="baseline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______________</w:t>
      </w:r>
      <w:r w:rsidR="00176F4B" w:rsidRPr="003821E4">
        <w:rPr>
          <w:rFonts w:ascii="PT Astra Serif" w:hAnsi="PT Astra Serif"/>
        </w:rPr>
        <w:t>______________</w:t>
      </w:r>
    </w:p>
    <w:p w:rsidR="00071FDF" w:rsidRPr="003821E4" w:rsidRDefault="00071FDF">
      <w:pPr>
        <w:rPr>
          <w:rFonts w:ascii="PT Astra Serif" w:hAnsi="PT Astra Serif"/>
        </w:rPr>
      </w:pPr>
    </w:p>
    <w:sectPr w:rsidR="00071FDF" w:rsidRPr="003821E4" w:rsidSect="00D9779E">
      <w:headerReference w:type="default" r:id="rId9"/>
      <w:pgSz w:w="11906" w:h="16838"/>
      <w:pgMar w:top="709" w:right="706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90" w:rsidRDefault="000A2190" w:rsidP="001207AD">
      <w:r>
        <w:separator/>
      </w:r>
    </w:p>
  </w:endnote>
  <w:endnote w:type="continuationSeparator" w:id="1">
    <w:p w:rsidR="000A2190" w:rsidRDefault="000A2190" w:rsidP="0012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90" w:rsidRDefault="000A2190" w:rsidP="001207AD">
      <w:r>
        <w:separator/>
      </w:r>
    </w:p>
  </w:footnote>
  <w:footnote w:type="continuationSeparator" w:id="1">
    <w:p w:rsidR="000A2190" w:rsidRDefault="000A2190" w:rsidP="0012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684526"/>
      <w:docPartObj>
        <w:docPartGallery w:val="Page Numbers (Top of Page)"/>
        <w:docPartUnique/>
      </w:docPartObj>
    </w:sdtPr>
    <w:sdtContent>
      <w:p w:rsidR="001207AD" w:rsidRDefault="00635717">
        <w:pPr>
          <w:pStyle w:val="a7"/>
          <w:jc w:val="center"/>
        </w:pPr>
        <w:r>
          <w:fldChar w:fldCharType="begin"/>
        </w:r>
        <w:r w:rsidR="001207AD">
          <w:instrText>PAGE   \* MERGEFORMAT</w:instrText>
        </w:r>
        <w:r>
          <w:fldChar w:fldCharType="separate"/>
        </w:r>
        <w:r w:rsidR="006131A4">
          <w:rPr>
            <w:noProof/>
          </w:rPr>
          <w:t>2</w:t>
        </w:r>
        <w:r>
          <w:fldChar w:fldCharType="end"/>
        </w:r>
      </w:p>
    </w:sdtContent>
  </w:sdt>
  <w:p w:rsidR="001207AD" w:rsidRDefault="001207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25"/>
    <w:rsid w:val="00005A14"/>
    <w:rsid w:val="00063E73"/>
    <w:rsid w:val="000648D1"/>
    <w:rsid w:val="00071FDF"/>
    <w:rsid w:val="00087587"/>
    <w:rsid w:val="000A2190"/>
    <w:rsid w:val="000B1C01"/>
    <w:rsid w:val="000C6E85"/>
    <w:rsid w:val="00102CB9"/>
    <w:rsid w:val="001207AD"/>
    <w:rsid w:val="00135338"/>
    <w:rsid w:val="00176F4B"/>
    <w:rsid w:val="00206CF5"/>
    <w:rsid w:val="003821E4"/>
    <w:rsid w:val="003D609A"/>
    <w:rsid w:val="004307D0"/>
    <w:rsid w:val="004F6046"/>
    <w:rsid w:val="00541582"/>
    <w:rsid w:val="00570F8E"/>
    <w:rsid w:val="005A034C"/>
    <w:rsid w:val="005B4682"/>
    <w:rsid w:val="005D38A5"/>
    <w:rsid w:val="006131A4"/>
    <w:rsid w:val="00635717"/>
    <w:rsid w:val="007631E0"/>
    <w:rsid w:val="007914F2"/>
    <w:rsid w:val="007B0299"/>
    <w:rsid w:val="008A2982"/>
    <w:rsid w:val="008F04FF"/>
    <w:rsid w:val="009951E7"/>
    <w:rsid w:val="00A32BD8"/>
    <w:rsid w:val="00A63851"/>
    <w:rsid w:val="00C349C8"/>
    <w:rsid w:val="00C725A4"/>
    <w:rsid w:val="00C82A20"/>
    <w:rsid w:val="00D821E7"/>
    <w:rsid w:val="00D86D1F"/>
    <w:rsid w:val="00D9779E"/>
    <w:rsid w:val="00DF3FCC"/>
    <w:rsid w:val="00DF7C98"/>
    <w:rsid w:val="00E43EE5"/>
    <w:rsid w:val="00EB3F25"/>
    <w:rsid w:val="00EF0DAB"/>
    <w:rsid w:val="00F13B77"/>
    <w:rsid w:val="00F16C75"/>
    <w:rsid w:val="00F87BE4"/>
    <w:rsid w:val="00F96BBF"/>
    <w:rsid w:val="00FE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20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7A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20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7A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20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7A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20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7A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4F1B-6D07-42F8-BAEE-0142F858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Znamceva</cp:lastModifiedBy>
  <cp:revision>5</cp:revision>
  <cp:lastPrinted>2023-11-10T11:20:00Z</cp:lastPrinted>
  <dcterms:created xsi:type="dcterms:W3CDTF">2023-11-10T11:25:00Z</dcterms:created>
  <dcterms:modified xsi:type="dcterms:W3CDTF">2023-11-20T06:29:00Z</dcterms:modified>
</cp:coreProperties>
</file>