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widowControl/>
        <w:numPr>
          <w:ilvl w:val="0"/>
          <w:numId w:val="0"/>
        </w:numPr>
        <w:tabs>
          <w:tab w:val="clear" w:pos="708"/>
          <w:tab w:val="left" w:pos="0" w:leader="none"/>
          <w:tab w:val="left" w:pos="3600" w:leader="none"/>
        </w:tabs>
        <w:suppressAutoHyphens w:val="true"/>
        <w:bidi w:val="0"/>
        <w:spacing w:lineRule="auto" w:line="240" w:before="0" w:after="0"/>
        <w:ind w:left="0" w:right="0" w:hanging="0"/>
        <w:jc w:val="center"/>
        <w:outlineLvl w:val="0"/>
        <w:rPr>
          <w:rFonts w:ascii="PT Astra Serif" w:hAnsi="PT Astra Serif" w:eastAsia="Times New Roman"/>
          <w:b/>
          <w:b/>
          <w:bCs/>
          <w:sz w:val="20"/>
          <w:szCs w:val="20"/>
          <w:lang w:eastAsia="ar-SA"/>
        </w:rPr>
      </w:pPr>
      <w:r>
        <w:rPr/>
        <w:drawing>
          <wp:inline distT="0" distB="0" distL="0" distR="0">
            <wp:extent cx="396875" cy="491490"/>
            <wp:effectExtent l="0" t="0" r="0" b="0"/>
            <wp:docPr id="1" name="Рисунок 3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9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0" w:leader="none"/>
          <w:tab w:val="left" w:pos="3600" w:leader="none"/>
        </w:tabs>
        <w:suppressAutoHyphens w:val="true"/>
        <w:bidi w:val="0"/>
        <w:spacing w:lineRule="auto" w:line="240" w:before="0" w:after="0"/>
        <w:ind w:left="0" w:right="0" w:hanging="0"/>
        <w:jc w:val="center"/>
        <w:outlineLvl w:val="0"/>
        <w:rPr>
          <w:rFonts w:ascii="PT Astra Serif" w:hAnsi="PT Astra Serif" w:eastAsia="Times New Roman"/>
          <w:b/>
          <w:b/>
          <w:bCs/>
          <w:sz w:val="20"/>
          <w:szCs w:val="20"/>
          <w:lang w:eastAsia="ar-SA"/>
        </w:rPr>
      </w:pPr>
      <w:r>
        <w:rPr>
          <w:rFonts w:eastAsia="Times New Roman" w:ascii="PT Astra Serif" w:hAnsi="PT Astra Serif"/>
          <w:b/>
          <w:bCs/>
          <w:sz w:val="20"/>
          <w:szCs w:val="20"/>
          <w:lang w:eastAsia="ar-SA"/>
        </w:rPr>
      </w:r>
    </w:p>
    <w:p>
      <w:pPr>
        <w:pStyle w:val="Normal"/>
        <w:keepNext w:val="true"/>
        <w:widowControl/>
        <w:numPr>
          <w:ilvl w:val="0"/>
          <w:numId w:val="0"/>
        </w:numPr>
        <w:tabs>
          <w:tab w:val="clear" w:pos="708"/>
          <w:tab w:val="left" w:pos="0" w:leader="none"/>
          <w:tab w:val="left" w:pos="3600" w:leader="none"/>
        </w:tabs>
        <w:suppressAutoHyphens w:val="true"/>
        <w:bidi w:val="0"/>
        <w:spacing w:lineRule="auto" w:line="240" w:before="0" w:after="0"/>
        <w:ind w:left="0" w:right="0" w:hanging="0"/>
        <w:jc w:val="center"/>
        <w:outlineLvl w:val="0"/>
        <w:rPr>
          <w:rFonts w:ascii="PT Astra Serif" w:hAnsi="PT Astra Serif" w:eastAsia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ascii="PT Astra Serif" w:hAnsi="PT Astra Serif"/>
          <w:b/>
          <w:bCs/>
          <w:sz w:val="28"/>
          <w:szCs w:val="28"/>
          <w:lang w:eastAsia="ar-SA"/>
        </w:rPr>
        <w:t>РОССИЙСКАЯ  ФЕДЕРАЦИЯ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  <w:tab w:val="left" w:pos="3600" w:leader="none"/>
        </w:tabs>
        <w:suppressAutoHyphens w:val="true"/>
        <w:spacing w:lineRule="auto" w:line="240" w:before="0" w:after="0"/>
        <w:ind w:left="0" w:right="-81" w:hanging="0"/>
        <w:jc w:val="center"/>
        <w:outlineLvl w:val="0"/>
        <w:rPr>
          <w:rFonts w:ascii="PT Astra Serif" w:hAnsi="PT Astra Serif" w:eastAsia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ascii="PT Astra Serif" w:hAnsi="PT Astra Serif"/>
          <w:b/>
          <w:bCs/>
          <w:sz w:val="28"/>
          <w:szCs w:val="28"/>
          <w:lang w:eastAsia="ar-SA"/>
        </w:rPr>
      </w:r>
    </w:p>
    <w:p>
      <w:pPr>
        <w:pStyle w:val="Normal"/>
        <w:keepNext w:val="true"/>
        <w:widowControl/>
        <w:numPr>
          <w:ilvl w:val="0"/>
          <w:numId w:val="0"/>
        </w:numPr>
        <w:tabs>
          <w:tab w:val="clear" w:pos="708"/>
          <w:tab w:val="left" w:pos="426" w:leader="none"/>
          <w:tab w:val="left" w:pos="3600" w:leader="none"/>
        </w:tabs>
        <w:suppressAutoHyphens w:val="true"/>
        <w:bidi w:val="0"/>
        <w:spacing w:lineRule="auto" w:line="240" w:before="0" w:after="0"/>
        <w:ind w:left="454" w:right="0" w:hanging="454"/>
        <w:jc w:val="center"/>
        <w:outlineLvl w:val="0"/>
        <w:rPr>
          <w:rFonts w:ascii="PT Astra Serif" w:hAnsi="PT Astra Serif" w:eastAsia="Times New Roman"/>
          <w:b/>
          <w:b/>
          <w:bCs/>
          <w:sz w:val="26"/>
          <w:szCs w:val="26"/>
          <w:lang w:eastAsia="ar-SA"/>
        </w:rPr>
      </w:pPr>
      <w:r>
        <w:rPr>
          <w:rFonts w:eastAsia="Times New Roman" w:ascii="PT Astra Serif" w:hAnsi="PT Astra Serif"/>
          <w:b/>
          <w:bCs/>
          <w:sz w:val="26"/>
          <w:szCs w:val="26"/>
          <w:lang w:eastAsia="ar-SA"/>
        </w:rPr>
        <w:t xml:space="preserve">СОВЕТ ДЕПУТАТОВ МУНИЦИПАЛЬНОГО  ОБРАЗОВАНИЯ  </w:t>
      </w:r>
    </w:p>
    <w:p>
      <w:pPr>
        <w:pStyle w:val="Normal"/>
        <w:keepNext w:val="true"/>
        <w:widowControl/>
        <w:numPr>
          <w:ilvl w:val="0"/>
          <w:numId w:val="0"/>
        </w:numPr>
        <w:tabs>
          <w:tab w:val="clear" w:pos="708"/>
          <w:tab w:val="left" w:pos="0" w:leader="none"/>
          <w:tab w:val="left" w:pos="3600" w:leader="none"/>
        </w:tabs>
        <w:suppressAutoHyphens w:val="true"/>
        <w:bidi w:val="0"/>
        <w:spacing w:lineRule="auto" w:line="240" w:before="0" w:after="0"/>
        <w:ind w:left="0" w:right="0" w:hanging="0"/>
        <w:jc w:val="center"/>
        <w:outlineLvl w:val="0"/>
        <w:rPr>
          <w:rFonts w:ascii="PT Astra Serif" w:hAnsi="PT Astra Serif" w:eastAsia="Times New Roman"/>
          <w:b/>
          <w:b/>
          <w:bCs/>
          <w:sz w:val="26"/>
          <w:szCs w:val="26"/>
          <w:lang w:eastAsia="ar-SA"/>
        </w:rPr>
      </w:pPr>
      <w:r>
        <w:rPr>
          <w:rFonts w:eastAsia="Times New Roman" w:ascii="PT Astra Serif" w:hAnsi="PT Astra Serif"/>
          <w:b/>
          <w:bCs/>
          <w:sz w:val="26"/>
          <w:szCs w:val="26"/>
          <w:lang w:eastAsia="ar-SA"/>
        </w:rPr>
        <w:t>«ВЕШКАЙМСКИЙ РАЙОН»</w:t>
      </w:r>
    </w:p>
    <w:p>
      <w:pPr>
        <w:pStyle w:val="Normal"/>
        <w:keepNext w:val="true"/>
        <w:widowControl/>
        <w:numPr>
          <w:ilvl w:val="0"/>
          <w:numId w:val="0"/>
        </w:numPr>
        <w:tabs>
          <w:tab w:val="clear" w:pos="708"/>
          <w:tab w:val="left" w:pos="0" w:leader="none"/>
          <w:tab w:val="left" w:pos="3600" w:leader="none"/>
          <w:tab w:val="left" w:pos="6300" w:leader="none"/>
          <w:tab w:val="left" w:pos="7620" w:leader="none"/>
        </w:tabs>
        <w:suppressAutoHyphens w:val="true"/>
        <w:bidi w:val="0"/>
        <w:spacing w:lineRule="auto" w:line="240" w:before="0" w:after="0"/>
        <w:ind w:left="0" w:right="0" w:hanging="0"/>
        <w:jc w:val="center"/>
        <w:outlineLvl w:val="0"/>
        <w:rPr>
          <w:rFonts w:ascii="PT Astra Serif" w:hAnsi="PT Astra Serif" w:eastAsia="Times New Roman"/>
          <w:b/>
          <w:b/>
          <w:bCs/>
          <w:sz w:val="26"/>
          <w:szCs w:val="26"/>
          <w:lang w:eastAsia="ar-SA"/>
        </w:rPr>
      </w:pPr>
      <w:r>
        <w:rPr>
          <w:rFonts w:eastAsia="Times New Roman" w:ascii="PT Astra Serif" w:hAnsi="PT Astra Serif"/>
          <w:b/>
          <w:bCs/>
          <w:sz w:val="26"/>
          <w:szCs w:val="26"/>
          <w:lang w:eastAsia="ar-SA"/>
        </w:rPr>
        <w:t>УЛЬЯНОВСКОЙ ОБЛАСТИ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PT Astra Serif" w:hAnsi="PT Astra Serif" w:eastAsia="Times New Roman"/>
          <w:b/>
          <w:b/>
          <w:bCs/>
          <w:sz w:val="26"/>
          <w:szCs w:val="26"/>
          <w:lang w:eastAsia="ar-SA"/>
        </w:rPr>
      </w:pPr>
      <w:r>
        <w:rPr>
          <w:rFonts w:eastAsia="Times New Roman" w:ascii="PT Astra Serif" w:hAnsi="PT Astra Serif"/>
          <w:b/>
          <w:bCs/>
          <w:sz w:val="26"/>
          <w:szCs w:val="26"/>
          <w:lang w:eastAsia="ar-SA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left="0" w:hanging="0"/>
        <w:jc w:val="center"/>
        <w:outlineLvl w:val="0"/>
        <w:rPr>
          <w:rFonts w:ascii="PT Astra Serif" w:hAnsi="PT Astra Serif" w:eastAsia="Times New Roman"/>
          <w:b/>
          <w:b/>
          <w:bCs/>
          <w:sz w:val="48"/>
          <w:szCs w:val="48"/>
          <w:lang w:eastAsia="ar-SA"/>
        </w:rPr>
      </w:pPr>
      <w:r>
        <w:rPr>
          <w:rFonts w:eastAsia="Times New Roman" w:ascii="PT Astra Serif" w:hAnsi="PT Astra Serif"/>
          <w:b/>
          <w:bCs/>
          <w:sz w:val="48"/>
          <w:szCs w:val="48"/>
          <w:lang w:eastAsia="ar-SA"/>
        </w:rPr>
        <w:t>РЕШЕНИЕ</w:t>
      </w:r>
    </w:p>
    <w:p>
      <w:pPr>
        <w:pStyle w:val="NoSpacing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Spacing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16 февраля</w:t>
      </w:r>
      <w:r>
        <w:rPr>
          <w:rFonts w:cs="Times New Roman" w:ascii="PT Astra Serif" w:hAnsi="PT Astra Serif"/>
          <w:sz w:val="28"/>
          <w:szCs w:val="28"/>
        </w:rPr>
        <w:t xml:space="preserve"> 2023 г.                                                                                        № </w:t>
      </w:r>
      <w:r>
        <w:rPr>
          <w:rFonts w:cs="Times New Roman" w:ascii="PT Astra Serif" w:hAnsi="PT Astra Serif"/>
          <w:sz w:val="28"/>
          <w:szCs w:val="28"/>
        </w:rPr>
        <w:t>55/536</w:t>
      </w:r>
    </w:p>
    <w:p>
      <w:pPr>
        <w:pStyle w:val="NoSpacing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4"/>
          <w:szCs w:val="24"/>
        </w:rPr>
        <w:t>р. п. Вешкайма</w:t>
      </w:r>
    </w:p>
    <w:p>
      <w:pPr>
        <w:pStyle w:val="NoSpacing"/>
        <w:jc w:val="center"/>
        <w:rPr>
          <w:rFonts w:ascii="PT Astra Serif" w:hAnsi="PT Astra Serif" w:cs="Times New Roman"/>
          <w:b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</w:r>
    </w:p>
    <w:p>
      <w:pPr>
        <w:pStyle w:val="NoSpacing"/>
        <w:jc w:val="center"/>
        <w:rPr>
          <w:rFonts w:ascii="PT Astra Serif" w:hAnsi="PT Astra Serif" w:cs="Times New Roman"/>
          <w:b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  <w:t>Об утверждении отчета о выполнении Прогнозного плана  (программы)  приватизации  муниципального имущества муниципальной собственности  муниципального образования «Вешкаймский  район» Ульяновской области на 2020-2022 годы и основных направлениях политики муниципального образования «Вешкаймский район» Ульяновской области в сфере  приватизации на 2020-2022 годы за 2022 год.</w:t>
      </w:r>
    </w:p>
    <w:p>
      <w:pPr>
        <w:pStyle w:val="NoSpacing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Spacing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ab/>
        <w:t>Рассмотрев ходатайство  администрации муниципального образования «Вешкаймский район», Совет депутатов муниципального образования «Вешкаймский район»  Ульяновской области решил:</w:t>
      </w:r>
    </w:p>
    <w:p>
      <w:pPr>
        <w:pStyle w:val="NoSpacing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ab/>
        <w:t>1. Утвердить отчет о выполнении Прогнозного плана  (программы) приватизации  муниципального имущества муниципальной собственности муниципального образования «Вешкаймский  район» Ульяновской области на 2020-2022 годы и основных направлениях политики муниципального образования «Вешкаймский район» Ульяновской области в сфере приватизации на 2020-2022 годы за 2022 год согласно приложению.</w:t>
      </w:r>
    </w:p>
    <w:p>
      <w:pPr>
        <w:pStyle w:val="NoSpacing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ab/>
        <w:t xml:space="preserve">2.  Настоящее решение вступает в силу с момента подписания. </w:t>
      </w:r>
    </w:p>
    <w:p>
      <w:pPr>
        <w:pStyle w:val="NoSpacing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Spacing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Spacing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Spacing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Глава муниципального образования</w:t>
      </w:r>
    </w:p>
    <w:p>
      <w:pPr>
        <w:pStyle w:val="NoSpacing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«Вешкаймский район»                                                                              Р.И. Камаев</w:t>
      </w:r>
    </w:p>
    <w:p>
      <w:pPr>
        <w:pStyle w:val="NoSpacing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Spacing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Spacing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Spacing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Spacing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sectPr>
          <w:type w:val="nextPage"/>
          <w:pgSz w:w="11906" w:h="16838"/>
          <w:pgMar w:left="1701" w:right="567" w:gutter="0" w:header="0" w:top="1134" w:footer="0" w:bottom="1134"/>
          <w:pgNumType w:fmt="decimal"/>
          <w:formProt w:val="false"/>
          <w:textDirection w:val="lrTb"/>
          <w:docGrid w:type="default" w:linePitch="360" w:charSpace="4096"/>
        </w:sect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Spacing"/>
        <w:rPr>
          <w:rFonts w:ascii="PT Astra Serif" w:hAnsi="PT Astra Serif" w:cs="Times New Roman"/>
          <w:sz w:val="20"/>
          <w:szCs w:val="20"/>
        </w:rPr>
      </w:pPr>
      <w:r>
        <w:rPr>
          <w:rFonts w:cs="Times New Roman" w:ascii="PT Astra Serif" w:hAnsi="PT Astra Serif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Spacing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ascii="PT Astra Serif" w:hAnsi="PT Astra Serif"/>
          <w:sz w:val="24"/>
          <w:szCs w:val="24"/>
        </w:rPr>
        <w:t>Приложение</w:t>
      </w:r>
    </w:p>
    <w:p>
      <w:pPr>
        <w:pStyle w:val="NoSpacing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cs="Times New Roman" w:ascii="PT Astra Serif" w:hAnsi="PT Astra Serif"/>
          <w:sz w:val="24"/>
          <w:szCs w:val="24"/>
        </w:rPr>
        <w:t xml:space="preserve">к решению Совета депутатов                 </w:t>
      </w:r>
    </w:p>
    <w:p>
      <w:pPr>
        <w:pStyle w:val="NoSpacing"/>
        <w:tabs>
          <w:tab w:val="clear" w:pos="708"/>
          <w:tab w:val="left" w:pos="10905" w:leader="none"/>
        </w:tabs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cs="Times New Roman" w:ascii="PT Astra Serif" w:hAnsi="PT Astra Serif"/>
          <w:sz w:val="24"/>
          <w:szCs w:val="24"/>
        </w:rPr>
        <w:t xml:space="preserve">муниципального образования </w:t>
      </w:r>
    </w:p>
    <w:p>
      <w:pPr>
        <w:pStyle w:val="NoSpacing"/>
        <w:tabs>
          <w:tab w:val="clear" w:pos="708"/>
          <w:tab w:val="left" w:pos="10905" w:leader="none"/>
        </w:tabs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cs="Times New Roman" w:ascii="PT Astra Serif" w:hAnsi="PT Astra Serif"/>
          <w:sz w:val="24"/>
          <w:szCs w:val="24"/>
        </w:rPr>
        <w:t>«Вешкаймский район»</w:t>
      </w:r>
    </w:p>
    <w:p>
      <w:pPr>
        <w:pStyle w:val="NoSpacing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cs="Times New Roman" w:ascii="PT Astra Serif" w:hAnsi="PT Astra Serif"/>
          <w:sz w:val="24"/>
          <w:szCs w:val="24"/>
        </w:rPr>
        <w:t xml:space="preserve">от  </w:t>
      </w:r>
      <w:r>
        <w:rPr>
          <w:rFonts w:cs="Times New Roman" w:ascii="PT Astra Serif" w:hAnsi="PT Astra Serif"/>
          <w:sz w:val="24"/>
          <w:szCs w:val="24"/>
        </w:rPr>
        <w:t>16 февраля</w:t>
      </w:r>
      <w:r>
        <w:rPr>
          <w:rFonts w:cs="Times New Roman" w:ascii="PT Astra Serif" w:hAnsi="PT Astra Serif"/>
          <w:sz w:val="24"/>
          <w:szCs w:val="24"/>
        </w:rPr>
        <w:t xml:space="preserve"> 2023 г.  № </w:t>
      </w:r>
      <w:r>
        <w:rPr>
          <w:rFonts w:cs="Times New Roman" w:ascii="PT Astra Serif" w:hAnsi="PT Astra Serif"/>
          <w:sz w:val="24"/>
          <w:szCs w:val="24"/>
        </w:rPr>
        <w:t>55/536</w:t>
      </w:r>
    </w:p>
    <w:p>
      <w:pPr>
        <w:pStyle w:val="NoSpacing"/>
        <w:tabs>
          <w:tab w:val="clear" w:pos="708"/>
          <w:tab w:val="left" w:pos="12090" w:leader="none"/>
        </w:tabs>
        <w:jc w:val="center"/>
        <w:rPr>
          <w:rFonts w:ascii="PT Astra Serif" w:hAnsi="PT Astra Serif" w:cs="Times New Roman"/>
          <w:b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</w:r>
    </w:p>
    <w:p>
      <w:pPr>
        <w:pStyle w:val="NoSpacing"/>
        <w:tabs>
          <w:tab w:val="clear" w:pos="708"/>
          <w:tab w:val="left" w:pos="12090" w:leader="none"/>
        </w:tabs>
        <w:jc w:val="center"/>
        <w:rPr>
          <w:rFonts w:ascii="PT Astra Serif" w:hAnsi="PT Astra Serif" w:cs="Times New Roman"/>
          <w:b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  <w:t>Отчет</w:t>
      </w:r>
    </w:p>
    <w:p>
      <w:pPr>
        <w:pStyle w:val="NoSpacing"/>
        <w:jc w:val="center"/>
        <w:rPr>
          <w:rFonts w:ascii="PT Astra Serif" w:hAnsi="PT Astra Serif" w:cs="Times New Roman"/>
          <w:b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  <w:t>о выполнении Прогнозного плана  (программы)  приватизации  муниципального имущества муниципальной собственности  муниципального образования «Вешкаймский  район» Ульяновской области на 2020-2022 годы и основных направлениях политики муниципального образования «Вешкаймский район» Ульяновской области в сфере  приватизации на 2020-2022 годы за 2022 год</w:t>
      </w:r>
    </w:p>
    <w:p>
      <w:pPr>
        <w:pStyle w:val="NoSpacing"/>
        <w:rPr>
          <w:rFonts w:ascii="PT Astra Serif" w:hAnsi="PT Astra Serif" w:cs="Times New Roman"/>
          <w:sz w:val="20"/>
          <w:szCs w:val="20"/>
        </w:rPr>
      </w:pPr>
      <w:r>
        <w:rPr>
          <w:rFonts w:cs="Times New Roman" w:ascii="PT Astra Serif" w:hAnsi="PT Astra Serif"/>
          <w:sz w:val="20"/>
          <w:szCs w:val="20"/>
        </w:rPr>
      </w:r>
    </w:p>
    <w:tbl>
      <w:tblPr>
        <w:tblW w:w="152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5"/>
        <w:gridCol w:w="3119"/>
        <w:gridCol w:w="3118"/>
        <w:gridCol w:w="2126"/>
        <w:gridCol w:w="1562"/>
        <w:gridCol w:w="1416"/>
        <w:gridCol w:w="1419"/>
        <w:gridCol w:w="1839"/>
      </w:tblGrid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PT Astra Serif" w:hAnsi="PT Astra Serif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/>
                <w:sz w:val="24"/>
                <w:szCs w:val="24"/>
              </w:rPr>
              <w:t>№</w:t>
            </w:r>
          </w:p>
          <w:p>
            <w:pPr>
              <w:pStyle w:val="NoSpacing"/>
              <w:widowControl w:val="false"/>
              <w:jc w:val="center"/>
              <w:rPr>
                <w:rFonts w:ascii="PT Astra Serif" w:hAnsi="PT Astra Serif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/>
                <w:sz w:val="24"/>
                <w:szCs w:val="24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PT Astra Serif" w:hAnsi="PT Astra Serif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/>
                <w:sz w:val="24"/>
                <w:szCs w:val="24"/>
              </w:rPr>
              <w:t>Наименование имущества (объекта)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PT Astra Serif" w:hAnsi="PT Astra Serif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/>
                <w:sz w:val="24"/>
                <w:szCs w:val="24"/>
              </w:rPr>
              <w:t>Адрес</w:t>
            </w:r>
          </w:p>
          <w:p>
            <w:pPr>
              <w:pStyle w:val="NoSpacing"/>
              <w:widowControl w:val="false"/>
              <w:jc w:val="center"/>
              <w:rPr>
                <w:rFonts w:ascii="PT Astra Serif" w:hAnsi="PT Astra Serif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/>
                <w:sz w:val="24"/>
                <w:szCs w:val="24"/>
              </w:rPr>
              <w:t>месторасположения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PT Astra Serif" w:hAnsi="PT Astra Serif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/>
                <w:sz w:val="24"/>
                <w:szCs w:val="24"/>
              </w:rPr>
              <w:t>Способ приватизации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PT Astra Serif" w:hAnsi="PT Astra Serif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/>
                <w:sz w:val="24"/>
                <w:szCs w:val="24"/>
              </w:rPr>
              <w:t>Дата привати</w:t>
            </w:r>
          </w:p>
          <w:p>
            <w:pPr>
              <w:pStyle w:val="NoSpacing"/>
              <w:widowControl w:val="false"/>
              <w:jc w:val="center"/>
              <w:rPr>
                <w:rFonts w:ascii="PT Astra Serif" w:hAnsi="PT Astra Serif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/>
                <w:sz w:val="24"/>
                <w:szCs w:val="24"/>
              </w:rPr>
              <w:t>зации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PT Astra Serif" w:hAnsi="PT Astra Serif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/>
                <w:sz w:val="24"/>
                <w:szCs w:val="24"/>
              </w:rPr>
              <w:t>Цена сделки</w:t>
            </w:r>
          </w:p>
          <w:p>
            <w:pPr>
              <w:pStyle w:val="NoSpacing"/>
              <w:widowControl w:val="false"/>
              <w:jc w:val="center"/>
              <w:rPr>
                <w:rFonts w:ascii="PT Astra Serif" w:hAnsi="PT Astra Serif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/>
                <w:sz w:val="24"/>
                <w:szCs w:val="24"/>
              </w:rPr>
              <w:t>в руб.</w:t>
            </w:r>
          </w:p>
          <w:p>
            <w:pPr>
              <w:pStyle w:val="NoSpacing"/>
              <w:widowControl w:val="false"/>
              <w:jc w:val="center"/>
              <w:rPr>
                <w:rFonts w:ascii="PT Astra Serif" w:hAnsi="PT Astra Serif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/>
                <w:sz w:val="24"/>
                <w:szCs w:val="24"/>
              </w:rPr>
              <w:t>с НДС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PT Astra Serif" w:hAnsi="PT Astra Serif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/>
                <w:sz w:val="24"/>
                <w:szCs w:val="24"/>
              </w:rPr>
              <w:t>Цена сделки</w:t>
            </w:r>
          </w:p>
          <w:p>
            <w:pPr>
              <w:pStyle w:val="NoSpacing"/>
              <w:widowControl w:val="false"/>
              <w:jc w:val="center"/>
              <w:rPr>
                <w:rFonts w:ascii="PT Astra Serif" w:hAnsi="PT Astra Serif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/>
                <w:sz w:val="24"/>
                <w:szCs w:val="24"/>
              </w:rPr>
              <w:t>в руб.</w:t>
            </w:r>
          </w:p>
          <w:p>
            <w:pPr>
              <w:pStyle w:val="NoSpacing"/>
              <w:widowControl w:val="false"/>
              <w:jc w:val="center"/>
              <w:rPr>
                <w:rFonts w:ascii="PT Astra Serif" w:hAnsi="PT Astra Serif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/>
                <w:sz w:val="24"/>
                <w:szCs w:val="24"/>
              </w:rPr>
              <w:t>без НДС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PT Astra Serif" w:hAnsi="PT Astra Serif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/>
                <w:sz w:val="24"/>
                <w:szCs w:val="24"/>
              </w:rPr>
              <w:t>Победитель</w:t>
            </w:r>
          </w:p>
        </w:tc>
      </w:tr>
      <w:tr>
        <w:trPr>
          <w:trHeight w:val="1256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Дизельная электростанция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Ульяновская область, Вешкаймский район, р. п. Вешкайма, ул. Рабочая, д. 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путем продажи на аукционе в электронной форме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28.11.2022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45300,36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37750,30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Макарова Юлия Сергеевна</w:t>
            </w:r>
          </w:p>
        </w:tc>
      </w:tr>
    </w:tbl>
    <w:p>
      <w:pPr>
        <w:pStyle w:val="NoSpacing"/>
        <w:rPr>
          <w:rFonts w:ascii="PT Astra Serif" w:hAnsi="PT Astra Serif" w:cs="Times New Roman"/>
          <w:b/>
          <w:b/>
        </w:rPr>
      </w:pPr>
      <w:r>
        <w:rPr>
          <w:rFonts w:cs="Times New Roman" w:ascii="PT Astra Serif" w:hAnsi="PT Astra Serif"/>
          <w:b/>
        </w:rPr>
      </w:r>
    </w:p>
    <w:p>
      <w:pPr>
        <w:pStyle w:val="NoSpacing"/>
        <w:rPr>
          <w:rFonts w:ascii="PT Astra Serif" w:hAnsi="PT Astra Serif" w:cs="Times New Roman"/>
          <w:b/>
          <w:b/>
        </w:rPr>
      </w:pPr>
      <w:r>
        <w:rPr>
          <w:rFonts w:cs="Times New Roman" w:ascii="PT Astra Serif" w:hAnsi="PT Astra Serif"/>
          <w:b/>
        </w:rPr>
      </w:r>
    </w:p>
    <w:p>
      <w:pPr>
        <w:pStyle w:val="NoSpacing"/>
        <w:rPr>
          <w:rFonts w:ascii="PT Astra Serif" w:hAnsi="PT Astra Serif" w:cs="Times New Roman"/>
          <w:b/>
          <w:b/>
        </w:rPr>
      </w:pPr>
      <w:r>
        <w:rPr>
          <w:rFonts w:cs="Times New Roman" w:ascii="PT Astra Serif" w:hAnsi="PT Astra Serif"/>
          <w:b/>
        </w:rPr>
      </w:r>
    </w:p>
    <w:p>
      <w:pPr>
        <w:pStyle w:val="NoSpacing"/>
        <w:rPr>
          <w:rFonts w:ascii="PT Astra Serif" w:hAnsi="PT Astra Serif" w:cs="Times New Roman"/>
          <w:b/>
          <w:b/>
        </w:rPr>
      </w:pPr>
      <w:r>
        <w:rPr>
          <w:rFonts w:cs="Times New Roman" w:ascii="PT Astra Serif" w:hAnsi="PT Astra Serif"/>
          <w:b/>
        </w:rPr>
      </w:r>
    </w:p>
    <w:p>
      <w:pPr>
        <w:pStyle w:val="NoSpacing"/>
        <w:rPr>
          <w:rFonts w:ascii="PT Astra Serif" w:hAnsi="PT Astra Serif" w:cs="Times New Roman"/>
          <w:sz w:val="20"/>
          <w:szCs w:val="20"/>
        </w:rPr>
      </w:pPr>
      <w:r>
        <w:rPr>
          <w:rFonts w:cs="Times New Roman" w:ascii="PT Astra Serif" w:hAnsi="PT Astra Serif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Spacing"/>
        <w:rPr>
          <w:rFonts w:ascii="PT Astra Serif" w:hAnsi="PT Astra Serif" w:cs="Times New Roman"/>
          <w:sz w:val="20"/>
          <w:szCs w:val="20"/>
        </w:rPr>
      </w:pPr>
      <w:r>
        <w:rPr>
          <w:rFonts w:cs="Times New Roman" w:ascii="PT Astra Serif" w:hAnsi="PT Astra Serif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sectPr>
      <w:type w:val="nextPage"/>
      <w:pgSz w:orient="landscape" w:w="16838" w:h="11906"/>
      <w:pgMar w:left="1134" w:right="734" w:gutter="0" w:header="0" w:top="1688" w:footer="0" w:bottom="170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PT Astra Serif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0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a567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rsid w:val="00362084"/>
    <w:pPr>
      <w:keepNext w:val="true"/>
      <w:tabs>
        <w:tab w:val="clear" w:pos="708"/>
        <w:tab w:val="left" w:pos="720" w:leader="none"/>
      </w:tabs>
      <w:suppressAutoHyphens w:val="true"/>
      <w:spacing w:lineRule="auto" w:line="240" w:before="0" w:after="0"/>
      <w:ind w:left="720" w:hanging="720"/>
      <w:outlineLvl w:val="0"/>
    </w:pPr>
    <w:rPr>
      <w:rFonts w:ascii="Times New Roman" w:hAnsi="Times New Roman" w:eastAsia="Times New Roman" w:cs="Times New Roman"/>
      <w:sz w:val="28"/>
      <w:szCs w:val="24"/>
      <w:lang w:eastAsia="ar-SA"/>
    </w:rPr>
  </w:style>
  <w:style w:type="paragraph" w:styleId="2">
    <w:name w:val="Heading 2"/>
    <w:basedOn w:val="Normal"/>
    <w:next w:val="Normal"/>
    <w:link w:val="21"/>
    <w:uiPriority w:val="9"/>
    <w:semiHidden/>
    <w:unhideWhenUsed/>
    <w:qFormat/>
    <w:rsid w:val="001f4fd0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Верхний колонтитул Знак"/>
    <w:basedOn w:val="DefaultParagraphFont"/>
    <w:uiPriority w:val="99"/>
    <w:qFormat/>
    <w:rsid w:val="00362084"/>
    <w:rPr/>
  </w:style>
  <w:style w:type="character" w:styleId="Style13" w:customStyle="1">
    <w:name w:val="Нижний колонтитул Знак"/>
    <w:basedOn w:val="DefaultParagraphFont"/>
    <w:uiPriority w:val="99"/>
    <w:qFormat/>
    <w:rsid w:val="00362084"/>
    <w:rPr/>
  </w:style>
  <w:style w:type="character" w:styleId="11" w:customStyle="1">
    <w:name w:val="Заголовок 1 Знак"/>
    <w:basedOn w:val="DefaultParagraphFont"/>
    <w:qFormat/>
    <w:rsid w:val="00362084"/>
    <w:rPr>
      <w:rFonts w:ascii="Times New Roman" w:hAnsi="Times New Roman" w:eastAsia="Times New Roman" w:cs="Times New Roman"/>
      <w:sz w:val="28"/>
      <w:szCs w:val="24"/>
      <w:lang w:eastAsia="ar-SA"/>
    </w:rPr>
  </w:style>
  <w:style w:type="character" w:styleId="Style14" w:customStyle="1">
    <w:name w:val="Название Знак"/>
    <w:basedOn w:val="DefaultParagraphFont"/>
    <w:qFormat/>
    <w:rsid w:val="00362084"/>
    <w:rPr>
      <w:rFonts w:ascii="Times New Roman" w:hAnsi="Times New Roman" w:eastAsia="Times New Roman" w:cs="Times New Roman"/>
      <w:b/>
      <w:bCs/>
      <w:sz w:val="28"/>
      <w:szCs w:val="24"/>
      <w:lang w:eastAsia="ar-SA"/>
    </w:rPr>
  </w:style>
  <w:style w:type="character" w:styleId="Style15" w:customStyle="1">
    <w:name w:val="Основной текст Знак"/>
    <w:basedOn w:val="DefaultParagraphFont"/>
    <w:semiHidden/>
    <w:qFormat/>
    <w:rsid w:val="00362084"/>
    <w:rPr>
      <w:rFonts w:ascii="Times New Roman" w:hAnsi="Times New Roman" w:eastAsia="Times New Roman" w:cs="Times New Roman"/>
      <w:b/>
      <w:bCs/>
      <w:sz w:val="28"/>
      <w:szCs w:val="24"/>
      <w:lang w:eastAsia="ar-SA"/>
    </w:rPr>
  </w:style>
  <w:style w:type="character" w:styleId="21" w:customStyle="1">
    <w:name w:val="Заголовок 2 Знак"/>
    <w:basedOn w:val="DefaultParagraphFont"/>
    <w:uiPriority w:val="9"/>
    <w:semiHidden/>
    <w:qFormat/>
    <w:rsid w:val="001f4fd0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Style16" w:customStyle="1">
    <w:name w:val="Подзаголовок Знак"/>
    <w:basedOn w:val="DefaultParagraphFont"/>
    <w:qFormat/>
    <w:rsid w:val="001f4fd0"/>
    <w:rPr>
      <w:rFonts w:ascii="Times New Roman" w:hAnsi="Times New Roman" w:eastAsia="Times New Roman" w:cs="Times New Roman"/>
      <w:b/>
      <w:sz w:val="24"/>
      <w:szCs w:val="24"/>
      <w:lang w:eastAsia="ar-SA"/>
    </w:rPr>
  </w:style>
  <w:style w:type="character" w:styleId="Style17" w:customStyle="1">
    <w:name w:val="Текст выноски Знак"/>
    <w:basedOn w:val="DefaultParagraphFont"/>
    <w:link w:val="BalloonText"/>
    <w:uiPriority w:val="99"/>
    <w:semiHidden/>
    <w:qFormat/>
    <w:rsid w:val="002e2141"/>
    <w:rPr>
      <w:rFonts w:ascii="Tahoma" w:hAnsi="Tahoma" w:eastAsia="Times New Roman" w:cs="Tahoma"/>
      <w:sz w:val="16"/>
      <w:szCs w:val="16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Mangal"/>
      <w:sz w:val="28"/>
      <w:szCs w:val="28"/>
    </w:rPr>
  </w:style>
  <w:style w:type="paragraph" w:styleId="Style19">
    <w:name w:val="Body Text"/>
    <w:basedOn w:val="Normal"/>
    <w:link w:val="Style15"/>
    <w:semiHidden/>
    <w:unhideWhenUsed/>
    <w:rsid w:val="00362084"/>
    <w:pPr>
      <w:suppressAutoHyphens w:val="true"/>
      <w:spacing w:lineRule="auto" w:line="240" w:before="0" w:after="0"/>
    </w:pPr>
    <w:rPr>
      <w:rFonts w:ascii="Times New Roman" w:hAnsi="Times New Roman" w:eastAsia="Times New Roman" w:cs="Times New Roman"/>
      <w:b/>
      <w:bCs/>
      <w:sz w:val="28"/>
      <w:szCs w:val="24"/>
      <w:lang w:eastAsia="ar-SA"/>
    </w:rPr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NoSpacing">
    <w:name w:val="No Spacing"/>
    <w:uiPriority w:val="1"/>
    <w:qFormat/>
    <w:rsid w:val="00a213f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Style12"/>
    <w:uiPriority w:val="99"/>
    <w:unhideWhenUsed/>
    <w:rsid w:val="0036208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Style13"/>
    <w:uiPriority w:val="99"/>
    <w:unhideWhenUsed/>
    <w:rsid w:val="0036208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Title"/>
    <w:basedOn w:val="Normal"/>
    <w:next w:val="Normal"/>
    <w:link w:val="Style14"/>
    <w:qFormat/>
    <w:rsid w:val="00362084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28"/>
      <w:szCs w:val="24"/>
      <w:lang w:eastAsia="ar-SA"/>
    </w:rPr>
  </w:style>
  <w:style w:type="paragraph" w:styleId="Style27">
    <w:name w:val="Subtitle"/>
    <w:basedOn w:val="Normal"/>
    <w:next w:val="Style19"/>
    <w:link w:val="Style16"/>
    <w:qFormat/>
    <w:rsid w:val="001f4fd0"/>
    <w:pPr>
      <w:suppressAutoHyphens w:val="true"/>
      <w:spacing w:lineRule="auto" w:line="240" w:before="0" w:after="0"/>
      <w:ind w:left="-360" w:hanging="0"/>
      <w:jc w:val="center"/>
    </w:pPr>
    <w:rPr>
      <w:rFonts w:ascii="Times New Roman" w:hAnsi="Times New Roman" w:eastAsia="Times New Roman" w:cs="Times New Roman"/>
      <w:b/>
      <w:sz w:val="24"/>
      <w:szCs w:val="24"/>
      <w:lang w:eastAsia="ar-SA"/>
    </w:rPr>
  </w:style>
  <w:style w:type="paragraph" w:styleId="BalloonText">
    <w:name w:val="Balloon Text"/>
    <w:basedOn w:val="Normal"/>
    <w:link w:val="Style17"/>
    <w:uiPriority w:val="99"/>
    <w:semiHidden/>
    <w:unhideWhenUsed/>
    <w:qFormat/>
    <w:rsid w:val="002e2141"/>
    <w:pPr>
      <w:spacing w:lineRule="auto" w:line="240" w:before="0" w:after="0"/>
    </w:pPr>
    <w:rPr>
      <w:rFonts w:ascii="Tahoma" w:hAnsi="Tahoma" w:eastAsia="Times New Roman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FCBF6-5BBC-4608-840F-73D4A9254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Application>LibreOffice/7.4.2.3$Windows_X86_64 LibreOffice_project/382eef1f22670f7f4118c8c2dd222ec7ad009daf</Application>
  <AppVersion>15.0000</AppVersion>
  <Pages>2</Pages>
  <Words>243</Words>
  <Characters>1798</Characters>
  <CharactersWithSpaces>4077</CharactersWithSpaces>
  <Paragraphs>47</Paragraphs>
  <Company>МУ Администрация МО "Вешкаймский район"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2011-04-01T11:15:00Z</dcterms:created>
  <dc:creator>OMSIZO</dc:creator>
  <dc:description/>
  <dc:language>ru-RU</dc:language>
  <cp:lastModifiedBy/>
  <cp:lastPrinted>2021-03-22T10:06:00Z</cp:lastPrinted>
  <dcterms:modified xsi:type="dcterms:W3CDTF">2023-02-17T10:50:01Z</dcterms:modified>
  <cp:revision>88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