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5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/>
        <w:drawing>
          <wp:inline distT="0" distB="0" distL="0" distR="0">
            <wp:extent cx="410210" cy="49593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15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" w:leader="none"/>
        </w:tabs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rFonts w:ascii="PT Astra Serif" w:hAnsi="PT Astra Serif"/>
          <w:b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СОВЕТ ДЕПУТАТОВ МУНИЦИПАЛЬНОГО ОБРАЗОВАНИЯ 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«ВЕШКАЙМСКИЙ РАЙОН» 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РЕШЕНИЕ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 апреля</w:t>
      </w:r>
      <w:r>
        <w:rPr>
          <w:rFonts w:ascii="PT Astra Serif" w:hAnsi="PT Astra Serif"/>
          <w:sz w:val="28"/>
          <w:szCs w:val="28"/>
        </w:rPr>
        <w:t xml:space="preserve"> 2023  г.         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58/563</w:t>
      </w:r>
    </w:p>
    <w:p>
      <w:pPr>
        <w:pStyle w:val="Normal"/>
        <w:jc w:val="center"/>
        <w:rPr>
          <w:rFonts w:ascii="PT Astra Serif" w:hAnsi="PT Astra Serif" w:eastAsia="Calibri"/>
          <w:bCs/>
          <w:sz w:val="28"/>
          <w:szCs w:val="28"/>
        </w:rPr>
      </w:pPr>
      <w:r>
        <w:rPr>
          <w:rFonts w:eastAsia="Calibri" w:ascii="PT Astra Serif" w:hAnsi="PT Astra Serif"/>
          <w:bCs/>
          <w:sz w:val="22"/>
          <w:szCs w:val="22"/>
        </w:rPr>
        <w:t xml:space="preserve">   </w:t>
      </w:r>
      <w:r>
        <w:rPr>
          <w:rFonts w:eastAsia="Calibri" w:ascii="PT Astra Serif" w:hAnsi="PT Astra Serif"/>
          <w:bCs/>
        </w:rPr>
        <w:t xml:space="preserve"> </w:t>
      </w:r>
      <w:r>
        <w:rPr>
          <w:rFonts w:eastAsia="Calibri" w:ascii="PT Astra Serif" w:hAnsi="PT Astra Serif"/>
          <w:bCs/>
        </w:rPr>
        <w:t xml:space="preserve">р.п. Вешкайма </w:t>
      </w:r>
      <w:r>
        <w:rPr>
          <w:rFonts w:eastAsia="Calibri" w:ascii="PT Astra Serif" w:hAnsi="PT Astra Serif"/>
          <w:bCs/>
          <w:sz w:val="28"/>
          <w:szCs w:val="28"/>
        </w:rPr>
        <w:tab/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Standard"/>
        <w:ind w:right="-284" w:hanging="0"/>
        <w:jc w:val="center"/>
        <w:rPr>
          <w:rFonts w:ascii="PT Astra Serif" w:hAnsi="PT Astra Serif"/>
          <w:b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О проекте решения Совета депутатов  «Об исполнении бюджета муниципального образования «Вешкаймский район» за 2022 год» и назначении публичных слушаний</w:t>
      </w:r>
    </w:p>
    <w:p>
      <w:pPr>
        <w:pStyle w:val="Standard"/>
        <w:ind w:right="-284" w:hanging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</w:r>
    </w:p>
    <w:p>
      <w:pPr>
        <w:pStyle w:val="Normal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«Вешкаймский район» Ульяновской области,  положением «О порядке организации проведения публичных слушаний по проектам муниципальных правовых актов в муниципальном образовании «Вешкаймский район», Совет депутатов муниципального образования «Вешкаймский район» решил: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 Принять проект решения «Об исполнении бюджета муниципального образования «Вешкаймский район» за 2022 год» (прилагается) в первом чтении.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Обнародовать настоящее решение и проект решения «Об исполнении бюджета муниципального образования «Вешкаймский район» за 2022  год».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 Назначить публичные слушания по проекту решения «Об исполнении бюджета муниципального образования «Вешкаймский район» за 2022 год» на 24 мая 2023 г. в 15-00 часов в большом зале администрации МО «Вешкаймский район» по адресу: ул. Комсомольская, д.14, р.п. Вешкайма.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4. Назначить председателем публичных слушаний Ибрагимову С.Б. – председателя постоянной комиссии Совета депутатов муниципального образования «Вешкаймский район» по бюджету и экономической политике, секретарём – консультанта Совета депутатов муниципального образования  «Вешкаймский район» Знамцеву Т.А.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</w:p>
    <w:p>
      <w:pPr>
        <w:pStyle w:val="Normal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Глава муниципального образования</w:t>
      </w:r>
    </w:p>
    <w:p>
      <w:pPr>
        <w:pStyle w:val="Normal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«Вешкаймский район»                                                                            Р.И. Камаев</w:t>
      </w:r>
    </w:p>
    <w:p>
      <w:pPr>
        <w:pStyle w:val="Normal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5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>
      <w:pPr>
        <w:pStyle w:val="Normal"/>
        <w:tabs>
          <w:tab w:val="clear" w:pos="708"/>
          <w:tab w:val="left" w:pos="15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5" w:leader="none"/>
        </w:tabs>
        <w:jc w:val="center"/>
        <w:rPr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410210" cy="49593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15" w:leader="none"/>
        </w:tabs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" w:leader="none"/>
        </w:tabs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rFonts w:ascii="PT Astra Serif" w:hAnsi="PT Astra Serif"/>
          <w:b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СОВЕТ ДЕПУТАТОВ МУНИЦИПАЛЬНОГО ОБРАЗОВАНИЯ 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«ВЕШКАЙМСКИЙ РАЙОН» 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РЕШЕНИЕ</w:t>
      </w:r>
    </w:p>
    <w:p>
      <w:pPr>
        <w:pStyle w:val="Normal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90" w:leader="none"/>
        </w:tabs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_____________  202</w:t>
      </w:r>
      <w:r>
        <w:rPr>
          <w:rFonts w:ascii="PT Astra Serif" w:hAnsi="PT Astra Serif"/>
          <w:kern w:val="2"/>
          <w:sz w:val="28"/>
          <w:szCs w:val="28"/>
        </w:rPr>
        <w:t>3</w:t>
      </w:r>
      <w:r>
        <w:rPr>
          <w:rFonts w:ascii="PT Astra Serif" w:hAnsi="PT Astra Serif"/>
          <w:kern w:val="2"/>
          <w:sz w:val="28"/>
          <w:szCs w:val="28"/>
        </w:rPr>
        <w:t xml:space="preserve"> г.                                                                               № _______</w:t>
      </w:r>
    </w:p>
    <w:p>
      <w:pPr>
        <w:pStyle w:val="Normal"/>
        <w:tabs>
          <w:tab w:val="clear" w:pos="708"/>
          <w:tab w:val="left" w:pos="3990" w:leader="none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р.п. Вешкайма   </w:t>
      </w:r>
    </w:p>
    <w:p>
      <w:pPr>
        <w:pStyle w:val="Normal"/>
        <w:tabs>
          <w:tab w:val="clear" w:pos="708"/>
          <w:tab w:val="left" w:pos="3990" w:leader="none"/>
        </w:tabs>
        <w:ind w:left="-540"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Об исполнении бюджета муниципального образования 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«Вешкаймский район» за 2022 год</w:t>
      </w:r>
    </w:p>
    <w:p>
      <w:pPr>
        <w:pStyle w:val="Normal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</w:t>
      </w:r>
    </w:p>
    <w:p>
      <w:pPr>
        <w:pStyle w:val="Normal"/>
        <w:ind w:hanging="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ab/>
        <w:t>Рассмотрев отчёт финансового управления администрации муниципального образования «Вешкаймский район» по исполнению бюджета муниципального образования «Вешкаймский район» за 202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год, Совет депутатов муниципального образования «Вешкаймский район» решил:</w:t>
      </w:r>
    </w:p>
    <w:p>
      <w:pPr>
        <w:pStyle w:val="Normal"/>
        <w:ind w:hanging="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ab/>
        <w:t>1.Утвердить отчёт об исполнении бюджета муниципального образования «Вешкаймский район» за 2022 год по доходам в сумме 504 114 744 руб. 28 коп., по расходам в сумме 508 435 219 руб. 48 коп., дефицит бюджета в сумме 4 320 475 руб. 20 коп. (отчёт прилагается).</w:t>
      </w:r>
    </w:p>
    <w:p>
      <w:pPr>
        <w:pStyle w:val="Normal"/>
        <w:ind w:hanging="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ab/>
        <w:t>2.Настоящее решение подлежит  обнародованию.</w:t>
      </w:r>
    </w:p>
    <w:p>
      <w:pPr>
        <w:pStyle w:val="Normal"/>
        <w:ind w:hanging="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район»                                                                             Р.И. Камаев</w:t>
      </w:r>
    </w:p>
    <w:p>
      <w:pPr>
        <w:pStyle w:val="Normal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</w:p>
    <w:p>
      <w:pPr>
        <w:pStyle w:val="Normal"/>
        <w:rPr>
          <w:rFonts w:ascii="PT Astra Serif" w:hAnsi="PT Astra Serif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90" w:gutter="0" w:header="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599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4"/>
      <w:szCs w:val="24"/>
      <w:lang w:val="ru-RU" w:eastAsia="ar-SA" w:bidi="ar-SA"/>
    </w:rPr>
  </w:style>
  <w:style w:type="paragraph" w:styleId="1">
    <w:name w:val="Heading 1"/>
    <w:basedOn w:val="Normal"/>
    <w:next w:val="Normal"/>
    <w:qFormat/>
    <w:rsid w:val="00f9599f"/>
    <w:pPr>
      <w:keepNext w:val="true"/>
      <w:numPr>
        <w:ilvl w:val="0"/>
        <w:numId w:val="1"/>
      </w:numPr>
      <w:ind w:left="0" w:firstLine="540"/>
      <w:jc w:val="both"/>
      <w:outlineLvl w:val="0"/>
    </w:pPr>
    <w:rPr>
      <w:b/>
      <w:bCs/>
    </w:rPr>
  </w:style>
  <w:style w:type="paragraph" w:styleId="2">
    <w:name w:val="Heading 2"/>
    <w:basedOn w:val="Normal"/>
    <w:next w:val="Normal"/>
    <w:qFormat/>
    <w:rsid w:val="00f9599f"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f9599f"/>
    <w:rPr/>
  </w:style>
  <w:style w:type="character" w:styleId="WWAbsatzStandardschriftart" w:customStyle="1">
    <w:name w:val="WW-Absatz-Standardschriftart"/>
    <w:qFormat/>
    <w:rsid w:val="00f9599f"/>
    <w:rPr/>
  </w:style>
  <w:style w:type="character" w:styleId="WWAbsatzStandardschriftart1" w:customStyle="1">
    <w:name w:val="WW-Absatz-Standardschriftart1"/>
    <w:qFormat/>
    <w:rsid w:val="00f9599f"/>
    <w:rPr/>
  </w:style>
  <w:style w:type="character" w:styleId="WWAbsatzStandardschriftart11" w:customStyle="1">
    <w:name w:val="WW-Absatz-Standardschriftart11"/>
    <w:qFormat/>
    <w:rsid w:val="00f9599f"/>
    <w:rPr/>
  </w:style>
  <w:style w:type="character" w:styleId="WWAbsatzStandardschriftart111" w:customStyle="1">
    <w:name w:val="WW-Absatz-Standardschriftart111"/>
    <w:qFormat/>
    <w:rsid w:val="00f9599f"/>
    <w:rPr/>
  </w:style>
  <w:style w:type="character" w:styleId="WWAbsatzStandardschriftart1111" w:customStyle="1">
    <w:name w:val="WW-Absatz-Standardschriftart1111"/>
    <w:qFormat/>
    <w:rsid w:val="00f9599f"/>
    <w:rPr/>
  </w:style>
  <w:style w:type="character" w:styleId="WWAbsatzStandardschriftart11111" w:customStyle="1">
    <w:name w:val="WW-Absatz-Standardschriftart11111"/>
    <w:qFormat/>
    <w:rsid w:val="00f9599f"/>
    <w:rPr/>
  </w:style>
  <w:style w:type="character" w:styleId="WWAbsatzStandardschriftart111111" w:customStyle="1">
    <w:name w:val="WW-Absatz-Standardschriftart111111"/>
    <w:qFormat/>
    <w:rsid w:val="00f9599f"/>
    <w:rPr/>
  </w:style>
  <w:style w:type="character" w:styleId="WWAbsatzStandardschriftart1111111" w:customStyle="1">
    <w:name w:val="WW-Absatz-Standardschriftart1111111"/>
    <w:qFormat/>
    <w:rsid w:val="00f9599f"/>
    <w:rPr/>
  </w:style>
  <w:style w:type="character" w:styleId="WWAbsatzStandardschriftart11111111" w:customStyle="1">
    <w:name w:val="WW-Absatz-Standardschriftart11111111"/>
    <w:qFormat/>
    <w:rsid w:val="00f9599f"/>
    <w:rPr/>
  </w:style>
  <w:style w:type="character" w:styleId="WWAbsatzStandardschriftart111111111" w:customStyle="1">
    <w:name w:val="WW-Absatz-Standardschriftart111111111"/>
    <w:qFormat/>
    <w:rsid w:val="00f9599f"/>
    <w:rPr/>
  </w:style>
  <w:style w:type="character" w:styleId="WWAbsatzStandardschriftart1111111111" w:customStyle="1">
    <w:name w:val="WW-Absatz-Standardschriftart1111111111"/>
    <w:qFormat/>
    <w:rsid w:val="00f9599f"/>
    <w:rPr/>
  </w:style>
  <w:style w:type="character" w:styleId="WWAbsatzStandardschriftart11111111111" w:customStyle="1">
    <w:name w:val="WW-Absatz-Standardschriftart11111111111"/>
    <w:qFormat/>
    <w:rsid w:val="00f9599f"/>
    <w:rPr/>
  </w:style>
  <w:style w:type="character" w:styleId="WWAbsatzStandardschriftart111111111111" w:customStyle="1">
    <w:name w:val="WW-Absatz-Standardschriftart111111111111"/>
    <w:qFormat/>
    <w:rsid w:val="00f9599f"/>
    <w:rPr/>
  </w:style>
  <w:style w:type="character" w:styleId="WWAbsatzStandardschriftart1111111111111" w:customStyle="1">
    <w:name w:val="WW-Absatz-Standardschriftart1111111111111"/>
    <w:qFormat/>
    <w:rsid w:val="00f9599f"/>
    <w:rPr/>
  </w:style>
  <w:style w:type="character" w:styleId="11" w:customStyle="1">
    <w:name w:val="Основной шрифт абзаца1"/>
    <w:qFormat/>
    <w:rsid w:val="00f9599f"/>
    <w:rPr/>
  </w:style>
  <w:style w:type="character" w:styleId="Style12" w:customStyle="1">
    <w:name w:val="Символ нумерации"/>
    <w:qFormat/>
    <w:rsid w:val="00f9599f"/>
    <w:rPr/>
  </w:style>
  <w:style w:type="character" w:styleId="Style13" w:customStyle="1">
    <w:name w:val="Маркеры списка"/>
    <w:qFormat/>
    <w:rsid w:val="00f9599f"/>
    <w:rPr>
      <w:rFonts w:ascii="OpenSymbol" w:hAnsi="OpenSymbol" w:eastAsia="OpenSymbol" w:cs="OpenSymbol"/>
    </w:rPr>
  </w:style>
  <w:style w:type="paragraph" w:styleId="Style14" w:customStyle="1">
    <w:name w:val="Заголовок"/>
    <w:basedOn w:val="Normal"/>
    <w:next w:val="Style15"/>
    <w:qFormat/>
    <w:rsid w:val="00f9599f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5">
    <w:name w:val="Body Text"/>
    <w:basedOn w:val="Normal"/>
    <w:rsid w:val="00f9599f"/>
    <w:pPr>
      <w:spacing w:before="0" w:after="120"/>
    </w:pPr>
    <w:rPr/>
  </w:style>
  <w:style w:type="paragraph" w:styleId="Style16">
    <w:name w:val="List"/>
    <w:basedOn w:val="Style15"/>
    <w:rsid w:val="00f9599f"/>
    <w:pPr/>
    <w:rPr>
      <w:rFonts w:ascii="Arial" w:hAnsi="Arial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rsid w:val="00f9599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3" w:customStyle="1">
    <w:name w:val="Указатель1"/>
    <w:basedOn w:val="Normal"/>
    <w:qFormat/>
    <w:rsid w:val="00f9599f"/>
    <w:pPr>
      <w:suppressLineNumbers/>
    </w:pPr>
    <w:rPr>
      <w:rFonts w:ascii="Arial" w:hAnsi="Arial" w:cs="Mangal"/>
    </w:rPr>
  </w:style>
  <w:style w:type="paragraph" w:styleId="Standard" w:customStyle="1">
    <w:name w:val="Standard"/>
    <w:qFormat/>
    <w:rsid w:val="00f9599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LibreOffice/7.4.2.3$Windows_X86_64 LibreOffice_project/382eef1f22670f7f4118c8c2dd222ec7ad009daf</Application>
  <AppVersion>15.0000</AppVersion>
  <Pages>2</Pages>
  <Words>312</Words>
  <Characters>2243</Characters>
  <CharactersWithSpaces>2895</CharactersWithSpaces>
  <Paragraphs>34</Paragraphs>
  <Company>администрация МО "Вешкаймский район"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2020-04-28T05:48:00Z</dcterms:created>
  <dc:creator>User</dc:creator>
  <dc:description/>
  <dc:language>ru-RU</dc:language>
  <cp:lastModifiedBy/>
  <cp:lastPrinted>2020-04-28T05:47:00Z</cp:lastPrinted>
  <dcterms:modified xsi:type="dcterms:W3CDTF">2023-05-02T09:04:45Z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