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3C15F8" w:rsidRPr="003C15F8" w:rsidTr="000218DA">
        <w:trPr>
          <w:tblCellSpacing w:w="15" w:type="dxa"/>
        </w:trPr>
        <w:tc>
          <w:tcPr>
            <w:tcW w:w="9483" w:type="dxa"/>
            <w:shd w:val="clear" w:color="auto" w:fill="FFFFFF"/>
            <w:vAlign w:val="center"/>
            <w:hideMark/>
          </w:tcPr>
          <w:p w:rsidR="003C15F8" w:rsidRPr="003C15F8" w:rsidRDefault="003C15F8" w:rsidP="00904990">
            <w:pPr>
              <w:tabs>
                <w:tab w:val="left" w:pos="9210"/>
              </w:tabs>
              <w:spacing w:before="225" w:after="225" w:line="240" w:lineRule="auto"/>
              <w:ind w:right="22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В  соответствии с планом работы Межведомственной комиссии по противодействию </w:t>
            </w:r>
            <w:r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коррупции </w:t>
            </w:r>
            <w:r w:rsidR="001042E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904990"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.03.2023</w:t>
            </w:r>
            <w:r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года в </w:t>
            </w:r>
            <w:r w:rsidR="00284CC2"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13:0</w:t>
            </w:r>
            <w:r w:rsidR="008F4435"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состоится</w:t>
            </w: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заседание Межведомственной комиссии по противодействию коррупции в муниципальном образовании «Вешкаймский район». Приглашаем всех желающих принять участие в заседании. Место проведения: </w:t>
            </w:r>
            <w:r w:rsidR="00F209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совет депутатов </w:t>
            </w: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«Вешкаймский район».</w:t>
            </w:r>
          </w:p>
        </w:tc>
      </w:tr>
    </w:tbl>
    <w:p w:rsidR="00DD33E1" w:rsidRPr="007C3DE3" w:rsidRDefault="003C15F8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Повестка дня заседания межведомственной комиссии по противодействию коррупции в муниципальном образовании «Вешкаймский район»:</w:t>
      </w:r>
      <w:r w:rsidR="00E23369"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E23369"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23369" w:rsidRPr="00884AE8">
        <w:rPr>
          <w:rFonts w:ascii="PT Astra Serif" w:hAnsi="PT Astra Serif" w:cs="Times New Roman"/>
          <w:sz w:val="28"/>
          <w:szCs w:val="28"/>
        </w:rPr>
        <w:t xml:space="preserve"> </w:t>
      </w:r>
      <w:r w:rsidR="00E23369" w:rsidRPr="00884AE8">
        <w:rPr>
          <w:rFonts w:ascii="PT Astra Serif" w:hAnsi="PT Astra Serif" w:cs="Times New Roman"/>
          <w:sz w:val="28"/>
          <w:szCs w:val="28"/>
        </w:rPr>
        <w:tab/>
      </w:r>
      <w:r w:rsidR="00DD33E1" w:rsidRPr="00BE51FF">
        <w:rPr>
          <w:rFonts w:ascii="PT Astra Serif" w:hAnsi="PT Astra Serif" w:cs="Times New Roman"/>
          <w:sz w:val="28"/>
          <w:szCs w:val="28"/>
        </w:rPr>
        <w:t xml:space="preserve">1. </w:t>
      </w:r>
      <w:r w:rsidR="00DD33E1">
        <w:rPr>
          <w:rFonts w:ascii="PT Astra Serif" w:hAnsi="PT Astra Serif"/>
          <w:sz w:val="28"/>
          <w:szCs w:val="28"/>
        </w:rPr>
        <w:t xml:space="preserve">Об итогах работы Межведомственной комиссии по противодействию коррупции в муниципальном образовании «Вешкаймский район» за 2022 год </w:t>
      </w:r>
      <w:r w:rsidR="00DD33E1" w:rsidRPr="00B633FD">
        <w:rPr>
          <w:rFonts w:ascii="PT Astra Serif" w:hAnsi="PT Astra Serif"/>
          <w:sz w:val="28"/>
          <w:szCs w:val="28"/>
        </w:rPr>
        <w:br/>
      </w:r>
      <w:r w:rsidR="00DD33E1" w:rsidRPr="00B633FD">
        <w:rPr>
          <w:rFonts w:ascii="PT Astra Serif" w:hAnsi="PT Astra Serif"/>
          <w:sz w:val="28"/>
          <w:szCs w:val="28"/>
        </w:rPr>
        <w:tab/>
      </w:r>
      <w:r w:rsidR="00DD33E1" w:rsidRPr="00B633FD">
        <w:rPr>
          <w:rFonts w:ascii="PT Astra Serif" w:hAnsi="PT Astra Serif"/>
          <w:b/>
          <w:sz w:val="28"/>
          <w:szCs w:val="28"/>
        </w:rPr>
        <w:t>Докладчик</w:t>
      </w:r>
      <w:r w:rsidR="00DD33E1">
        <w:rPr>
          <w:rFonts w:ascii="PT Astra Serif" w:hAnsi="PT Astra Serif"/>
          <w:b/>
          <w:sz w:val="28"/>
          <w:szCs w:val="28"/>
        </w:rPr>
        <w:t xml:space="preserve">: </w:t>
      </w:r>
    </w:p>
    <w:p w:rsidR="00DD33E1" w:rsidRPr="00776D5F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proofErr w:type="spellStart"/>
      <w:r w:rsidR="000675E5">
        <w:rPr>
          <w:rFonts w:ascii="PT Astra Serif" w:hAnsi="PT Astra Serif"/>
          <w:b/>
          <w:sz w:val="28"/>
          <w:szCs w:val="28"/>
        </w:rPr>
        <w:t>Болгов</w:t>
      </w:r>
      <w:proofErr w:type="spellEnd"/>
      <w:r w:rsidR="000675E5">
        <w:rPr>
          <w:rFonts w:ascii="PT Astra Serif" w:hAnsi="PT Astra Serif"/>
          <w:b/>
          <w:sz w:val="28"/>
          <w:szCs w:val="28"/>
        </w:rPr>
        <w:t xml:space="preserve"> Михаил Валентинович</w:t>
      </w:r>
      <w:r w:rsidR="0092471D">
        <w:rPr>
          <w:rFonts w:ascii="PT Astra Serif" w:hAnsi="PT Astra Serif"/>
          <w:sz w:val="28"/>
          <w:szCs w:val="28"/>
        </w:rPr>
        <w:t xml:space="preserve"> </w:t>
      </w:r>
      <w:r w:rsidR="000675E5">
        <w:rPr>
          <w:rFonts w:ascii="PT Astra Serif" w:hAnsi="PT Astra Serif"/>
          <w:sz w:val="28"/>
          <w:szCs w:val="28"/>
        </w:rPr>
        <w:t>– заместитель председателя</w:t>
      </w:r>
      <w:r w:rsidR="0092471D">
        <w:rPr>
          <w:rFonts w:ascii="PT Astra Serif" w:hAnsi="PT Astra Serif"/>
          <w:sz w:val="28"/>
          <w:szCs w:val="28"/>
        </w:rPr>
        <w:t xml:space="preserve"> Межведомственной </w:t>
      </w:r>
      <w:r w:rsidR="0092471D" w:rsidRPr="00776D5F">
        <w:rPr>
          <w:rFonts w:ascii="PT Astra Serif" w:hAnsi="PT Astra Serif"/>
          <w:sz w:val="28"/>
          <w:szCs w:val="28"/>
        </w:rPr>
        <w:t xml:space="preserve">комиссии по противодействию коррупции в муниципальном образовании «Вешкаймский район».  </w:t>
      </w:r>
      <w:r w:rsidR="0092471D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</w:r>
      <w:r w:rsidRPr="00776D5F">
        <w:rPr>
          <w:rFonts w:ascii="PT Astra Serif" w:hAnsi="PT Astra Serif"/>
          <w:sz w:val="28"/>
          <w:szCs w:val="28"/>
        </w:rPr>
        <w:tab/>
      </w:r>
      <w:r w:rsidRPr="00776D5F">
        <w:rPr>
          <w:rFonts w:ascii="PT Astra Serif" w:hAnsi="PT Astra Serif"/>
          <w:sz w:val="28"/>
          <w:szCs w:val="28"/>
        </w:rPr>
        <w:br/>
        <w:t xml:space="preserve"> </w:t>
      </w:r>
      <w:r w:rsidRPr="00776D5F">
        <w:rPr>
          <w:rFonts w:ascii="PT Astra Serif" w:hAnsi="PT Astra Serif"/>
          <w:sz w:val="28"/>
          <w:szCs w:val="28"/>
        </w:rPr>
        <w:tab/>
        <w:t>2. О результатах проведения в 2022 году мероприятий, направленных на антикоррупционное просвещение обучающихся в образовательных организациях муниципального образования «Вешкаймский район».</w:t>
      </w:r>
      <w:r w:rsidRPr="00776D5F">
        <w:rPr>
          <w:rFonts w:ascii="PT Astra Serif" w:hAnsi="PT Astra Serif"/>
          <w:sz w:val="28"/>
          <w:szCs w:val="28"/>
        </w:rPr>
        <w:tab/>
      </w:r>
      <w:r w:rsidRPr="00776D5F">
        <w:rPr>
          <w:rFonts w:ascii="PT Astra Serif" w:hAnsi="PT Astra Serif"/>
          <w:sz w:val="28"/>
          <w:szCs w:val="28"/>
        </w:rPr>
        <w:br/>
      </w:r>
      <w:r w:rsidRPr="00776D5F">
        <w:rPr>
          <w:rFonts w:ascii="PT Astra Serif" w:hAnsi="PT Astra Serif"/>
          <w:sz w:val="28"/>
          <w:szCs w:val="28"/>
        </w:rPr>
        <w:tab/>
      </w:r>
      <w:r w:rsidRPr="00776D5F">
        <w:rPr>
          <w:rFonts w:ascii="PT Astra Serif" w:hAnsi="PT Astra Serif"/>
          <w:b/>
          <w:sz w:val="28"/>
          <w:szCs w:val="28"/>
        </w:rPr>
        <w:t>Докладчики:</w:t>
      </w:r>
      <w:r>
        <w:rPr>
          <w:b/>
          <w:sz w:val="28"/>
          <w:szCs w:val="28"/>
        </w:rPr>
        <w:t xml:space="preserve"> </w:t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proofErr w:type="spellStart"/>
      <w:r w:rsidR="0092471D">
        <w:rPr>
          <w:rFonts w:ascii="PT Astra Serif" w:hAnsi="PT Astra Serif"/>
          <w:b/>
          <w:sz w:val="28"/>
          <w:szCs w:val="28"/>
        </w:rPr>
        <w:t>Перунова</w:t>
      </w:r>
      <w:proofErr w:type="spellEnd"/>
      <w:r w:rsidR="0092471D">
        <w:rPr>
          <w:rFonts w:ascii="PT Astra Serif" w:hAnsi="PT Astra Serif"/>
          <w:b/>
          <w:sz w:val="28"/>
          <w:szCs w:val="28"/>
        </w:rPr>
        <w:t xml:space="preserve"> Ольга Валерьевна – </w:t>
      </w:r>
      <w:r w:rsidR="0092471D">
        <w:rPr>
          <w:rFonts w:ascii="PT Astra Serif" w:hAnsi="PT Astra Serif"/>
          <w:sz w:val="28"/>
          <w:szCs w:val="28"/>
        </w:rPr>
        <w:t xml:space="preserve">специалист по воспитательной работе, дополнительному образованию и работе с молодёжью администрации муниципального образования «Вешкаймский район».  </w:t>
      </w:r>
      <w:r w:rsidR="0092471D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B633FD">
        <w:rPr>
          <w:rFonts w:ascii="PT Astra Serif" w:hAnsi="PT Astra Serif"/>
          <w:sz w:val="28"/>
          <w:szCs w:val="28"/>
        </w:rPr>
        <w:t>3.</w:t>
      </w:r>
      <w:r w:rsidRPr="00B633FD"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 возможных коррупционных факторах связанных с организацией работы по заключению договоров купли-продажи и аренды земельных участков, объектов недвижимости и иного имущества муниципального образования «Вешкаймский район» за 2022 год.</w:t>
      </w:r>
      <w:r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B633FD">
        <w:rPr>
          <w:rFonts w:ascii="PT Astra Serif" w:hAnsi="PT Astra Serif"/>
          <w:b/>
          <w:sz w:val="28"/>
          <w:szCs w:val="28"/>
        </w:rPr>
        <w:t xml:space="preserve">Докладчики: </w:t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="00235173">
        <w:rPr>
          <w:rFonts w:ascii="PT Astra Serif" w:hAnsi="PT Astra Serif"/>
          <w:b/>
          <w:sz w:val="28"/>
          <w:szCs w:val="28"/>
        </w:rPr>
        <w:t>Борисова Антонина Александровна</w:t>
      </w:r>
      <w:r w:rsidRPr="00E5224D">
        <w:rPr>
          <w:rFonts w:ascii="PT Astra Serif" w:hAnsi="PT Astra Serif"/>
          <w:sz w:val="28"/>
          <w:szCs w:val="28"/>
        </w:rPr>
        <w:t xml:space="preserve"> – </w:t>
      </w:r>
      <w:r w:rsidR="00235173">
        <w:rPr>
          <w:rFonts w:ascii="PT Astra Serif" w:hAnsi="PT Astra Serif"/>
          <w:sz w:val="28"/>
          <w:szCs w:val="28"/>
        </w:rPr>
        <w:t>заместитель</w:t>
      </w:r>
      <w:r w:rsidRPr="00E5224D">
        <w:rPr>
          <w:rFonts w:ascii="PT Astra Serif" w:hAnsi="PT Astra Serif"/>
          <w:sz w:val="28"/>
          <w:szCs w:val="28"/>
        </w:rPr>
        <w:t xml:space="preserve"> главы администрации - начальник управления имуществом и земельных отношений, строительства и архитектуры администрации муниципального образования «Вешкаймский район».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4.1. Об итогах транспортного обслуживания населения в МО «Вешкаймский район» за 2022 год и задачи на 2023 год.</w:t>
      </w:r>
      <w:r>
        <w:rPr>
          <w:rFonts w:ascii="PT Astra Serif" w:hAnsi="PT Astra Serif"/>
          <w:sz w:val="28"/>
          <w:szCs w:val="28"/>
        </w:rPr>
        <w:tab/>
      </w:r>
    </w:p>
    <w:p w:rsidR="00DD33E1" w:rsidRPr="00DB5551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DB5551">
        <w:rPr>
          <w:rFonts w:ascii="PT Astra Serif" w:hAnsi="PT Astra Serif"/>
          <w:sz w:val="28"/>
          <w:szCs w:val="28"/>
        </w:rPr>
        <w:t xml:space="preserve">4.2. О содержании дорог регионального межмуниципального и местного значения на территории МО «Вешкаймский район» в зимний период 2022-2023гг. </w:t>
      </w:r>
      <w:r w:rsidRPr="00DB5551">
        <w:rPr>
          <w:rFonts w:ascii="PT Astra Serif" w:hAnsi="PT Astra Serif"/>
          <w:sz w:val="28"/>
          <w:szCs w:val="28"/>
        </w:rPr>
        <w:tab/>
      </w:r>
      <w:r w:rsidRPr="00DB5551">
        <w:rPr>
          <w:rFonts w:ascii="PT Astra Serif" w:hAnsi="PT Astra Serif"/>
          <w:sz w:val="28"/>
          <w:szCs w:val="28"/>
        </w:rPr>
        <w:br/>
        <w:t xml:space="preserve"> </w:t>
      </w:r>
      <w:r w:rsidRPr="00DB5551">
        <w:rPr>
          <w:rFonts w:ascii="PT Astra Serif" w:hAnsi="PT Astra Serif"/>
          <w:sz w:val="28"/>
          <w:szCs w:val="28"/>
        </w:rPr>
        <w:tab/>
      </w:r>
      <w:r w:rsidRPr="00DB5551">
        <w:rPr>
          <w:rFonts w:ascii="PT Astra Serif" w:hAnsi="PT Astra Serif"/>
          <w:b/>
          <w:sz w:val="28"/>
          <w:szCs w:val="28"/>
        </w:rPr>
        <w:t>Докладчик:</w:t>
      </w:r>
      <w:r w:rsidRPr="00DB5551">
        <w:rPr>
          <w:rFonts w:ascii="PT Astra Serif" w:hAnsi="PT Astra Serif"/>
          <w:sz w:val="28"/>
          <w:szCs w:val="28"/>
        </w:rPr>
        <w:t xml:space="preserve"> </w:t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 xml:space="preserve"> </w:t>
      </w:r>
      <w:r w:rsidRPr="00DB5551">
        <w:rPr>
          <w:rFonts w:ascii="PT Astra Serif" w:hAnsi="PT Astra Serif"/>
          <w:sz w:val="28"/>
          <w:szCs w:val="28"/>
        </w:rPr>
        <w:tab/>
      </w:r>
      <w:r w:rsidRPr="00DB5551">
        <w:rPr>
          <w:rFonts w:ascii="PT Astra Serif" w:hAnsi="PT Astra Serif"/>
          <w:b/>
          <w:sz w:val="28"/>
          <w:szCs w:val="28"/>
        </w:rPr>
        <w:t>Андрианов Владимир Сергеевич</w:t>
      </w:r>
      <w:r w:rsidRPr="00DB5551">
        <w:rPr>
          <w:rFonts w:ascii="PT Astra Serif" w:hAnsi="PT Astra Serif"/>
          <w:sz w:val="28"/>
          <w:szCs w:val="28"/>
        </w:rPr>
        <w:t xml:space="preserve"> – специалист ТЭР, ЖКХ и дорожной деятельности администрации муниципального образования «Вешкаймский район».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DD33E1" w:rsidRPr="00776D5F" w:rsidRDefault="00DD33E1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  <w:t>5.</w:t>
      </w:r>
      <w:r w:rsidRPr="00C93F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 ценовой ситуации на продовольственном рынке муниципального образования «Вешкаймский район» Ульяновской области.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DD33E1" w:rsidRDefault="00DD33E1" w:rsidP="00DD33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DD33E1" w:rsidRDefault="00DD33E1" w:rsidP="00DD33E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Тюфякина</w:t>
      </w:r>
      <w:proofErr w:type="spell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Марина Михайловна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– и.о. начальника отдела сельского хозяйства администрации муниципального образования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DD33E1" w:rsidRDefault="00DD33E1" w:rsidP="00DD33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6.  О состоянии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урегулировании конфликта интересов и мерах по ее совершенствованию.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DD33E1" w:rsidRDefault="00DD33E1" w:rsidP="00DD33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Гаврилина Елена Анатольевна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руководитель аппарата администрации муниципального образования «Вешкаймский район».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 7.  Многофункциональные центры как элемент совершенствования государственного управления в противодействии коррупции.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DD33E1" w:rsidRDefault="00DD33E1" w:rsidP="00DD33E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4704C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Миних Екатерина Владимировна</w:t>
      </w:r>
      <w:r w:rsidR="004704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руководитель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группы по работе с физическими и юридическими лицами (Вешкаймский район) центра по предоставлению государственных и муниципальных услуг (западный округ)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8. 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«Вешкаймский район».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DD33E1" w:rsidRPr="001051CD" w:rsidRDefault="00DD33E1" w:rsidP="00DD33E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DA433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Вязова Елена Васильевна</w:t>
      </w:r>
      <w:r w:rsidR="00DA43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главный бухгалтер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ГУЗ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Вешкаймская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РБ.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9</w:t>
      </w:r>
      <w:r w:rsidRPr="00B633FD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Pr="00B633FD">
        <w:rPr>
          <w:rFonts w:ascii="PT Astra Serif" w:hAnsi="PT Astra Serif"/>
          <w:b/>
          <w:sz w:val="28"/>
          <w:szCs w:val="28"/>
        </w:rPr>
        <w:t>Разное</w:t>
      </w:r>
      <w:proofErr w:type="gramEnd"/>
      <w:r w:rsidRPr="00B633FD">
        <w:rPr>
          <w:rFonts w:ascii="PT Astra Serif" w:hAnsi="PT Astra Serif"/>
          <w:b/>
          <w:sz w:val="28"/>
          <w:szCs w:val="28"/>
        </w:rPr>
        <w:t xml:space="preserve"> – по мере поступления заявлений и обращений, а также при возникновении вопросов, имеющих коррупционную направленность. </w:t>
      </w:r>
    </w:p>
    <w:p w:rsidR="00DD33E1" w:rsidRDefault="00DD33E1" w:rsidP="00DD33E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br/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021CD" w:rsidRPr="003C15F8" w:rsidRDefault="000021CD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0021CD" w:rsidRPr="003C15F8" w:rsidSect="0013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702D"/>
    <w:rsid w:val="000021CD"/>
    <w:rsid w:val="000218DA"/>
    <w:rsid w:val="00035948"/>
    <w:rsid w:val="000675E5"/>
    <w:rsid w:val="000B54BC"/>
    <w:rsid w:val="000B702D"/>
    <w:rsid w:val="001042E9"/>
    <w:rsid w:val="001225F5"/>
    <w:rsid w:val="00136466"/>
    <w:rsid w:val="001C7910"/>
    <w:rsid w:val="002042D2"/>
    <w:rsid w:val="00235173"/>
    <w:rsid w:val="00266C52"/>
    <w:rsid w:val="00284CC2"/>
    <w:rsid w:val="002D5628"/>
    <w:rsid w:val="0030694E"/>
    <w:rsid w:val="003C15F8"/>
    <w:rsid w:val="003D2A23"/>
    <w:rsid w:val="003F79A1"/>
    <w:rsid w:val="004008B3"/>
    <w:rsid w:val="00427738"/>
    <w:rsid w:val="004704C9"/>
    <w:rsid w:val="00471864"/>
    <w:rsid w:val="004C1621"/>
    <w:rsid w:val="0050320C"/>
    <w:rsid w:val="00517728"/>
    <w:rsid w:val="0052164C"/>
    <w:rsid w:val="00567352"/>
    <w:rsid w:val="00590A9B"/>
    <w:rsid w:val="005A094E"/>
    <w:rsid w:val="006E0730"/>
    <w:rsid w:val="00702E73"/>
    <w:rsid w:val="00775184"/>
    <w:rsid w:val="0084061A"/>
    <w:rsid w:val="00865A07"/>
    <w:rsid w:val="00884AE8"/>
    <w:rsid w:val="008F4435"/>
    <w:rsid w:val="00904679"/>
    <w:rsid w:val="00904990"/>
    <w:rsid w:val="0092471D"/>
    <w:rsid w:val="00925AB9"/>
    <w:rsid w:val="00970EF7"/>
    <w:rsid w:val="00997D57"/>
    <w:rsid w:val="009D4D5D"/>
    <w:rsid w:val="009F6F2E"/>
    <w:rsid w:val="00A062DE"/>
    <w:rsid w:val="00AB0AD9"/>
    <w:rsid w:val="00B8126B"/>
    <w:rsid w:val="00B91C96"/>
    <w:rsid w:val="00BB4054"/>
    <w:rsid w:val="00BB4696"/>
    <w:rsid w:val="00BC3EDD"/>
    <w:rsid w:val="00BD1CD4"/>
    <w:rsid w:val="00BF7E11"/>
    <w:rsid w:val="00C10E84"/>
    <w:rsid w:val="00CC5E3E"/>
    <w:rsid w:val="00D747B6"/>
    <w:rsid w:val="00DA4333"/>
    <w:rsid w:val="00DA60AF"/>
    <w:rsid w:val="00DB41F6"/>
    <w:rsid w:val="00DD33E1"/>
    <w:rsid w:val="00E23369"/>
    <w:rsid w:val="00E5169C"/>
    <w:rsid w:val="00E87E67"/>
    <w:rsid w:val="00EA553C"/>
    <w:rsid w:val="00EE782B"/>
    <w:rsid w:val="00F20952"/>
    <w:rsid w:val="00F50CEB"/>
    <w:rsid w:val="00FD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C15F8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3">
    <w:name w:val="No Spacing"/>
    <w:link w:val="a4"/>
    <w:qFormat/>
    <w:rsid w:val="00B91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locked/>
    <w:rsid w:val="00B91C9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BaramO</cp:lastModifiedBy>
  <cp:revision>46</cp:revision>
  <cp:lastPrinted>2023-03-09T10:46:00Z</cp:lastPrinted>
  <dcterms:created xsi:type="dcterms:W3CDTF">2022-05-31T07:41:00Z</dcterms:created>
  <dcterms:modified xsi:type="dcterms:W3CDTF">2023-03-27T12:55:00Z</dcterms:modified>
</cp:coreProperties>
</file>