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F6" w:rsidRPr="005C169B" w:rsidRDefault="00B92CA3" w:rsidP="004932A2">
      <w:pPr>
        <w:jc w:val="center"/>
        <w:rPr>
          <w:rFonts w:ascii="PT Astra Serif" w:hAnsi="PT Astra Serif"/>
          <w:b/>
          <w:noProof/>
        </w:rPr>
      </w:pPr>
      <w:r w:rsidRPr="005C169B">
        <w:rPr>
          <w:rFonts w:ascii="PT Astra Serif" w:hAnsi="PT Astra Serif"/>
          <w:b/>
          <w:noProof/>
        </w:rPr>
        <w:drawing>
          <wp:inline distT="0" distB="0" distL="0" distR="0">
            <wp:extent cx="413385" cy="508635"/>
            <wp:effectExtent l="19050" t="0" r="5715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DF6" w:rsidRPr="005C169B" w:rsidRDefault="00252DF6" w:rsidP="004932A2">
      <w:pPr>
        <w:jc w:val="center"/>
        <w:rPr>
          <w:rFonts w:ascii="PT Astra Serif" w:hAnsi="PT Astra Serif"/>
          <w:b/>
          <w:sz w:val="32"/>
          <w:szCs w:val="32"/>
        </w:rPr>
      </w:pPr>
      <w:r w:rsidRPr="005C169B">
        <w:rPr>
          <w:rFonts w:ascii="PT Astra Serif" w:hAnsi="PT Astra Serif"/>
          <w:b/>
          <w:noProof/>
          <w:sz w:val="32"/>
          <w:szCs w:val="32"/>
        </w:rPr>
        <w:t xml:space="preserve">МУНИЦИПАЛЬНОЕ УЧРЕЖДЕНИЕ </w:t>
      </w:r>
      <w:r w:rsidRPr="005C169B">
        <w:rPr>
          <w:rFonts w:ascii="PT Astra Serif" w:hAnsi="PT Astra Serif"/>
          <w:b/>
          <w:sz w:val="32"/>
          <w:szCs w:val="32"/>
        </w:rPr>
        <w:t>АДМИНИСТРАЦИЯ</w:t>
      </w:r>
    </w:p>
    <w:p w:rsidR="004932A2" w:rsidRPr="005C169B" w:rsidRDefault="004932A2" w:rsidP="004932A2">
      <w:pPr>
        <w:jc w:val="center"/>
        <w:rPr>
          <w:rFonts w:ascii="PT Astra Serif" w:hAnsi="PT Astra Serif"/>
          <w:b/>
          <w:sz w:val="32"/>
          <w:szCs w:val="32"/>
        </w:rPr>
      </w:pPr>
      <w:r w:rsidRPr="005C169B">
        <w:rPr>
          <w:rFonts w:ascii="PT Astra Serif" w:hAnsi="PT Astra Serif"/>
          <w:b/>
          <w:sz w:val="32"/>
          <w:szCs w:val="32"/>
        </w:rPr>
        <w:t>МУНИЦИПАЛЬНОГО ОБРАЗОВАНИЯ</w:t>
      </w:r>
    </w:p>
    <w:p w:rsidR="004932A2" w:rsidRPr="005C169B" w:rsidRDefault="004932A2" w:rsidP="004932A2">
      <w:pPr>
        <w:jc w:val="center"/>
        <w:rPr>
          <w:rFonts w:ascii="PT Astra Serif" w:hAnsi="PT Astra Serif"/>
          <w:sz w:val="32"/>
          <w:szCs w:val="32"/>
        </w:rPr>
      </w:pPr>
      <w:r w:rsidRPr="005C169B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8E4759" w:rsidRPr="005C169B" w:rsidRDefault="008E4759" w:rsidP="004932A2">
      <w:pPr>
        <w:jc w:val="center"/>
        <w:rPr>
          <w:rFonts w:ascii="PT Astra Serif" w:hAnsi="PT Astra Serif"/>
        </w:rPr>
      </w:pPr>
    </w:p>
    <w:p w:rsidR="004932A2" w:rsidRPr="005C169B" w:rsidRDefault="004932A2" w:rsidP="004932A2">
      <w:pPr>
        <w:jc w:val="center"/>
        <w:rPr>
          <w:rFonts w:ascii="PT Astra Serif" w:hAnsi="PT Astra Serif"/>
          <w:b/>
          <w:sz w:val="48"/>
          <w:szCs w:val="48"/>
        </w:rPr>
      </w:pPr>
      <w:r w:rsidRPr="005C169B">
        <w:rPr>
          <w:rFonts w:ascii="PT Astra Serif" w:hAnsi="PT Astra Serif"/>
          <w:b/>
          <w:sz w:val="48"/>
          <w:szCs w:val="48"/>
        </w:rPr>
        <w:t>ПОСТАНОВЛЕНИЕ</w:t>
      </w:r>
    </w:p>
    <w:p w:rsidR="006D4A68" w:rsidRPr="005C169B" w:rsidRDefault="006D4A68" w:rsidP="004932A2">
      <w:pPr>
        <w:rPr>
          <w:rFonts w:ascii="PT Astra Serif" w:hAnsi="PT Astra Serif"/>
          <w:b/>
        </w:rPr>
      </w:pPr>
    </w:p>
    <w:p w:rsidR="004932A2" w:rsidRPr="005C169B" w:rsidRDefault="00667D00" w:rsidP="00CF2B9D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</w:rPr>
        <w:t xml:space="preserve">16 февраля 2023 г. </w:t>
      </w:r>
      <w:r w:rsidR="00E679CA" w:rsidRPr="005C169B">
        <w:rPr>
          <w:rFonts w:ascii="PT Astra Serif" w:hAnsi="PT Astra Serif"/>
          <w:sz w:val="44"/>
          <w:szCs w:val="44"/>
        </w:rPr>
        <w:t xml:space="preserve">  </w:t>
      </w:r>
      <w:r w:rsidR="00CF2B9D" w:rsidRPr="005C169B">
        <w:rPr>
          <w:rFonts w:ascii="PT Astra Serif" w:hAnsi="PT Astra Serif"/>
          <w:sz w:val="44"/>
          <w:szCs w:val="44"/>
        </w:rPr>
        <w:t xml:space="preserve">  </w:t>
      </w:r>
      <w:r w:rsidR="00E76C70">
        <w:rPr>
          <w:rFonts w:ascii="PT Astra Serif" w:hAnsi="PT Astra Serif"/>
          <w:sz w:val="44"/>
          <w:szCs w:val="44"/>
        </w:rPr>
        <w:t xml:space="preserve">   </w:t>
      </w:r>
      <w:r w:rsidR="00E42B68">
        <w:rPr>
          <w:rFonts w:ascii="PT Astra Serif" w:hAnsi="PT Astra Serif"/>
          <w:sz w:val="44"/>
          <w:szCs w:val="44"/>
        </w:rPr>
        <w:t xml:space="preserve">         </w:t>
      </w:r>
      <w:r w:rsidR="00054C46">
        <w:rPr>
          <w:rFonts w:ascii="PT Astra Serif" w:hAnsi="PT Astra Serif"/>
          <w:sz w:val="44"/>
          <w:szCs w:val="44"/>
        </w:rPr>
        <w:t xml:space="preserve">         </w:t>
      </w:r>
      <w:r w:rsidR="00E42B68">
        <w:rPr>
          <w:rFonts w:ascii="PT Astra Serif" w:hAnsi="PT Astra Serif"/>
          <w:sz w:val="44"/>
          <w:szCs w:val="44"/>
        </w:rPr>
        <w:t xml:space="preserve"> </w:t>
      </w:r>
      <w:r w:rsidR="00E76C70">
        <w:rPr>
          <w:rFonts w:ascii="PT Astra Serif" w:hAnsi="PT Astra Serif"/>
          <w:sz w:val="44"/>
          <w:szCs w:val="44"/>
        </w:rPr>
        <w:t xml:space="preserve"> </w:t>
      </w:r>
      <w:r w:rsidR="004F6AE1">
        <w:rPr>
          <w:rFonts w:ascii="PT Astra Serif" w:hAnsi="PT Astra Serif"/>
          <w:sz w:val="44"/>
          <w:szCs w:val="44"/>
        </w:rPr>
        <w:t xml:space="preserve"> </w:t>
      </w:r>
      <w:r w:rsidR="001539C2">
        <w:rPr>
          <w:rFonts w:ascii="PT Astra Serif" w:hAnsi="PT Astra Serif"/>
          <w:sz w:val="44"/>
          <w:szCs w:val="44"/>
        </w:rPr>
        <w:t xml:space="preserve">              </w:t>
      </w:r>
      <w:r w:rsidR="003210F6">
        <w:rPr>
          <w:rFonts w:ascii="PT Astra Serif" w:hAnsi="PT Astra Serif"/>
          <w:sz w:val="44"/>
          <w:szCs w:val="44"/>
        </w:rPr>
        <w:t xml:space="preserve"> </w:t>
      </w:r>
      <w:r>
        <w:rPr>
          <w:rFonts w:ascii="PT Astra Serif" w:hAnsi="PT Astra Serif"/>
          <w:sz w:val="44"/>
          <w:szCs w:val="44"/>
        </w:rPr>
        <w:t xml:space="preserve">              </w:t>
      </w:r>
      <w:r w:rsidR="003210F6">
        <w:rPr>
          <w:rFonts w:ascii="PT Astra Serif" w:hAnsi="PT Astra Serif"/>
          <w:sz w:val="44"/>
          <w:szCs w:val="44"/>
        </w:rPr>
        <w:t xml:space="preserve"> </w:t>
      </w:r>
      <w:r w:rsidR="00F73E44" w:rsidRPr="005C169B">
        <w:rPr>
          <w:rFonts w:ascii="PT Astra Serif" w:hAnsi="PT Astra Serif"/>
          <w:sz w:val="44"/>
          <w:szCs w:val="44"/>
        </w:rPr>
        <w:t xml:space="preserve">  </w:t>
      </w:r>
      <w:r w:rsidR="00C43C56" w:rsidRPr="005C169B">
        <w:rPr>
          <w:rFonts w:ascii="PT Astra Serif" w:hAnsi="PT Astra Serif"/>
        </w:rPr>
        <w:t>№</w:t>
      </w:r>
      <w:r w:rsidR="006D4A68" w:rsidRPr="005C169B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98</w:t>
      </w:r>
    </w:p>
    <w:p w:rsidR="004932A2" w:rsidRPr="005C169B" w:rsidRDefault="004932A2" w:rsidP="004932A2">
      <w:pPr>
        <w:jc w:val="center"/>
        <w:rPr>
          <w:rFonts w:ascii="PT Astra Serif" w:hAnsi="PT Astra Serif"/>
          <w:sz w:val="20"/>
          <w:szCs w:val="20"/>
        </w:rPr>
      </w:pPr>
      <w:r w:rsidRPr="005C169B">
        <w:rPr>
          <w:rFonts w:ascii="PT Astra Serif" w:hAnsi="PT Astra Serif"/>
          <w:sz w:val="20"/>
          <w:szCs w:val="20"/>
        </w:rPr>
        <w:t>р.п. Вешкайма</w:t>
      </w:r>
    </w:p>
    <w:p w:rsidR="004932A2" w:rsidRPr="005C169B" w:rsidRDefault="004932A2" w:rsidP="004932A2">
      <w:pPr>
        <w:jc w:val="center"/>
        <w:rPr>
          <w:rFonts w:ascii="PT Astra Serif" w:hAnsi="PT Astra Serif"/>
          <w:sz w:val="20"/>
          <w:szCs w:val="20"/>
        </w:rPr>
      </w:pPr>
    </w:p>
    <w:p w:rsidR="0058401E" w:rsidRPr="005C169B" w:rsidRDefault="00FA67A8" w:rsidP="00A900BF">
      <w:pPr>
        <w:jc w:val="center"/>
        <w:rPr>
          <w:rFonts w:ascii="PT Astra Serif" w:hAnsi="PT Astra Serif"/>
          <w:b/>
        </w:rPr>
      </w:pPr>
      <w:r w:rsidRPr="005C169B">
        <w:rPr>
          <w:rFonts w:ascii="PT Astra Serif" w:hAnsi="PT Astra Serif"/>
          <w:b/>
        </w:rPr>
        <w:t>О проведении</w:t>
      </w:r>
      <w:r w:rsidR="003B4725" w:rsidRPr="005C169B">
        <w:rPr>
          <w:rFonts w:ascii="PT Astra Serif" w:hAnsi="PT Astra Serif"/>
          <w:b/>
        </w:rPr>
        <w:t xml:space="preserve"> </w:t>
      </w:r>
      <w:r w:rsidR="00252DF6" w:rsidRPr="005C169B">
        <w:rPr>
          <w:rFonts w:ascii="PT Astra Serif" w:hAnsi="PT Astra Serif"/>
          <w:b/>
        </w:rPr>
        <w:t xml:space="preserve">аукциона </w:t>
      </w:r>
      <w:r w:rsidR="0058401E" w:rsidRPr="005C169B">
        <w:rPr>
          <w:rFonts w:ascii="PT Astra Serif" w:hAnsi="PT Astra Serif"/>
          <w:b/>
        </w:rPr>
        <w:t>на право заключения договор</w:t>
      </w:r>
      <w:r w:rsidR="00FF0717">
        <w:rPr>
          <w:rFonts w:ascii="PT Astra Serif" w:hAnsi="PT Astra Serif"/>
          <w:b/>
        </w:rPr>
        <w:t>ов</w:t>
      </w:r>
      <w:r w:rsidR="0058401E" w:rsidRPr="005C169B">
        <w:rPr>
          <w:rFonts w:ascii="PT Astra Serif" w:hAnsi="PT Astra Serif"/>
          <w:b/>
        </w:rPr>
        <w:t xml:space="preserve"> </w:t>
      </w:r>
      <w:r w:rsidR="00E679CA" w:rsidRPr="005C169B">
        <w:rPr>
          <w:rFonts w:ascii="PT Astra Serif" w:hAnsi="PT Astra Serif"/>
          <w:b/>
        </w:rPr>
        <w:t>аренд</w:t>
      </w:r>
      <w:r w:rsidR="0058401E" w:rsidRPr="005C169B">
        <w:rPr>
          <w:rFonts w:ascii="PT Astra Serif" w:hAnsi="PT Astra Serif"/>
          <w:b/>
        </w:rPr>
        <w:t>ы</w:t>
      </w:r>
      <w:r w:rsidR="00E679CA" w:rsidRPr="005C169B">
        <w:rPr>
          <w:rFonts w:ascii="PT Astra Serif" w:hAnsi="PT Astra Serif"/>
          <w:b/>
        </w:rPr>
        <w:t xml:space="preserve"> </w:t>
      </w:r>
    </w:p>
    <w:p w:rsidR="004932A2" w:rsidRPr="005C169B" w:rsidRDefault="00252DF6" w:rsidP="00A900BF">
      <w:pPr>
        <w:jc w:val="center"/>
        <w:rPr>
          <w:rFonts w:ascii="PT Astra Serif" w:hAnsi="PT Astra Serif"/>
          <w:b/>
        </w:rPr>
      </w:pPr>
      <w:r w:rsidRPr="005C169B">
        <w:rPr>
          <w:rFonts w:ascii="PT Astra Serif" w:hAnsi="PT Astra Serif"/>
          <w:b/>
        </w:rPr>
        <w:t>земельн</w:t>
      </w:r>
      <w:r w:rsidR="00FF0717">
        <w:rPr>
          <w:rFonts w:ascii="PT Astra Serif" w:hAnsi="PT Astra Serif"/>
          <w:b/>
        </w:rPr>
        <w:t>ых</w:t>
      </w:r>
      <w:r w:rsidRPr="005C169B">
        <w:rPr>
          <w:rFonts w:ascii="PT Astra Serif" w:hAnsi="PT Astra Serif"/>
          <w:b/>
        </w:rPr>
        <w:t xml:space="preserve"> участк</w:t>
      </w:r>
      <w:r w:rsidR="00FF0717">
        <w:rPr>
          <w:rFonts w:ascii="PT Astra Serif" w:hAnsi="PT Astra Serif"/>
          <w:b/>
        </w:rPr>
        <w:t>ов</w:t>
      </w:r>
      <w:r w:rsidR="00A900BF" w:rsidRPr="005C169B">
        <w:rPr>
          <w:rFonts w:ascii="PT Astra Serif" w:hAnsi="PT Astra Serif"/>
          <w:b/>
        </w:rPr>
        <w:t>,</w:t>
      </w:r>
      <w:r w:rsidR="008E4759" w:rsidRPr="005C169B">
        <w:rPr>
          <w:rFonts w:ascii="PT Astra Serif" w:hAnsi="PT Astra Serif"/>
          <w:b/>
        </w:rPr>
        <w:t xml:space="preserve"> </w:t>
      </w:r>
      <w:r w:rsidR="00A900BF" w:rsidRPr="005C169B">
        <w:rPr>
          <w:rFonts w:ascii="PT Astra Serif" w:hAnsi="PT Astra Serif"/>
          <w:b/>
        </w:rPr>
        <w:t>государственная собственность на которы</w:t>
      </w:r>
      <w:r w:rsidR="00FF0717">
        <w:rPr>
          <w:rFonts w:ascii="PT Astra Serif" w:hAnsi="PT Astra Serif"/>
          <w:b/>
        </w:rPr>
        <w:t>е</w:t>
      </w:r>
      <w:r w:rsidR="00A900BF" w:rsidRPr="005C169B">
        <w:rPr>
          <w:rFonts w:ascii="PT Astra Serif" w:hAnsi="PT Astra Serif"/>
          <w:b/>
        </w:rPr>
        <w:t xml:space="preserve"> не разграничена</w:t>
      </w:r>
    </w:p>
    <w:p w:rsidR="00A900BF" w:rsidRPr="005C169B" w:rsidRDefault="00A900BF" w:rsidP="00A900BF">
      <w:pPr>
        <w:jc w:val="center"/>
        <w:rPr>
          <w:rFonts w:ascii="PT Astra Serif" w:hAnsi="PT Astra Serif"/>
        </w:rPr>
      </w:pPr>
    </w:p>
    <w:p w:rsidR="004932A2" w:rsidRPr="005C169B" w:rsidRDefault="004932A2" w:rsidP="00915D2D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В соответствии </w:t>
      </w:r>
      <w:r w:rsidR="00A900BF" w:rsidRPr="005C169B">
        <w:rPr>
          <w:rFonts w:ascii="PT Astra Serif" w:hAnsi="PT Astra Serif"/>
        </w:rPr>
        <w:t xml:space="preserve">с </w:t>
      </w:r>
      <w:r w:rsidR="00CE5764" w:rsidRPr="005C169B">
        <w:rPr>
          <w:rFonts w:ascii="PT Astra Serif" w:hAnsi="PT Astra Serif"/>
        </w:rPr>
        <w:t>ст. 39.11, 39.12 Земельного Кодекса РФ</w:t>
      </w:r>
      <w:r w:rsidR="007114CD" w:rsidRPr="005C169B">
        <w:rPr>
          <w:rFonts w:ascii="PT Astra Serif" w:hAnsi="PT Astra Serif"/>
        </w:rPr>
        <w:t>,</w:t>
      </w:r>
      <w:r w:rsidRPr="005C169B">
        <w:rPr>
          <w:rFonts w:ascii="PT Astra Serif" w:hAnsi="PT Astra Serif"/>
        </w:rPr>
        <w:t xml:space="preserve"> постановляю:</w:t>
      </w:r>
    </w:p>
    <w:p w:rsidR="008E0252" w:rsidRPr="005C169B" w:rsidRDefault="004932A2" w:rsidP="008E0252">
      <w:pPr>
        <w:ind w:firstLine="708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1. </w:t>
      </w:r>
      <w:r w:rsidR="008E4759" w:rsidRPr="005C169B">
        <w:rPr>
          <w:rFonts w:ascii="PT Astra Serif" w:hAnsi="PT Astra Serif"/>
        </w:rPr>
        <w:t>Организовать и пр</w:t>
      </w:r>
      <w:r w:rsidR="008E0252" w:rsidRPr="005C169B">
        <w:rPr>
          <w:rFonts w:ascii="PT Astra Serif" w:hAnsi="PT Astra Serif"/>
        </w:rPr>
        <w:t>овести торги в форме аукциона</w:t>
      </w:r>
      <w:r w:rsidR="00DB3E9D">
        <w:rPr>
          <w:rFonts w:ascii="PT Astra Serif" w:hAnsi="PT Astra Serif"/>
        </w:rPr>
        <w:t>,</w:t>
      </w:r>
      <w:r w:rsidR="008E0252" w:rsidRPr="005C169B">
        <w:rPr>
          <w:rFonts w:ascii="PT Astra Serif" w:hAnsi="PT Astra Serif"/>
        </w:rPr>
        <w:t xml:space="preserve"> открытого по составу участников и открытого по форме подачи предложения о цене</w:t>
      </w:r>
      <w:r w:rsidR="008E4759" w:rsidRPr="005C169B">
        <w:rPr>
          <w:rFonts w:ascii="PT Astra Serif" w:hAnsi="PT Astra Serif"/>
        </w:rPr>
        <w:t xml:space="preserve"> предмета аукциона, </w:t>
      </w:r>
      <w:r w:rsidR="00DB3E9D">
        <w:rPr>
          <w:rFonts w:ascii="PT Astra Serif" w:hAnsi="PT Astra Serif"/>
        </w:rPr>
        <w:t>на право заключения договор</w:t>
      </w:r>
      <w:r w:rsidR="00FF0717">
        <w:rPr>
          <w:rFonts w:ascii="PT Astra Serif" w:hAnsi="PT Astra Serif"/>
        </w:rPr>
        <w:t>ов</w:t>
      </w:r>
      <w:r w:rsidR="00DB3E9D">
        <w:rPr>
          <w:rFonts w:ascii="PT Astra Serif" w:hAnsi="PT Astra Serif"/>
        </w:rPr>
        <w:t xml:space="preserve"> </w:t>
      </w:r>
      <w:r w:rsidR="00E679CA" w:rsidRPr="005C169B">
        <w:rPr>
          <w:rFonts w:ascii="PT Astra Serif" w:hAnsi="PT Astra Serif"/>
        </w:rPr>
        <w:t>аренд</w:t>
      </w:r>
      <w:r w:rsidR="00DB3E9D">
        <w:rPr>
          <w:rFonts w:ascii="PT Astra Serif" w:hAnsi="PT Astra Serif"/>
        </w:rPr>
        <w:t>ы</w:t>
      </w:r>
      <w:r w:rsidR="006D3AF0" w:rsidRPr="005C169B">
        <w:rPr>
          <w:rFonts w:ascii="PT Astra Serif" w:hAnsi="PT Astra Serif"/>
        </w:rPr>
        <w:t xml:space="preserve"> </w:t>
      </w:r>
      <w:r w:rsidR="00284A6D" w:rsidRPr="005C169B">
        <w:rPr>
          <w:rFonts w:ascii="PT Astra Serif" w:hAnsi="PT Astra Serif"/>
        </w:rPr>
        <w:t>земельн</w:t>
      </w:r>
      <w:r w:rsidR="00FF0717">
        <w:rPr>
          <w:rFonts w:ascii="PT Astra Serif" w:hAnsi="PT Astra Serif"/>
        </w:rPr>
        <w:t>ых</w:t>
      </w:r>
      <w:r w:rsidR="00284A6D" w:rsidRPr="005C169B">
        <w:rPr>
          <w:rFonts w:ascii="PT Astra Serif" w:hAnsi="PT Astra Serif"/>
        </w:rPr>
        <w:t xml:space="preserve"> участк</w:t>
      </w:r>
      <w:r w:rsidR="00FF0717">
        <w:rPr>
          <w:rFonts w:ascii="PT Astra Serif" w:hAnsi="PT Astra Serif"/>
        </w:rPr>
        <w:t>ов</w:t>
      </w:r>
      <w:r w:rsidR="00284A6D" w:rsidRPr="005C169B">
        <w:rPr>
          <w:rFonts w:ascii="PT Astra Serif" w:hAnsi="PT Astra Serif"/>
        </w:rPr>
        <w:t xml:space="preserve">, </w:t>
      </w:r>
      <w:r w:rsidR="00A900BF" w:rsidRPr="005C169B">
        <w:rPr>
          <w:rFonts w:ascii="PT Astra Serif" w:hAnsi="PT Astra Serif"/>
        </w:rPr>
        <w:t>государственная собственность на которые не разграничена</w:t>
      </w:r>
      <w:r w:rsidR="00284A6D" w:rsidRPr="005C169B">
        <w:rPr>
          <w:rFonts w:ascii="PT Astra Serif" w:hAnsi="PT Astra Serif"/>
        </w:rPr>
        <w:t>, согласно приложению   № 1</w:t>
      </w:r>
      <w:r w:rsidR="008E0252" w:rsidRPr="005C169B">
        <w:rPr>
          <w:rFonts w:ascii="PT Astra Serif" w:hAnsi="PT Astra Serif"/>
        </w:rPr>
        <w:t>.</w:t>
      </w:r>
    </w:p>
    <w:p w:rsidR="004932A2" w:rsidRPr="005C169B" w:rsidRDefault="00EC4618" w:rsidP="00915D2D">
      <w:pPr>
        <w:ind w:firstLine="708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2</w:t>
      </w:r>
      <w:r w:rsidR="008E24EB" w:rsidRPr="005C169B">
        <w:rPr>
          <w:rFonts w:ascii="PT Astra Serif" w:hAnsi="PT Astra Serif"/>
        </w:rPr>
        <w:t xml:space="preserve">. </w:t>
      </w:r>
      <w:r w:rsidR="003900D8" w:rsidRPr="005C169B">
        <w:rPr>
          <w:rFonts w:ascii="PT Astra Serif" w:hAnsi="PT Astra Serif"/>
        </w:rPr>
        <w:t>Определить:</w:t>
      </w:r>
    </w:p>
    <w:p w:rsidR="00284A6D" w:rsidRPr="005C169B" w:rsidRDefault="00284A6D" w:rsidP="00915D2D">
      <w:pPr>
        <w:ind w:firstLine="708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- начальн</w:t>
      </w:r>
      <w:r w:rsidR="00013611" w:rsidRPr="005C169B">
        <w:rPr>
          <w:rFonts w:ascii="PT Astra Serif" w:hAnsi="PT Astra Serif"/>
        </w:rPr>
        <w:t>ую</w:t>
      </w:r>
      <w:r w:rsidRPr="005C169B">
        <w:rPr>
          <w:rFonts w:ascii="PT Astra Serif" w:hAnsi="PT Astra Serif"/>
        </w:rPr>
        <w:t xml:space="preserve"> цен</w:t>
      </w:r>
      <w:r w:rsidR="00013611" w:rsidRPr="005C169B">
        <w:rPr>
          <w:rFonts w:ascii="PT Astra Serif" w:hAnsi="PT Astra Serif"/>
        </w:rPr>
        <w:t>у</w:t>
      </w:r>
      <w:r w:rsidRPr="005C169B">
        <w:rPr>
          <w:rFonts w:ascii="PT Astra Serif" w:hAnsi="PT Astra Serif"/>
        </w:rPr>
        <w:t xml:space="preserve"> предмета аукциона</w:t>
      </w:r>
      <w:r w:rsidR="00A900BF" w:rsidRPr="005C169B">
        <w:rPr>
          <w:rFonts w:ascii="PT Astra Serif" w:hAnsi="PT Astra Serif"/>
        </w:rPr>
        <w:t>,</w:t>
      </w:r>
      <w:r w:rsidRPr="005C169B">
        <w:rPr>
          <w:rFonts w:ascii="PT Astra Serif" w:hAnsi="PT Astra Serif"/>
        </w:rPr>
        <w:t xml:space="preserve"> </w:t>
      </w:r>
      <w:r w:rsidR="00A900BF" w:rsidRPr="005C169B">
        <w:rPr>
          <w:rFonts w:ascii="PT Astra Serif" w:hAnsi="PT Astra Serif"/>
        </w:rPr>
        <w:t xml:space="preserve">согласно приложению </w:t>
      </w:r>
      <w:r w:rsidR="003B178F" w:rsidRPr="005C169B">
        <w:rPr>
          <w:rFonts w:ascii="PT Astra Serif" w:hAnsi="PT Astra Serif"/>
        </w:rPr>
        <w:t xml:space="preserve">№ </w:t>
      </w:r>
      <w:r w:rsidR="00A900BF" w:rsidRPr="005C169B">
        <w:rPr>
          <w:rFonts w:ascii="PT Astra Serif" w:hAnsi="PT Astra Serif"/>
        </w:rPr>
        <w:t>1</w:t>
      </w:r>
      <w:r w:rsidR="005B1E2B" w:rsidRPr="005C169B">
        <w:rPr>
          <w:rFonts w:ascii="PT Astra Serif" w:hAnsi="PT Astra Serif"/>
        </w:rPr>
        <w:t>;</w:t>
      </w:r>
    </w:p>
    <w:p w:rsidR="00EF69DB" w:rsidRPr="00BB27A8" w:rsidRDefault="00EF69DB" w:rsidP="00EF69DB">
      <w:pPr>
        <w:widowControl w:val="0"/>
        <w:ind w:firstLine="709"/>
        <w:jc w:val="both"/>
        <w:rPr>
          <w:rFonts w:ascii="PT Astra Serif" w:hAnsi="PT Astra Serif"/>
        </w:rPr>
      </w:pPr>
      <w:r w:rsidRPr="00BB27A8">
        <w:rPr>
          <w:rFonts w:ascii="PT Astra Serif" w:hAnsi="PT Astra Serif"/>
        </w:rPr>
        <w:t>- задат</w:t>
      </w:r>
      <w:r w:rsidR="00013611" w:rsidRPr="00BB27A8">
        <w:rPr>
          <w:rFonts w:ascii="PT Astra Serif" w:hAnsi="PT Astra Serif"/>
        </w:rPr>
        <w:t>о</w:t>
      </w:r>
      <w:r w:rsidR="00092D9E" w:rsidRPr="00BB27A8">
        <w:rPr>
          <w:rFonts w:ascii="PT Astra Serif" w:hAnsi="PT Astra Serif"/>
        </w:rPr>
        <w:t>к для участия в аукционе</w:t>
      </w:r>
      <w:r w:rsidRPr="00BB27A8">
        <w:rPr>
          <w:rFonts w:ascii="PT Astra Serif" w:hAnsi="PT Astra Serif"/>
        </w:rPr>
        <w:t xml:space="preserve"> в размере </w:t>
      </w:r>
      <w:r w:rsidR="00E679CA" w:rsidRPr="00BB27A8">
        <w:rPr>
          <w:rFonts w:ascii="PT Astra Serif" w:hAnsi="PT Astra Serif"/>
        </w:rPr>
        <w:t>10</w:t>
      </w:r>
      <w:r w:rsidRPr="00BB27A8">
        <w:rPr>
          <w:rFonts w:ascii="PT Astra Serif" w:hAnsi="PT Astra Serif"/>
        </w:rPr>
        <w:t>0 процентов от начальной цены предмета аукциона;</w:t>
      </w:r>
    </w:p>
    <w:p w:rsidR="00EF69DB" w:rsidRPr="00BB27A8" w:rsidRDefault="00EF69DB" w:rsidP="00EF69DB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 w:rsidRPr="00BB27A8">
        <w:rPr>
          <w:rFonts w:ascii="PT Astra Serif" w:hAnsi="PT Astra Serif"/>
          <w:sz w:val="28"/>
          <w:szCs w:val="28"/>
        </w:rPr>
        <w:t>- место принятия заявок – управление имущества и земельных                 отношений (кабинеты № 218, 219), находящ</w:t>
      </w:r>
      <w:r w:rsidR="00D2199E">
        <w:rPr>
          <w:rFonts w:ascii="PT Astra Serif" w:hAnsi="PT Astra Serif"/>
          <w:sz w:val="28"/>
          <w:szCs w:val="28"/>
        </w:rPr>
        <w:t>и</w:t>
      </w:r>
      <w:r w:rsidRPr="00BB27A8">
        <w:rPr>
          <w:rFonts w:ascii="PT Astra Serif" w:hAnsi="PT Astra Serif"/>
          <w:sz w:val="28"/>
          <w:szCs w:val="28"/>
        </w:rPr>
        <w:t xml:space="preserve">еся в здании администрации по адресу: </w:t>
      </w:r>
      <w:r w:rsidR="0083652F" w:rsidRPr="00BB27A8">
        <w:rPr>
          <w:rFonts w:ascii="PT Astra Serif" w:hAnsi="PT Astra Serif"/>
          <w:sz w:val="28"/>
          <w:szCs w:val="28"/>
        </w:rPr>
        <w:t xml:space="preserve">433100, </w:t>
      </w:r>
      <w:r w:rsidRPr="00BB27A8">
        <w:rPr>
          <w:rFonts w:ascii="PT Astra Serif" w:hAnsi="PT Astra Serif"/>
          <w:sz w:val="28"/>
          <w:szCs w:val="28"/>
        </w:rPr>
        <w:t>Ульяновская область, Вешкаймский район, р.п. Вешкайма,</w:t>
      </w:r>
      <w:r w:rsidR="00013611" w:rsidRPr="00BB27A8">
        <w:rPr>
          <w:rFonts w:ascii="PT Astra Serif" w:hAnsi="PT Astra Serif"/>
          <w:sz w:val="28"/>
          <w:szCs w:val="28"/>
        </w:rPr>
        <w:t xml:space="preserve">                   </w:t>
      </w:r>
      <w:r w:rsidRPr="00BB27A8">
        <w:rPr>
          <w:rFonts w:ascii="PT Astra Serif" w:hAnsi="PT Astra Serif"/>
          <w:sz w:val="28"/>
          <w:szCs w:val="28"/>
        </w:rPr>
        <w:t xml:space="preserve"> ул. Комсомольская, д. 14;</w:t>
      </w:r>
    </w:p>
    <w:p w:rsidR="00EF69DB" w:rsidRPr="00BB27A8" w:rsidRDefault="00EF69DB" w:rsidP="00EF69DB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 w:rsidRPr="00BB27A8">
        <w:rPr>
          <w:rFonts w:ascii="PT Astra Serif" w:hAnsi="PT Astra Serif"/>
          <w:sz w:val="28"/>
          <w:szCs w:val="28"/>
        </w:rPr>
        <w:t>- дат</w:t>
      </w:r>
      <w:r w:rsidR="00013611" w:rsidRPr="00BB27A8">
        <w:rPr>
          <w:rFonts w:ascii="PT Astra Serif" w:hAnsi="PT Astra Serif"/>
          <w:sz w:val="28"/>
          <w:szCs w:val="28"/>
        </w:rPr>
        <w:t>у</w:t>
      </w:r>
      <w:r w:rsidRPr="00BB27A8">
        <w:rPr>
          <w:rFonts w:ascii="PT Astra Serif" w:hAnsi="PT Astra Serif"/>
          <w:sz w:val="28"/>
          <w:szCs w:val="28"/>
        </w:rPr>
        <w:t xml:space="preserve"> и время проведения аукциона: </w:t>
      </w:r>
      <w:r w:rsidR="00622C55">
        <w:rPr>
          <w:rFonts w:ascii="PT Astra Serif" w:hAnsi="PT Astra Serif"/>
          <w:sz w:val="28"/>
          <w:szCs w:val="28"/>
        </w:rPr>
        <w:t>31</w:t>
      </w:r>
      <w:r w:rsidR="001539C2">
        <w:rPr>
          <w:rFonts w:ascii="PT Astra Serif" w:hAnsi="PT Astra Serif"/>
          <w:sz w:val="28"/>
          <w:szCs w:val="28"/>
        </w:rPr>
        <w:t xml:space="preserve"> </w:t>
      </w:r>
      <w:r w:rsidR="0072094E">
        <w:rPr>
          <w:rFonts w:ascii="PT Astra Serif" w:hAnsi="PT Astra Serif"/>
          <w:sz w:val="28"/>
          <w:szCs w:val="28"/>
        </w:rPr>
        <w:t>марта</w:t>
      </w:r>
      <w:r w:rsidR="008D558E">
        <w:rPr>
          <w:rFonts w:ascii="PT Astra Serif" w:hAnsi="PT Astra Serif"/>
          <w:sz w:val="28"/>
          <w:szCs w:val="28"/>
        </w:rPr>
        <w:t xml:space="preserve"> 2023</w:t>
      </w:r>
      <w:r w:rsidRPr="00BB27A8">
        <w:rPr>
          <w:rFonts w:ascii="PT Astra Serif" w:hAnsi="PT Astra Serif"/>
          <w:sz w:val="28"/>
          <w:szCs w:val="28"/>
        </w:rPr>
        <w:t xml:space="preserve"> года в 1</w:t>
      </w:r>
      <w:r w:rsidR="00A66F16" w:rsidRPr="00BB27A8">
        <w:rPr>
          <w:rFonts w:ascii="PT Astra Serif" w:hAnsi="PT Astra Serif"/>
          <w:sz w:val="28"/>
          <w:szCs w:val="28"/>
        </w:rPr>
        <w:t>4</w:t>
      </w:r>
      <w:r w:rsidRPr="00BB27A8">
        <w:rPr>
          <w:rFonts w:ascii="PT Astra Serif" w:hAnsi="PT Astra Serif"/>
          <w:sz w:val="28"/>
          <w:szCs w:val="28"/>
        </w:rPr>
        <w:t>-00 час. (МСК+1);</w:t>
      </w:r>
    </w:p>
    <w:p w:rsidR="00EF69DB" w:rsidRPr="00BB27A8" w:rsidRDefault="00EF69DB" w:rsidP="00EF69DB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 w:rsidRPr="00BB27A8">
        <w:rPr>
          <w:rFonts w:ascii="PT Astra Serif" w:hAnsi="PT Astra Serif"/>
          <w:sz w:val="28"/>
          <w:szCs w:val="28"/>
        </w:rPr>
        <w:t xml:space="preserve">- срок подачи заявок: с 08 часов </w:t>
      </w:r>
      <w:r w:rsidR="00622C55">
        <w:rPr>
          <w:rFonts w:ascii="PT Astra Serif" w:hAnsi="PT Astra Serif"/>
          <w:sz w:val="28"/>
          <w:szCs w:val="28"/>
        </w:rPr>
        <w:t>02 марта</w:t>
      </w:r>
      <w:r w:rsidR="001539C2">
        <w:rPr>
          <w:rFonts w:ascii="PT Astra Serif" w:hAnsi="PT Astra Serif"/>
          <w:sz w:val="28"/>
          <w:szCs w:val="28"/>
        </w:rPr>
        <w:t xml:space="preserve"> 2023</w:t>
      </w:r>
      <w:r w:rsidRPr="00BB27A8">
        <w:rPr>
          <w:rFonts w:ascii="PT Astra Serif" w:hAnsi="PT Astra Serif"/>
          <w:sz w:val="28"/>
          <w:szCs w:val="28"/>
        </w:rPr>
        <w:t xml:space="preserve"> года до 17 часов                         </w:t>
      </w:r>
      <w:r w:rsidR="001539C2">
        <w:rPr>
          <w:rFonts w:ascii="PT Astra Serif" w:hAnsi="PT Astra Serif"/>
          <w:sz w:val="28"/>
          <w:szCs w:val="28"/>
        </w:rPr>
        <w:t>2</w:t>
      </w:r>
      <w:r w:rsidR="00622C55">
        <w:rPr>
          <w:rFonts w:ascii="PT Astra Serif" w:hAnsi="PT Astra Serif"/>
          <w:sz w:val="28"/>
          <w:szCs w:val="28"/>
        </w:rPr>
        <w:t>7</w:t>
      </w:r>
      <w:r w:rsidR="001539C2">
        <w:rPr>
          <w:rFonts w:ascii="PT Astra Serif" w:hAnsi="PT Astra Serif"/>
          <w:sz w:val="28"/>
          <w:szCs w:val="28"/>
        </w:rPr>
        <w:t xml:space="preserve"> марта 2023</w:t>
      </w:r>
      <w:r w:rsidR="00795CB2">
        <w:rPr>
          <w:rFonts w:ascii="PT Astra Serif" w:hAnsi="PT Astra Serif"/>
          <w:sz w:val="28"/>
          <w:szCs w:val="28"/>
        </w:rPr>
        <w:t xml:space="preserve"> </w:t>
      </w:r>
      <w:r w:rsidRPr="00BB27A8">
        <w:rPr>
          <w:rFonts w:ascii="PT Astra Serif" w:hAnsi="PT Astra Serif"/>
          <w:sz w:val="28"/>
          <w:szCs w:val="28"/>
        </w:rPr>
        <w:t>года включительно (МСК+1);</w:t>
      </w:r>
    </w:p>
    <w:p w:rsidR="00EF69DB" w:rsidRPr="00BB27A8" w:rsidRDefault="005B1E2B" w:rsidP="00420768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 w:rsidRPr="00BB27A8">
        <w:rPr>
          <w:rFonts w:ascii="PT Astra Serif" w:hAnsi="PT Astra Serif"/>
          <w:sz w:val="28"/>
          <w:szCs w:val="28"/>
        </w:rPr>
        <w:t>- величин</w:t>
      </w:r>
      <w:r w:rsidR="007E259C" w:rsidRPr="00BB27A8">
        <w:rPr>
          <w:rFonts w:ascii="PT Astra Serif" w:hAnsi="PT Astra Serif"/>
          <w:sz w:val="28"/>
          <w:szCs w:val="28"/>
        </w:rPr>
        <w:t>у</w:t>
      </w:r>
      <w:r w:rsidRPr="00BB27A8">
        <w:rPr>
          <w:rFonts w:ascii="PT Astra Serif" w:hAnsi="PT Astra Serif"/>
          <w:sz w:val="28"/>
          <w:szCs w:val="28"/>
        </w:rPr>
        <w:t xml:space="preserve"> повышения начальной цены предмета аукциона («шаг аукциона») по лот</w:t>
      </w:r>
      <w:r w:rsidR="00884BFF">
        <w:rPr>
          <w:rFonts w:ascii="PT Astra Serif" w:hAnsi="PT Astra Serif"/>
          <w:sz w:val="28"/>
          <w:szCs w:val="28"/>
        </w:rPr>
        <w:t>у</w:t>
      </w:r>
      <w:r w:rsidRPr="00BB27A8">
        <w:rPr>
          <w:rFonts w:ascii="PT Astra Serif" w:hAnsi="PT Astra Serif"/>
          <w:sz w:val="28"/>
          <w:szCs w:val="28"/>
        </w:rPr>
        <w:t xml:space="preserve"> № 1</w:t>
      </w:r>
      <w:r w:rsidR="009B04DF">
        <w:rPr>
          <w:rFonts w:ascii="PT Astra Serif" w:hAnsi="PT Astra Serif"/>
          <w:sz w:val="28"/>
          <w:szCs w:val="28"/>
        </w:rPr>
        <w:t>, 2</w:t>
      </w:r>
      <w:r w:rsidR="00FB72B5">
        <w:rPr>
          <w:rFonts w:ascii="PT Astra Serif" w:hAnsi="PT Astra Serif"/>
          <w:sz w:val="28"/>
          <w:szCs w:val="28"/>
        </w:rPr>
        <w:t xml:space="preserve"> </w:t>
      </w:r>
      <w:r w:rsidRPr="00BB27A8">
        <w:rPr>
          <w:rFonts w:ascii="PT Astra Serif" w:hAnsi="PT Astra Serif"/>
          <w:sz w:val="28"/>
          <w:szCs w:val="28"/>
        </w:rPr>
        <w:t xml:space="preserve">в размере 3 процента </w:t>
      </w:r>
      <w:r w:rsidR="00DB3E9D" w:rsidRPr="00BB27A8">
        <w:rPr>
          <w:rFonts w:ascii="PT Astra Serif" w:hAnsi="PT Astra Serif"/>
          <w:sz w:val="28"/>
          <w:szCs w:val="28"/>
        </w:rPr>
        <w:t xml:space="preserve">от </w:t>
      </w:r>
      <w:r w:rsidRPr="00BB27A8">
        <w:rPr>
          <w:rFonts w:ascii="PT Astra Serif" w:hAnsi="PT Astra Serif"/>
          <w:sz w:val="28"/>
          <w:szCs w:val="28"/>
        </w:rPr>
        <w:t xml:space="preserve">начальной цены предмета аукциона; </w:t>
      </w:r>
    </w:p>
    <w:p w:rsidR="00DB3E9D" w:rsidRPr="005C169B" w:rsidRDefault="00DB3E9D" w:rsidP="00420768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 w:rsidRPr="00BB27A8">
        <w:rPr>
          <w:rFonts w:ascii="PT Astra Serif" w:hAnsi="PT Astra Serif"/>
          <w:sz w:val="28"/>
          <w:szCs w:val="28"/>
        </w:rPr>
        <w:t>- порядок подачи и возврата заявок на участие</w:t>
      </w:r>
      <w:r>
        <w:rPr>
          <w:rFonts w:ascii="PT Astra Serif" w:hAnsi="PT Astra Serif"/>
          <w:sz w:val="28"/>
          <w:szCs w:val="28"/>
        </w:rPr>
        <w:t xml:space="preserve"> в торгах, согласно </w:t>
      </w:r>
      <w:r w:rsidRPr="00C24889">
        <w:rPr>
          <w:rFonts w:ascii="PT Astra Serif" w:hAnsi="PT Astra Serif"/>
          <w:sz w:val="28"/>
          <w:szCs w:val="28"/>
        </w:rPr>
        <w:t>приложению № 2</w:t>
      </w:r>
      <w:r>
        <w:rPr>
          <w:rFonts w:ascii="PT Astra Serif" w:hAnsi="PT Astra Serif"/>
          <w:sz w:val="28"/>
          <w:szCs w:val="28"/>
        </w:rPr>
        <w:t>;</w:t>
      </w:r>
    </w:p>
    <w:p w:rsidR="00EF69DB" w:rsidRPr="005C169B" w:rsidRDefault="00EF69DB" w:rsidP="00EF69DB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- порядок внесения и возврата задатка</w:t>
      </w:r>
      <w:r w:rsidR="00DF217C" w:rsidRPr="005C169B">
        <w:rPr>
          <w:rFonts w:ascii="PT Astra Serif" w:hAnsi="PT Astra Serif"/>
          <w:sz w:val="28"/>
          <w:szCs w:val="28"/>
        </w:rPr>
        <w:t xml:space="preserve">, согласно </w:t>
      </w:r>
      <w:r w:rsidRPr="005C169B">
        <w:rPr>
          <w:rFonts w:ascii="PT Astra Serif" w:hAnsi="PT Astra Serif"/>
          <w:sz w:val="28"/>
          <w:szCs w:val="28"/>
        </w:rPr>
        <w:t>приложени</w:t>
      </w:r>
      <w:r w:rsidR="00DF217C" w:rsidRPr="005C169B">
        <w:rPr>
          <w:rFonts w:ascii="PT Astra Serif" w:hAnsi="PT Astra Serif"/>
          <w:sz w:val="28"/>
          <w:szCs w:val="28"/>
        </w:rPr>
        <w:t>ю</w:t>
      </w:r>
      <w:r w:rsidRPr="005C169B">
        <w:rPr>
          <w:rFonts w:ascii="PT Astra Serif" w:hAnsi="PT Astra Serif"/>
          <w:sz w:val="28"/>
          <w:szCs w:val="28"/>
        </w:rPr>
        <w:t xml:space="preserve"> № </w:t>
      </w:r>
      <w:r w:rsidR="00DF217C" w:rsidRPr="005C169B">
        <w:rPr>
          <w:rFonts w:ascii="PT Astra Serif" w:hAnsi="PT Astra Serif"/>
          <w:sz w:val="28"/>
          <w:szCs w:val="28"/>
        </w:rPr>
        <w:t>3</w:t>
      </w:r>
      <w:r w:rsidR="00D51041" w:rsidRPr="005C169B">
        <w:rPr>
          <w:rFonts w:ascii="PT Astra Serif" w:hAnsi="PT Astra Serif"/>
          <w:sz w:val="28"/>
          <w:szCs w:val="28"/>
        </w:rPr>
        <w:t>.</w:t>
      </w:r>
    </w:p>
    <w:p w:rsidR="001057DC" w:rsidRPr="003D2307" w:rsidRDefault="007E259C" w:rsidP="006B102F">
      <w:pPr>
        <w:ind w:firstLine="709"/>
        <w:jc w:val="both"/>
        <w:rPr>
          <w:rFonts w:ascii="PT Astra Serif" w:hAnsi="PT Astra Serif"/>
        </w:rPr>
      </w:pPr>
      <w:r w:rsidRPr="006B102F">
        <w:rPr>
          <w:rFonts w:ascii="PT Astra Serif" w:hAnsi="PT Astra Serif"/>
        </w:rPr>
        <w:t xml:space="preserve">3. </w:t>
      </w:r>
      <w:r w:rsidR="001057DC" w:rsidRPr="00A15A01">
        <w:rPr>
          <w:rFonts w:ascii="PT Astra Serif" w:hAnsi="PT Astra Serif"/>
        </w:rPr>
        <w:t>Положение и состав постоянно действующей аукционной (конкурсной) комиссии по проведению торгов</w:t>
      </w:r>
      <w:r w:rsidR="001057DC" w:rsidRPr="00CB07D3">
        <w:rPr>
          <w:rFonts w:ascii="PT Astra Serif" w:hAnsi="PT Astra Serif"/>
        </w:rPr>
        <w:t xml:space="preserve"> утверждены  постановлением администрации муниципального образования «Вешкаймский район» от </w:t>
      </w:r>
      <w:r w:rsidR="001057DC" w:rsidRPr="00A279EE">
        <w:rPr>
          <w:rFonts w:ascii="PT Astra Serif" w:hAnsi="PT Astra Serif"/>
        </w:rPr>
        <w:t>18 апреля 2022 года</w:t>
      </w:r>
      <w:r w:rsidR="001057DC">
        <w:rPr>
          <w:rFonts w:ascii="PT Astra Serif" w:hAnsi="PT Astra Serif"/>
        </w:rPr>
        <w:t xml:space="preserve">                 </w:t>
      </w:r>
      <w:r w:rsidR="001057DC" w:rsidRPr="00A279EE">
        <w:rPr>
          <w:rFonts w:ascii="PT Astra Serif" w:hAnsi="PT Astra Serif"/>
        </w:rPr>
        <w:t xml:space="preserve"> № 344 «Об утверждении п</w:t>
      </w:r>
      <w:r w:rsidR="001057DC" w:rsidRPr="00A279EE">
        <w:rPr>
          <w:rFonts w:ascii="PT Astra Serif" w:hAnsi="PT Astra Serif"/>
          <w:color w:val="000000"/>
        </w:rPr>
        <w:t>остоянно действующей аукционной (конкурсной) комиссии по проведению торгов по продаже муниципального</w:t>
      </w:r>
      <w:r w:rsidR="001057DC" w:rsidRPr="009C0E93">
        <w:rPr>
          <w:rFonts w:ascii="PT Astra Serif" w:hAnsi="PT Astra Serif"/>
          <w:color w:val="000000"/>
        </w:rPr>
        <w:t xml:space="preserve"> имущества и </w:t>
      </w:r>
      <w:r w:rsidR="001057DC" w:rsidRPr="009C0E93">
        <w:rPr>
          <w:rFonts w:ascii="PT Astra Serif" w:hAnsi="PT Astra Serif"/>
          <w:color w:val="000000"/>
        </w:rPr>
        <w:lastRenderedPageBreak/>
        <w:t>земельных участков, находящихся в муниципальной собственности или государственная собственность на которые не разграничена, либо торгов на право заключения договоров аренды муниципального имущества и земельных участков, находящихся в муниципальной собственности или государственная собственность на которые не разграничена на территории муниципального образования «Вешкаймский район»</w:t>
      </w:r>
      <w:r w:rsidR="001057DC">
        <w:rPr>
          <w:rFonts w:ascii="PT Astra Serif" w:hAnsi="PT Astra Serif"/>
          <w:color w:val="000000"/>
        </w:rPr>
        <w:t>.</w:t>
      </w:r>
    </w:p>
    <w:p w:rsidR="007E259C" w:rsidRPr="005C169B" w:rsidRDefault="007E259C" w:rsidP="00420768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 xml:space="preserve">4. Форма заявки на участие в аукционе утверждена постановлением администрации муниципального образования «Вешкаймский район» Ульяновской области от </w:t>
      </w:r>
      <w:r w:rsidR="003D545B" w:rsidRPr="005C169B">
        <w:rPr>
          <w:rFonts w:ascii="PT Astra Serif" w:hAnsi="PT Astra Serif"/>
          <w:sz w:val="28"/>
          <w:szCs w:val="28"/>
        </w:rPr>
        <w:t>09.09.2011</w:t>
      </w:r>
      <w:r w:rsidR="00F3688B" w:rsidRPr="005C169B">
        <w:rPr>
          <w:rFonts w:ascii="PT Astra Serif" w:hAnsi="PT Astra Serif"/>
          <w:sz w:val="28"/>
          <w:szCs w:val="28"/>
        </w:rPr>
        <w:t xml:space="preserve"> № </w:t>
      </w:r>
      <w:r w:rsidR="003D545B" w:rsidRPr="005C169B">
        <w:rPr>
          <w:rFonts w:ascii="PT Astra Serif" w:hAnsi="PT Astra Serif"/>
          <w:sz w:val="28"/>
          <w:szCs w:val="28"/>
        </w:rPr>
        <w:t>736.</w:t>
      </w:r>
    </w:p>
    <w:p w:rsidR="00420768" w:rsidRPr="005C169B" w:rsidRDefault="00F3688B" w:rsidP="0088288D">
      <w:pPr>
        <w:pStyle w:val="a5"/>
        <w:ind w:firstLine="709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5</w:t>
      </w:r>
      <w:r w:rsidR="00420768" w:rsidRPr="005C169B">
        <w:rPr>
          <w:rFonts w:ascii="PT Astra Serif" w:hAnsi="PT Astra Serif"/>
          <w:sz w:val="28"/>
          <w:szCs w:val="28"/>
        </w:rPr>
        <w:t>.</w:t>
      </w:r>
      <w:r w:rsidR="0088288D" w:rsidRPr="005C169B">
        <w:rPr>
          <w:rFonts w:ascii="PT Astra Serif" w:hAnsi="PT Astra Serif"/>
          <w:sz w:val="28"/>
          <w:szCs w:val="28"/>
        </w:rPr>
        <w:t xml:space="preserve"> </w:t>
      </w:r>
      <w:r w:rsidR="002D67FF" w:rsidRPr="005C169B">
        <w:rPr>
          <w:rFonts w:ascii="PT Astra Serif" w:hAnsi="PT Astra Serif"/>
          <w:sz w:val="28"/>
          <w:szCs w:val="28"/>
        </w:rPr>
        <w:t>Управлению имущества и земельных отношений</w:t>
      </w:r>
      <w:r w:rsidR="001057DC">
        <w:rPr>
          <w:rFonts w:ascii="PT Astra Serif" w:hAnsi="PT Astra Serif"/>
          <w:sz w:val="28"/>
          <w:szCs w:val="28"/>
        </w:rPr>
        <w:t>, строительства и архитектуры</w:t>
      </w:r>
      <w:r w:rsidR="00420768" w:rsidRPr="005C169B">
        <w:rPr>
          <w:rFonts w:ascii="PT Astra Serif" w:hAnsi="PT Astra Serif"/>
          <w:sz w:val="28"/>
          <w:szCs w:val="28"/>
        </w:rPr>
        <w:t xml:space="preserve"> провести необходимые мероприятия по подготовке и проведению торгов в соответствии с действующим законодательством.</w:t>
      </w:r>
    </w:p>
    <w:p w:rsidR="00D22813" w:rsidRPr="005C169B" w:rsidRDefault="00F3688B" w:rsidP="0088288D">
      <w:pPr>
        <w:pStyle w:val="a5"/>
        <w:ind w:firstLine="709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6</w:t>
      </w:r>
      <w:r w:rsidR="00420768" w:rsidRPr="005C169B">
        <w:rPr>
          <w:rFonts w:ascii="PT Astra Serif" w:hAnsi="PT Astra Serif"/>
          <w:sz w:val="28"/>
          <w:szCs w:val="28"/>
        </w:rPr>
        <w:t>.</w:t>
      </w:r>
      <w:r w:rsidR="0088288D" w:rsidRPr="005C169B">
        <w:rPr>
          <w:rFonts w:ascii="PT Astra Serif" w:hAnsi="PT Astra Serif"/>
          <w:sz w:val="28"/>
          <w:szCs w:val="28"/>
        </w:rPr>
        <w:t xml:space="preserve"> </w:t>
      </w:r>
      <w:r w:rsidR="00D22813" w:rsidRPr="005C169B">
        <w:rPr>
          <w:rFonts w:ascii="PT Astra Serif" w:hAnsi="PT Astra Serif"/>
          <w:sz w:val="28"/>
          <w:szCs w:val="28"/>
        </w:rPr>
        <w:t>Опубликовать и</w:t>
      </w:r>
      <w:r w:rsidR="008E2BAB" w:rsidRPr="005C169B">
        <w:rPr>
          <w:rFonts w:ascii="PT Astra Serif" w:hAnsi="PT Astra Serif"/>
          <w:sz w:val="28"/>
          <w:szCs w:val="28"/>
        </w:rPr>
        <w:t>звещение о проведении аукциона</w:t>
      </w:r>
      <w:r w:rsidR="00543CEF" w:rsidRPr="005C169B">
        <w:rPr>
          <w:rFonts w:ascii="PT Astra Serif" w:hAnsi="PT Astra Serif"/>
          <w:sz w:val="28"/>
          <w:szCs w:val="28"/>
        </w:rPr>
        <w:t xml:space="preserve"> </w:t>
      </w:r>
      <w:r w:rsidR="00B27F4F" w:rsidRPr="005C169B">
        <w:rPr>
          <w:rFonts w:ascii="PT Astra Serif" w:hAnsi="PT Astra Serif"/>
          <w:sz w:val="28"/>
          <w:szCs w:val="28"/>
        </w:rPr>
        <w:t>в средствах массовой информации</w:t>
      </w:r>
      <w:r w:rsidR="008E2BAB" w:rsidRPr="005C169B">
        <w:rPr>
          <w:rFonts w:ascii="PT Astra Serif" w:hAnsi="PT Astra Serif"/>
          <w:sz w:val="28"/>
          <w:szCs w:val="28"/>
        </w:rPr>
        <w:t xml:space="preserve"> и разместить на официальном сайте администрации муниципального образования «Вешкаймский район» Ульяновской области в сети «Интернет» - </w:t>
      </w:r>
      <w:r w:rsidR="008C79D4" w:rsidRPr="00A1660F">
        <w:rPr>
          <w:rFonts w:ascii="PT Astra Serif" w:hAnsi="PT Astra Serif"/>
          <w:sz w:val="28"/>
          <w:szCs w:val="28"/>
        </w:rPr>
        <w:t>https://veshkajma-r73.gosweb.gosuslugi.ru</w:t>
      </w:r>
      <w:r w:rsidR="008E2BAB" w:rsidRPr="005C169B">
        <w:rPr>
          <w:rFonts w:ascii="PT Astra Serif" w:hAnsi="PT Astra Serif"/>
          <w:sz w:val="28"/>
          <w:szCs w:val="28"/>
        </w:rPr>
        <w:t xml:space="preserve">, а также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– </w:t>
      </w:r>
      <w:r w:rsidR="00803684" w:rsidRPr="005C169B">
        <w:rPr>
          <w:rFonts w:ascii="PT Astra Serif" w:hAnsi="PT Astra Serif"/>
          <w:sz w:val="28"/>
          <w:szCs w:val="28"/>
          <w:lang w:val="en-US"/>
        </w:rPr>
        <w:t>www</w:t>
      </w:r>
      <w:r w:rsidR="00803684" w:rsidRPr="005C169B">
        <w:rPr>
          <w:rFonts w:ascii="PT Astra Serif" w:hAnsi="PT Astra Serif"/>
          <w:sz w:val="28"/>
          <w:szCs w:val="28"/>
        </w:rPr>
        <w:t>.</w:t>
      </w:r>
      <w:r w:rsidR="008E2BAB" w:rsidRPr="005C169B">
        <w:rPr>
          <w:rFonts w:ascii="PT Astra Serif" w:hAnsi="PT Astra Serif"/>
          <w:sz w:val="28"/>
          <w:szCs w:val="28"/>
          <w:lang w:val="en-US"/>
        </w:rPr>
        <w:t>torgi</w:t>
      </w:r>
      <w:r w:rsidR="008E2BAB" w:rsidRPr="005C169B">
        <w:rPr>
          <w:rFonts w:ascii="PT Astra Serif" w:hAnsi="PT Astra Serif"/>
          <w:sz w:val="28"/>
          <w:szCs w:val="28"/>
        </w:rPr>
        <w:t>.</w:t>
      </w:r>
      <w:r w:rsidR="00361D1E" w:rsidRPr="005C169B">
        <w:rPr>
          <w:rFonts w:ascii="PT Astra Serif" w:hAnsi="PT Astra Serif"/>
          <w:sz w:val="28"/>
          <w:szCs w:val="28"/>
          <w:lang w:val="en-US"/>
        </w:rPr>
        <w:t>gov</w:t>
      </w:r>
      <w:r w:rsidR="00361D1E" w:rsidRPr="005C169B">
        <w:rPr>
          <w:rFonts w:ascii="PT Astra Serif" w:hAnsi="PT Astra Serif"/>
          <w:sz w:val="28"/>
          <w:szCs w:val="28"/>
        </w:rPr>
        <w:t>.</w:t>
      </w:r>
      <w:r w:rsidR="008E2BAB" w:rsidRPr="005C169B">
        <w:rPr>
          <w:rFonts w:ascii="PT Astra Serif" w:hAnsi="PT Astra Serif"/>
          <w:sz w:val="28"/>
          <w:szCs w:val="28"/>
          <w:lang w:val="en-US"/>
        </w:rPr>
        <w:t>ru</w:t>
      </w:r>
      <w:r w:rsidR="008E2BAB" w:rsidRPr="005C169B">
        <w:rPr>
          <w:rFonts w:ascii="PT Astra Serif" w:hAnsi="PT Astra Serif"/>
          <w:sz w:val="28"/>
          <w:szCs w:val="28"/>
        </w:rPr>
        <w:t>.</w:t>
      </w:r>
    </w:p>
    <w:p w:rsidR="008E2BAB" w:rsidRPr="005C169B" w:rsidRDefault="00F3688B" w:rsidP="0088288D">
      <w:pPr>
        <w:pStyle w:val="a5"/>
        <w:ind w:firstLine="709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7</w:t>
      </w:r>
      <w:r w:rsidR="008E2BAB" w:rsidRPr="005C169B">
        <w:rPr>
          <w:rFonts w:ascii="PT Astra Serif" w:hAnsi="PT Astra Serif"/>
          <w:sz w:val="28"/>
          <w:szCs w:val="28"/>
        </w:rPr>
        <w:t>. Провести аукцион в соответс</w:t>
      </w:r>
      <w:r w:rsidR="00CC58B6" w:rsidRPr="005C169B">
        <w:rPr>
          <w:rFonts w:ascii="PT Astra Serif" w:hAnsi="PT Astra Serif"/>
          <w:sz w:val="28"/>
          <w:szCs w:val="28"/>
        </w:rPr>
        <w:t>т</w:t>
      </w:r>
      <w:r w:rsidR="008E2BAB" w:rsidRPr="005C169B">
        <w:rPr>
          <w:rFonts w:ascii="PT Astra Serif" w:hAnsi="PT Astra Serif"/>
          <w:sz w:val="28"/>
          <w:szCs w:val="28"/>
        </w:rPr>
        <w:t>вии с требованиями</w:t>
      </w:r>
      <w:r w:rsidR="00CC58B6" w:rsidRPr="005C169B">
        <w:rPr>
          <w:rFonts w:ascii="PT Astra Serif" w:hAnsi="PT Astra Serif"/>
          <w:sz w:val="28"/>
          <w:szCs w:val="28"/>
        </w:rPr>
        <w:t xml:space="preserve"> действующего законодательства Российской Федерации.</w:t>
      </w:r>
    </w:p>
    <w:p w:rsidR="00654EBA" w:rsidRPr="005C169B" w:rsidRDefault="00654EBA" w:rsidP="00654EBA">
      <w:pPr>
        <w:pStyle w:val="a5"/>
        <w:ind w:firstLine="709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8</w:t>
      </w:r>
      <w:r w:rsidR="00420768" w:rsidRPr="005C169B">
        <w:rPr>
          <w:rFonts w:ascii="PT Astra Serif" w:hAnsi="PT Astra Serif"/>
          <w:sz w:val="28"/>
          <w:szCs w:val="28"/>
        </w:rPr>
        <w:t xml:space="preserve">. </w:t>
      </w:r>
      <w:r w:rsidR="00F3688B" w:rsidRPr="005C169B">
        <w:rPr>
          <w:rFonts w:ascii="PT Astra Serif" w:hAnsi="PT Astra Serif"/>
          <w:sz w:val="28"/>
          <w:szCs w:val="28"/>
        </w:rPr>
        <w:t>Назначить аукционистом по проведению торгов в форме</w:t>
      </w:r>
      <w:r w:rsidR="00DB3E9D">
        <w:rPr>
          <w:rFonts w:ascii="PT Astra Serif" w:hAnsi="PT Astra Serif"/>
          <w:sz w:val="28"/>
          <w:szCs w:val="28"/>
        </w:rPr>
        <w:t xml:space="preserve"> аукциона,</w:t>
      </w:r>
      <w:r w:rsidR="00F3688B" w:rsidRPr="005C169B">
        <w:rPr>
          <w:rFonts w:ascii="PT Astra Serif" w:hAnsi="PT Astra Serif"/>
          <w:sz w:val="28"/>
          <w:szCs w:val="28"/>
        </w:rPr>
        <w:t xml:space="preserve"> открытого по составу участников и открытого по ф</w:t>
      </w:r>
      <w:r w:rsidR="00CD4F45">
        <w:rPr>
          <w:rFonts w:ascii="PT Astra Serif" w:hAnsi="PT Astra Serif"/>
          <w:sz w:val="28"/>
          <w:szCs w:val="28"/>
        </w:rPr>
        <w:t xml:space="preserve">орме подачи предложения о цене </w:t>
      </w:r>
      <w:r w:rsidR="001057DC">
        <w:rPr>
          <w:rFonts w:ascii="PT Astra Serif" w:hAnsi="PT Astra Serif"/>
          <w:sz w:val="28"/>
          <w:szCs w:val="28"/>
        </w:rPr>
        <w:t xml:space="preserve">заместителя главы - </w:t>
      </w:r>
      <w:r w:rsidR="00F3688B" w:rsidRPr="005C169B">
        <w:rPr>
          <w:rFonts w:ascii="PT Astra Serif" w:hAnsi="PT Astra Serif"/>
          <w:sz w:val="28"/>
          <w:szCs w:val="28"/>
        </w:rPr>
        <w:t>начальника управления имущества и земельных отношений</w:t>
      </w:r>
      <w:r w:rsidR="001057DC">
        <w:rPr>
          <w:rFonts w:ascii="PT Astra Serif" w:hAnsi="PT Astra Serif"/>
          <w:sz w:val="28"/>
          <w:szCs w:val="28"/>
        </w:rPr>
        <w:t>, строительства и архитектуры</w:t>
      </w:r>
      <w:r w:rsidR="00F3688B" w:rsidRPr="005C169B">
        <w:rPr>
          <w:rFonts w:ascii="PT Astra Serif" w:hAnsi="PT Astra Serif"/>
          <w:sz w:val="28"/>
          <w:szCs w:val="28"/>
        </w:rPr>
        <w:t xml:space="preserve"> администрации муниципального образования «Вешкаймский район» Борисову А.А.</w:t>
      </w:r>
      <w:r w:rsidRPr="005C169B">
        <w:rPr>
          <w:rFonts w:ascii="PT Astra Serif" w:hAnsi="PT Astra Serif"/>
          <w:sz w:val="28"/>
          <w:szCs w:val="28"/>
        </w:rPr>
        <w:t xml:space="preserve"> </w:t>
      </w:r>
    </w:p>
    <w:p w:rsidR="00654EBA" w:rsidRPr="005C169B" w:rsidRDefault="00654EBA" w:rsidP="00654EBA">
      <w:pPr>
        <w:pStyle w:val="a5"/>
        <w:ind w:firstLine="709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 xml:space="preserve">9. Настоящее постановление вступает в силу </w:t>
      </w:r>
      <w:r w:rsidR="0028657F">
        <w:rPr>
          <w:rFonts w:ascii="PT Astra Serif" w:hAnsi="PT Astra Serif"/>
          <w:sz w:val="28"/>
          <w:szCs w:val="28"/>
        </w:rPr>
        <w:t>на следующий день после его обнародования.</w:t>
      </w:r>
    </w:p>
    <w:p w:rsidR="00727890" w:rsidRDefault="00727890" w:rsidP="004932A2">
      <w:pPr>
        <w:jc w:val="both"/>
        <w:rPr>
          <w:rFonts w:ascii="PT Astra Serif" w:hAnsi="PT Astra Serif"/>
        </w:rPr>
      </w:pPr>
    </w:p>
    <w:p w:rsidR="001057DC" w:rsidRDefault="001057DC" w:rsidP="004932A2">
      <w:pPr>
        <w:jc w:val="both"/>
        <w:rPr>
          <w:rFonts w:ascii="PT Astra Serif" w:hAnsi="PT Astra Serif"/>
        </w:rPr>
      </w:pPr>
    </w:p>
    <w:p w:rsidR="001057DC" w:rsidRPr="005C169B" w:rsidRDefault="001057DC" w:rsidP="004932A2">
      <w:pPr>
        <w:jc w:val="both"/>
        <w:rPr>
          <w:rFonts w:ascii="PT Astra Serif" w:hAnsi="PT Astra Serif"/>
        </w:rPr>
      </w:pPr>
    </w:p>
    <w:p w:rsidR="004932A2" w:rsidRPr="005C169B" w:rsidRDefault="00E679CA" w:rsidP="004932A2">
      <w:pPr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Г</w:t>
      </w:r>
      <w:r w:rsidR="004932A2" w:rsidRPr="005C169B">
        <w:rPr>
          <w:rFonts w:ascii="PT Astra Serif" w:hAnsi="PT Astra Serif"/>
        </w:rPr>
        <w:t>лав</w:t>
      </w:r>
      <w:r w:rsidRPr="005C169B">
        <w:rPr>
          <w:rFonts w:ascii="PT Astra Serif" w:hAnsi="PT Astra Serif"/>
        </w:rPr>
        <w:t>а</w:t>
      </w:r>
      <w:r w:rsidR="004932A2" w:rsidRPr="005C169B">
        <w:rPr>
          <w:rFonts w:ascii="PT Astra Serif" w:hAnsi="PT Astra Serif"/>
        </w:rPr>
        <w:t xml:space="preserve"> администрации </w:t>
      </w:r>
    </w:p>
    <w:p w:rsidR="004932A2" w:rsidRPr="005C169B" w:rsidRDefault="004932A2" w:rsidP="004932A2">
      <w:pPr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муниципального образования</w:t>
      </w:r>
    </w:p>
    <w:p w:rsidR="004932A2" w:rsidRPr="005C169B" w:rsidRDefault="002A5A72" w:rsidP="004932A2">
      <w:pPr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«Вешкаймский район»</w:t>
      </w:r>
      <w:r w:rsidRPr="005C169B">
        <w:rPr>
          <w:rFonts w:ascii="PT Astra Serif" w:hAnsi="PT Astra Serif"/>
        </w:rPr>
        <w:tab/>
      </w:r>
      <w:r w:rsidRPr="005C169B">
        <w:rPr>
          <w:rFonts w:ascii="PT Astra Serif" w:hAnsi="PT Astra Serif"/>
        </w:rPr>
        <w:tab/>
      </w:r>
      <w:r w:rsidRPr="005C169B">
        <w:rPr>
          <w:rFonts w:ascii="PT Astra Serif" w:hAnsi="PT Astra Serif"/>
        </w:rPr>
        <w:tab/>
      </w:r>
      <w:r w:rsidRPr="005C169B">
        <w:rPr>
          <w:rFonts w:ascii="PT Astra Serif" w:hAnsi="PT Astra Serif"/>
        </w:rPr>
        <w:tab/>
      </w:r>
      <w:r w:rsidRPr="005C169B">
        <w:rPr>
          <w:rFonts w:ascii="PT Astra Serif" w:hAnsi="PT Astra Serif"/>
        </w:rPr>
        <w:tab/>
      </w:r>
      <w:r w:rsidRPr="005C169B">
        <w:rPr>
          <w:rFonts w:ascii="PT Astra Serif" w:hAnsi="PT Astra Serif"/>
        </w:rPr>
        <w:tab/>
      </w:r>
      <w:r w:rsidRPr="005C169B">
        <w:rPr>
          <w:rFonts w:ascii="PT Astra Serif" w:hAnsi="PT Astra Serif"/>
        </w:rPr>
        <w:tab/>
        <w:t xml:space="preserve">       </w:t>
      </w:r>
      <w:r w:rsidR="00E7343F" w:rsidRPr="005C169B">
        <w:rPr>
          <w:rFonts w:ascii="PT Astra Serif" w:hAnsi="PT Astra Serif"/>
        </w:rPr>
        <w:t xml:space="preserve"> </w:t>
      </w:r>
      <w:r w:rsidRPr="005C169B">
        <w:rPr>
          <w:rFonts w:ascii="PT Astra Serif" w:hAnsi="PT Astra Serif"/>
        </w:rPr>
        <w:t xml:space="preserve"> </w:t>
      </w:r>
      <w:r w:rsidR="00E679CA" w:rsidRPr="005C169B">
        <w:rPr>
          <w:rFonts w:ascii="PT Astra Serif" w:hAnsi="PT Astra Serif"/>
        </w:rPr>
        <w:t xml:space="preserve">Т.Н. </w:t>
      </w:r>
      <w:r w:rsidR="00CE5036" w:rsidRPr="005C169B">
        <w:rPr>
          <w:rFonts w:ascii="PT Astra Serif" w:hAnsi="PT Astra Serif"/>
        </w:rPr>
        <w:t>Стельмах</w:t>
      </w:r>
    </w:p>
    <w:p w:rsidR="004932A2" w:rsidRPr="005C169B" w:rsidRDefault="004932A2" w:rsidP="004932A2">
      <w:pPr>
        <w:ind w:firstLine="900"/>
        <w:jc w:val="both"/>
        <w:rPr>
          <w:rFonts w:ascii="PT Astra Serif" w:hAnsi="PT Astra Serif"/>
        </w:rPr>
      </w:pPr>
    </w:p>
    <w:p w:rsidR="00727890" w:rsidRPr="005C169B" w:rsidRDefault="00727890" w:rsidP="004932A2">
      <w:pPr>
        <w:ind w:firstLine="900"/>
        <w:jc w:val="both"/>
        <w:rPr>
          <w:rFonts w:ascii="PT Astra Serif" w:hAnsi="PT Astra Serif"/>
        </w:rPr>
      </w:pPr>
    </w:p>
    <w:p w:rsidR="00727890" w:rsidRPr="005C169B" w:rsidRDefault="00727890" w:rsidP="004932A2">
      <w:pPr>
        <w:ind w:firstLine="900"/>
        <w:jc w:val="both"/>
        <w:rPr>
          <w:rFonts w:ascii="PT Astra Serif" w:hAnsi="PT Astra Serif"/>
        </w:rPr>
      </w:pPr>
    </w:p>
    <w:p w:rsidR="00727890" w:rsidRPr="005C169B" w:rsidRDefault="00727890" w:rsidP="004932A2">
      <w:pPr>
        <w:ind w:firstLine="900"/>
        <w:jc w:val="both"/>
        <w:rPr>
          <w:rFonts w:ascii="PT Astra Serif" w:hAnsi="PT Astra Serif"/>
        </w:rPr>
      </w:pPr>
    </w:p>
    <w:p w:rsidR="0083652F" w:rsidRPr="005C169B" w:rsidRDefault="0083652F" w:rsidP="004932A2">
      <w:pPr>
        <w:ind w:firstLine="900"/>
        <w:jc w:val="both"/>
        <w:rPr>
          <w:rFonts w:ascii="PT Astra Serif" w:hAnsi="PT Astra Serif"/>
        </w:rPr>
      </w:pPr>
    </w:p>
    <w:p w:rsidR="0083652F" w:rsidRPr="005C169B" w:rsidRDefault="0083652F" w:rsidP="004932A2">
      <w:pPr>
        <w:ind w:firstLine="900"/>
        <w:jc w:val="both"/>
        <w:rPr>
          <w:rFonts w:ascii="PT Astra Serif" w:hAnsi="PT Astra Serif"/>
        </w:rPr>
      </w:pPr>
    </w:p>
    <w:p w:rsidR="0083652F" w:rsidRPr="005C169B" w:rsidRDefault="0083652F" w:rsidP="004932A2">
      <w:pPr>
        <w:ind w:firstLine="900"/>
        <w:jc w:val="both"/>
        <w:rPr>
          <w:rFonts w:ascii="PT Astra Serif" w:hAnsi="PT Astra Serif"/>
        </w:rPr>
      </w:pPr>
    </w:p>
    <w:p w:rsidR="0083652F" w:rsidRPr="005C169B" w:rsidRDefault="0083652F" w:rsidP="004932A2">
      <w:pPr>
        <w:ind w:firstLine="900"/>
        <w:jc w:val="both"/>
        <w:rPr>
          <w:rFonts w:ascii="PT Astra Serif" w:hAnsi="PT Astra Serif"/>
        </w:rPr>
      </w:pPr>
    </w:p>
    <w:p w:rsidR="0083652F" w:rsidRPr="005C169B" w:rsidRDefault="0083652F" w:rsidP="004932A2">
      <w:pPr>
        <w:ind w:firstLine="900"/>
        <w:jc w:val="both"/>
        <w:rPr>
          <w:rFonts w:ascii="PT Astra Serif" w:hAnsi="PT Astra Serif"/>
        </w:rPr>
      </w:pPr>
    </w:p>
    <w:p w:rsidR="0083652F" w:rsidRPr="005C169B" w:rsidRDefault="0083652F" w:rsidP="004932A2">
      <w:pPr>
        <w:ind w:firstLine="900"/>
        <w:jc w:val="both"/>
        <w:rPr>
          <w:rFonts w:ascii="PT Astra Serif" w:hAnsi="PT Astra Serif"/>
        </w:rPr>
      </w:pPr>
    </w:p>
    <w:p w:rsidR="00727890" w:rsidRPr="005C169B" w:rsidRDefault="00727890" w:rsidP="004932A2">
      <w:pPr>
        <w:ind w:firstLine="900"/>
        <w:jc w:val="both"/>
        <w:rPr>
          <w:rFonts w:ascii="PT Astra Serif" w:hAnsi="PT Astra Serif"/>
        </w:rPr>
      </w:pPr>
    </w:p>
    <w:p w:rsidR="0053749C" w:rsidRPr="005C169B" w:rsidRDefault="0053749C" w:rsidP="00873A85">
      <w:pPr>
        <w:pStyle w:val="a5"/>
        <w:ind w:left="5529"/>
        <w:jc w:val="center"/>
        <w:rPr>
          <w:rFonts w:ascii="PT Astra Serif" w:hAnsi="PT Astra Serif"/>
          <w:sz w:val="28"/>
          <w:szCs w:val="28"/>
        </w:rPr>
        <w:sectPr w:rsidR="0053749C" w:rsidRPr="005C169B" w:rsidSect="007D5658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420768" w:rsidRPr="005C169B" w:rsidRDefault="00420768" w:rsidP="0053749C">
      <w:pPr>
        <w:pStyle w:val="a5"/>
        <w:ind w:left="5529" w:firstLine="3118"/>
        <w:jc w:val="center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lastRenderedPageBreak/>
        <w:t>ПРИЛОЖЕНИЕ № 1</w:t>
      </w:r>
    </w:p>
    <w:p w:rsidR="00420768" w:rsidRPr="005C169B" w:rsidRDefault="00873A85" w:rsidP="0053749C">
      <w:pPr>
        <w:pStyle w:val="a5"/>
        <w:ind w:left="10348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к</w:t>
      </w:r>
      <w:r w:rsidR="00420768" w:rsidRPr="005C169B">
        <w:rPr>
          <w:rFonts w:ascii="PT Astra Serif" w:hAnsi="PT Astra Serif"/>
          <w:sz w:val="28"/>
          <w:szCs w:val="28"/>
        </w:rPr>
        <w:t xml:space="preserve"> постановлению администрации</w:t>
      </w:r>
    </w:p>
    <w:p w:rsidR="00420768" w:rsidRPr="005C169B" w:rsidRDefault="00420768" w:rsidP="0053749C">
      <w:pPr>
        <w:pStyle w:val="a5"/>
        <w:ind w:left="10348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420768" w:rsidRPr="005C169B" w:rsidRDefault="00873A85" w:rsidP="0053749C">
      <w:pPr>
        <w:pStyle w:val="a5"/>
        <w:ind w:left="10348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«</w:t>
      </w:r>
      <w:r w:rsidR="00420768" w:rsidRPr="005C169B">
        <w:rPr>
          <w:rFonts w:ascii="PT Astra Serif" w:hAnsi="PT Astra Serif"/>
          <w:sz w:val="28"/>
          <w:szCs w:val="28"/>
        </w:rPr>
        <w:t>Вешкаймский район»</w:t>
      </w:r>
    </w:p>
    <w:p w:rsidR="00420768" w:rsidRPr="005C169B" w:rsidRDefault="006D4A68" w:rsidP="0053749C">
      <w:pPr>
        <w:pStyle w:val="a5"/>
        <w:ind w:left="5529" w:firstLine="4819"/>
        <w:jc w:val="both"/>
        <w:rPr>
          <w:rFonts w:ascii="PT Astra Serif" w:hAnsi="PT Astra Serif"/>
          <w:sz w:val="28"/>
          <w:szCs w:val="28"/>
        </w:rPr>
      </w:pPr>
      <w:r w:rsidRPr="005C169B">
        <w:rPr>
          <w:rFonts w:ascii="PT Astra Serif" w:hAnsi="PT Astra Serif"/>
          <w:sz w:val="28"/>
          <w:szCs w:val="28"/>
        </w:rPr>
        <w:t>от</w:t>
      </w:r>
      <w:r w:rsidR="00320C8C" w:rsidRPr="005C169B">
        <w:rPr>
          <w:rFonts w:ascii="PT Astra Serif" w:hAnsi="PT Astra Serif"/>
          <w:sz w:val="28"/>
          <w:szCs w:val="28"/>
        </w:rPr>
        <w:t xml:space="preserve"> </w:t>
      </w:r>
      <w:r w:rsidR="00667D00">
        <w:rPr>
          <w:rFonts w:ascii="PT Astra Serif" w:hAnsi="PT Astra Serif"/>
          <w:sz w:val="28"/>
          <w:szCs w:val="28"/>
        </w:rPr>
        <w:t>16.02.2023</w:t>
      </w:r>
      <w:r w:rsidR="00E46250">
        <w:rPr>
          <w:rFonts w:ascii="PT Astra Serif" w:hAnsi="PT Astra Serif"/>
          <w:sz w:val="28"/>
          <w:szCs w:val="28"/>
        </w:rPr>
        <w:t xml:space="preserve"> </w:t>
      </w:r>
      <w:r w:rsidR="00E76C70">
        <w:rPr>
          <w:rFonts w:ascii="PT Astra Serif" w:hAnsi="PT Astra Serif"/>
          <w:sz w:val="28"/>
          <w:szCs w:val="28"/>
        </w:rPr>
        <w:t xml:space="preserve"> </w:t>
      </w:r>
      <w:r w:rsidR="00320C8C" w:rsidRPr="005C169B">
        <w:rPr>
          <w:rFonts w:ascii="PT Astra Serif" w:hAnsi="PT Astra Serif"/>
          <w:sz w:val="28"/>
          <w:szCs w:val="28"/>
        </w:rPr>
        <w:t>№</w:t>
      </w:r>
      <w:r w:rsidR="000513DD">
        <w:rPr>
          <w:rFonts w:ascii="PT Astra Serif" w:hAnsi="PT Astra Serif"/>
          <w:sz w:val="28"/>
          <w:szCs w:val="28"/>
        </w:rPr>
        <w:t xml:space="preserve"> </w:t>
      </w:r>
      <w:r w:rsidR="00667D00">
        <w:rPr>
          <w:rFonts w:ascii="PT Astra Serif" w:hAnsi="PT Astra Serif"/>
          <w:sz w:val="28"/>
          <w:szCs w:val="28"/>
        </w:rPr>
        <w:t>98</w:t>
      </w:r>
    </w:p>
    <w:p w:rsidR="00E679CA" w:rsidRPr="005C169B" w:rsidRDefault="00E679CA" w:rsidP="0053749C">
      <w:pPr>
        <w:pStyle w:val="a5"/>
        <w:ind w:left="5529" w:firstLine="4819"/>
        <w:jc w:val="both"/>
        <w:rPr>
          <w:rFonts w:ascii="PT Astra Serif" w:hAnsi="PT Astra Serif"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104"/>
        <w:gridCol w:w="1134"/>
        <w:gridCol w:w="850"/>
        <w:gridCol w:w="1559"/>
        <w:gridCol w:w="1701"/>
        <w:gridCol w:w="2127"/>
        <w:gridCol w:w="2976"/>
      </w:tblGrid>
      <w:tr w:rsidR="00E679CA" w:rsidRPr="00092D9E" w:rsidTr="00FB72B5">
        <w:trPr>
          <w:cantSplit/>
          <w:trHeight w:val="2021"/>
        </w:trPr>
        <w:tc>
          <w:tcPr>
            <w:tcW w:w="425" w:type="dxa"/>
            <w:textDirection w:val="btLr"/>
          </w:tcPr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№ лота</w:t>
            </w:r>
          </w:p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E679CA" w:rsidRPr="00092D9E" w:rsidRDefault="00E679CA" w:rsidP="00E350E8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Наименование,</w:t>
            </w:r>
          </w:p>
          <w:p w:rsidR="00E679CA" w:rsidRPr="00092D9E" w:rsidRDefault="00E679CA" w:rsidP="00E350E8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местоположение, категория земель, кадастровый номер земельного участка</w:t>
            </w:r>
          </w:p>
        </w:tc>
        <w:tc>
          <w:tcPr>
            <w:tcW w:w="1134" w:type="dxa"/>
            <w:textDirection w:val="btLr"/>
          </w:tcPr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Площадь земельного участка, кв.м.</w:t>
            </w:r>
          </w:p>
        </w:tc>
        <w:tc>
          <w:tcPr>
            <w:tcW w:w="850" w:type="dxa"/>
            <w:textDirection w:val="btLr"/>
          </w:tcPr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Срок действия договора аренды</w:t>
            </w:r>
          </w:p>
        </w:tc>
        <w:tc>
          <w:tcPr>
            <w:tcW w:w="1559" w:type="dxa"/>
            <w:textDirection w:val="btLr"/>
          </w:tcPr>
          <w:p w:rsidR="00E679CA" w:rsidRPr="00092D9E" w:rsidRDefault="00E679CA" w:rsidP="00092D9E">
            <w:pPr>
              <w:keepLines/>
              <w:widowControl w:val="0"/>
              <w:autoSpaceDE w:val="0"/>
              <w:autoSpaceDN w:val="0"/>
              <w:adjustRightInd w:val="0"/>
              <w:ind w:right="113"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Разрешенное использование земельного участка</w:t>
            </w:r>
          </w:p>
        </w:tc>
        <w:tc>
          <w:tcPr>
            <w:tcW w:w="1701" w:type="dxa"/>
            <w:textDirection w:val="btLr"/>
          </w:tcPr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Цель</w:t>
            </w:r>
          </w:p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 xml:space="preserve"> использования земельного участка </w:t>
            </w:r>
          </w:p>
        </w:tc>
        <w:tc>
          <w:tcPr>
            <w:tcW w:w="2127" w:type="dxa"/>
          </w:tcPr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Начальная цена предмета аукциона, руб. (начальный размер годовой арендной платы);</w:t>
            </w:r>
          </w:p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- сумма задатка, руб.;</w:t>
            </w:r>
          </w:p>
          <w:p w:rsidR="00E679CA" w:rsidRPr="00092D9E" w:rsidRDefault="00E679CA" w:rsidP="00D31A92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- шаг аукциона, руб.</w:t>
            </w:r>
          </w:p>
        </w:tc>
        <w:tc>
          <w:tcPr>
            <w:tcW w:w="2976" w:type="dxa"/>
            <w:vAlign w:val="center"/>
          </w:tcPr>
          <w:p w:rsidR="00E679CA" w:rsidRPr="00092D9E" w:rsidRDefault="00E679CA" w:rsidP="00E350E8">
            <w:pPr>
              <w:keepLines/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092D9E">
              <w:rPr>
                <w:rFonts w:ascii="PT Astra Serif" w:hAnsi="PT Astra Serif"/>
                <w:sz w:val="24"/>
                <w:szCs w:val="24"/>
              </w:rPr>
              <w:t>Сведения о правах, об обременениях и ограничениях на земельный участок</w:t>
            </w:r>
          </w:p>
        </w:tc>
      </w:tr>
      <w:tr w:rsidR="004327E7" w:rsidRPr="00FB72B5" w:rsidTr="00FB72B5">
        <w:trPr>
          <w:trHeight w:val="1116"/>
        </w:trPr>
        <w:tc>
          <w:tcPr>
            <w:tcW w:w="425" w:type="dxa"/>
          </w:tcPr>
          <w:p w:rsidR="004327E7" w:rsidRPr="00FB72B5" w:rsidRDefault="004327E7" w:rsidP="004327E7">
            <w:pPr>
              <w:keepLines/>
              <w:widowControl w:val="0"/>
              <w:autoSpaceDE w:val="0"/>
              <w:autoSpaceDN w:val="0"/>
              <w:adjustRightInd w:val="0"/>
              <w:ind w:hanging="10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B72B5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5104" w:type="dxa"/>
            <w:vAlign w:val="center"/>
          </w:tcPr>
          <w:p w:rsidR="004327E7" w:rsidRPr="00FB72B5" w:rsidRDefault="004327E7" w:rsidP="0072094E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B72B5">
              <w:rPr>
                <w:rFonts w:ascii="PT Astra Serif" w:hAnsi="PT Astra Serif"/>
                <w:sz w:val="24"/>
                <w:szCs w:val="24"/>
              </w:rPr>
              <w:t>Земельный участок, категория земель: земли населенных пунктов, кадастровый номер: 73:03:</w:t>
            </w:r>
            <w:r w:rsidR="0072094E">
              <w:rPr>
                <w:rFonts w:ascii="PT Astra Serif" w:hAnsi="PT Astra Serif"/>
                <w:sz w:val="24"/>
                <w:szCs w:val="24"/>
              </w:rPr>
              <w:t>050106</w:t>
            </w:r>
            <w:r w:rsidRPr="00FB72B5">
              <w:rPr>
                <w:rFonts w:ascii="PT Astra Serif" w:hAnsi="PT Astra Serif"/>
                <w:sz w:val="24"/>
                <w:szCs w:val="24"/>
              </w:rPr>
              <w:t>:</w:t>
            </w:r>
            <w:r w:rsidR="0072094E">
              <w:rPr>
                <w:rFonts w:ascii="PT Astra Serif" w:hAnsi="PT Astra Serif"/>
                <w:sz w:val="24"/>
                <w:szCs w:val="24"/>
              </w:rPr>
              <w:t>494</w:t>
            </w:r>
            <w:r w:rsidRPr="00FB72B5">
              <w:rPr>
                <w:rFonts w:ascii="PT Astra Serif" w:hAnsi="PT Astra Serif"/>
                <w:sz w:val="24"/>
                <w:szCs w:val="24"/>
              </w:rPr>
              <w:t>, расположенный по адресу: Российская Федерация, Ульяновская область, Вешкаймский район, муниципальное образование «</w:t>
            </w:r>
            <w:r w:rsidR="0072094E">
              <w:rPr>
                <w:rFonts w:ascii="PT Astra Serif" w:hAnsi="PT Astra Serif"/>
                <w:sz w:val="24"/>
                <w:szCs w:val="24"/>
              </w:rPr>
              <w:t>Вешкаймское городское поселение</w:t>
            </w:r>
            <w:r w:rsidRPr="00FB72B5">
              <w:rPr>
                <w:rFonts w:ascii="PT Astra Serif" w:hAnsi="PT Astra Serif"/>
                <w:sz w:val="24"/>
                <w:szCs w:val="24"/>
              </w:rPr>
              <w:t xml:space="preserve">», </w:t>
            </w:r>
            <w:r w:rsidR="0072094E">
              <w:rPr>
                <w:rFonts w:ascii="PT Astra Serif" w:hAnsi="PT Astra Serif"/>
                <w:sz w:val="24"/>
                <w:szCs w:val="24"/>
              </w:rPr>
              <w:t>р.п. Вешкайма, ул. 40 лет Октября, земельный участок 77В</w:t>
            </w:r>
            <w:r w:rsidRPr="00FB72B5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27E7" w:rsidRPr="00FB72B5" w:rsidRDefault="0072094E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4327E7" w:rsidRPr="00FB72B5" w:rsidRDefault="004327E7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  <w:r w:rsidRPr="00FB72B5">
              <w:rPr>
                <w:rFonts w:ascii="PT Astra Serif" w:hAnsi="PT Astra Serif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</w:tcPr>
          <w:p w:rsidR="004327E7" w:rsidRPr="00FB72B5" w:rsidRDefault="0072094E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701" w:type="dxa"/>
          </w:tcPr>
          <w:p w:rsidR="004327E7" w:rsidRPr="00FB72B5" w:rsidRDefault="004327E7" w:rsidP="0072094E">
            <w:pPr>
              <w:tabs>
                <w:tab w:val="left" w:pos="482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размещение </w:t>
            </w:r>
            <w:r w:rsidR="0072094E">
              <w:rPr>
                <w:rFonts w:ascii="PT Astra Serif" w:hAnsi="PT Astra Serif"/>
                <w:sz w:val="24"/>
                <w:szCs w:val="24"/>
              </w:rPr>
              <w:t>гаража</w:t>
            </w:r>
          </w:p>
        </w:tc>
        <w:tc>
          <w:tcPr>
            <w:tcW w:w="2127" w:type="dxa"/>
          </w:tcPr>
          <w:p w:rsidR="004327E7" w:rsidRPr="004327E7" w:rsidRDefault="008C79D4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1068,00</w:t>
            </w:r>
          </w:p>
          <w:p w:rsidR="004327E7" w:rsidRPr="004327E7" w:rsidRDefault="004327E7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4327E7" w:rsidRPr="004327E7" w:rsidRDefault="008C79D4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1068,00</w:t>
            </w:r>
          </w:p>
          <w:p w:rsidR="004327E7" w:rsidRPr="004327E7" w:rsidRDefault="004327E7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4327E7" w:rsidRPr="004327E7" w:rsidRDefault="008C79D4" w:rsidP="004327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32,04</w:t>
            </w:r>
          </w:p>
        </w:tc>
        <w:tc>
          <w:tcPr>
            <w:tcW w:w="2976" w:type="dxa"/>
          </w:tcPr>
          <w:p w:rsidR="004327E7" w:rsidRPr="00FB72B5" w:rsidRDefault="004327E7" w:rsidP="004327E7">
            <w:pPr>
              <w:rPr>
                <w:rFonts w:ascii="PT Astra Serif" w:hAnsi="PT Astra Serif"/>
                <w:sz w:val="24"/>
                <w:szCs w:val="24"/>
              </w:rPr>
            </w:pPr>
            <w:r w:rsidRPr="00FB72B5">
              <w:rPr>
                <w:rFonts w:ascii="PT Astra Serif" w:hAnsi="PT Astra Serif"/>
                <w:sz w:val="24"/>
                <w:szCs w:val="24"/>
              </w:rPr>
              <w:t>Земельный участок образован из земель государственная собственность на который не разграничена, ограничения и обременения отсутствуют</w:t>
            </w:r>
          </w:p>
        </w:tc>
      </w:tr>
      <w:tr w:rsidR="00AC0D11" w:rsidRPr="00FB72B5" w:rsidTr="00FB72B5">
        <w:trPr>
          <w:trHeight w:val="1116"/>
        </w:trPr>
        <w:tc>
          <w:tcPr>
            <w:tcW w:w="425" w:type="dxa"/>
          </w:tcPr>
          <w:p w:rsidR="00AC0D11" w:rsidRPr="00FB72B5" w:rsidRDefault="00AC0D11" w:rsidP="00AC0D11">
            <w:pPr>
              <w:keepLines/>
              <w:widowControl w:val="0"/>
              <w:autoSpaceDE w:val="0"/>
              <w:autoSpaceDN w:val="0"/>
              <w:adjustRightInd w:val="0"/>
              <w:ind w:hanging="103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5104" w:type="dxa"/>
            <w:vAlign w:val="center"/>
          </w:tcPr>
          <w:p w:rsidR="00AC0D11" w:rsidRPr="00FB72B5" w:rsidRDefault="00AC0D11" w:rsidP="00AC0D11">
            <w:pPr>
              <w:jc w:val="both"/>
              <w:rPr>
                <w:rFonts w:ascii="PT Astra Serif" w:hAnsi="PT Astra Serif"/>
                <w:bCs/>
                <w:sz w:val="24"/>
                <w:szCs w:val="24"/>
              </w:rPr>
            </w:pPr>
            <w:r w:rsidRPr="00FB72B5">
              <w:rPr>
                <w:rFonts w:ascii="PT Astra Serif" w:hAnsi="PT Astra Serif"/>
                <w:sz w:val="24"/>
                <w:szCs w:val="24"/>
              </w:rPr>
              <w:t>Земельный участок, категория земель: земли населенных пунктов, кадастровый номер: 73:03:</w:t>
            </w:r>
            <w:r>
              <w:rPr>
                <w:rFonts w:ascii="PT Astra Serif" w:hAnsi="PT Astra Serif"/>
                <w:sz w:val="24"/>
                <w:szCs w:val="24"/>
              </w:rPr>
              <w:t>050106</w:t>
            </w:r>
            <w:r w:rsidRPr="00FB72B5">
              <w:rPr>
                <w:rFonts w:ascii="PT Astra Serif" w:hAnsi="PT Astra Serif"/>
                <w:sz w:val="24"/>
                <w:szCs w:val="24"/>
              </w:rPr>
              <w:t>:</w:t>
            </w:r>
            <w:r>
              <w:rPr>
                <w:rFonts w:ascii="PT Astra Serif" w:hAnsi="PT Astra Serif"/>
                <w:sz w:val="24"/>
                <w:szCs w:val="24"/>
              </w:rPr>
              <w:t>495</w:t>
            </w:r>
            <w:r w:rsidRPr="00FB72B5">
              <w:rPr>
                <w:rFonts w:ascii="PT Astra Serif" w:hAnsi="PT Astra Serif"/>
                <w:sz w:val="24"/>
                <w:szCs w:val="24"/>
              </w:rPr>
              <w:t>, расположенный по адресу: Российская Федерация, Ульяновская область, Вешкаймский район, муниципальное образование «</w:t>
            </w:r>
            <w:r>
              <w:rPr>
                <w:rFonts w:ascii="PT Astra Serif" w:hAnsi="PT Astra Serif"/>
                <w:sz w:val="24"/>
                <w:szCs w:val="24"/>
              </w:rPr>
              <w:t>Вешкаймское городское поселение</w:t>
            </w:r>
            <w:r w:rsidRPr="00FB72B5">
              <w:rPr>
                <w:rFonts w:ascii="PT Astra Serif" w:hAnsi="PT Astra Serif"/>
                <w:sz w:val="24"/>
                <w:szCs w:val="24"/>
              </w:rPr>
              <w:t xml:space="preserve">», </w:t>
            </w:r>
            <w:r>
              <w:rPr>
                <w:rFonts w:ascii="PT Astra Serif" w:hAnsi="PT Astra Serif"/>
                <w:sz w:val="24"/>
                <w:szCs w:val="24"/>
              </w:rPr>
              <w:t>р.п. Вешкайма, ул. 40 лет Октября, земельный участок 77Г</w:t>
            </w:r>
            <w:r w:rsidRPr="00FB72B5">
              <w:rPr>
                <w:rFonts w:ascii="PT Astra Serif" w:hAnsi="PT Astra Serif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C0D11" w:rsidRPr="00FB72B5" w:rsidRDefault="00AC0D11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AC0D11" w:rsidRPr="00FB72B5" w:rsidRDefault="00AC0D11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</w:t>
            </w:r>
            <w:r w:rsidRPr="00FB72B5">
              <w:rPr>
                <w:rFonts w:ascii="PT Astra Serif" w:hAnsi="PT Astra Serif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</w:tcPr>
          <w:p w:rsidR="00AC0D11" w:rsidRPr="00FB72B5" w:rsidRDefault="00AC0D11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701" w:type="dxa"/>
          </w:tcPr>
          <w:p w:rsidR="00AC0D11" w:rsidRPr="00FB72B5" w:rsidRDefault="00AC0D11" w:rsidP="00AC0D11">
            <w:pPr>
              <w:tabs>
                <w:tab w:val="left" w:pos="4820"/>
              </w:tabs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размещение гаража</w:t>
            </w:r>
          </w:p>
        </w:tc>
        <w:tc>
          <w:tcPr>
            <w:tcW w:w="2127" w:type="dxa"/>
          </w:tcPr>
          <w:p w:rsidR="00AC0D11" w:rsidRPr="004327E7" w:rsidRDefault="008C79D4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972,00</w:t>
            </w:r>
          </w:p>
          <w:p w:rsidR="00AC0D11" w:rsidRPr="004327E7" w:rsidRDefault="00AC0D11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AC0D11" w:rsidRPr="004327E7" w:rsidRDefault="008C79D4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972,00</w:t>
            </w:r>
          </w:p>
          <w:p w:rsidR="00AC0D11" w:rsidRPr="004327E7" w:rsidRDefault="00AC0D11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AC0D11" w:rsidRPr="004327E7" w:rsidRDefault="008C79D4" w:rsidP="00AC0D1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29,16</w:t>
            </w:r>
          </w:p>
        </w:tc>
        <w:tc>
          <w:tcPr>
            <w:tcW w:w="2976" w:type="dxa"/>
          </w:tcPr>
          <w:p w:rsidR="00AC0D11" w:rsidRPr="00FB72B5" w:rsidRDefault="00AC0D11" w:rsidP="00AC0D11">
            <w:pPr>
              <w:rPr>
                <w:rFonts w:ascii="PT Astra Serif" w:hAnsi="PT Astra Serif"/>
                <w:sz w:val="24"/>
                <w:szCs w:val="24"/>
              </w:rPr>
            </w:pPr>
            <w:r w:rsidRPr="00FB72B5">
              <w:rPr>
                <w:rFonts w:ascii="PT Astra Serif" w:hAnsi="PT Astra Serif"/>
                <w:sz w:val="24"/>
                <w:szCs w:val="24"/>
              </w:rPr>
              <w:t>Земельный участок образован из земель государственная собственность на который не разграничена, ограничения и обременения отсутствуют</w:t>
            </w:r>
          </w:p>
        </w:tc>
      </w:tr>
    </w:tbl>
    <w:p w:rsidR="0036796D" w:rsidRPr="005C169B" w:rsidRDefault="0036796D" w:rsidP="00E7626E">
      <w:pPr>
        <w:ind w:firstLine="900"/>
        <w:jc w:val="both"/>
        <w:rPr>
          <w:rFonts w:ascii="PT Astra Serif" w:hAnsi="PT Astra Serif"/>
          <w:highlight w:val="yellow"/>
        </w:rPr>
      </w:pPr>
    </w:p>
    <w:p w:rsidR="0053749C" w:rsidRPr="005C169B" w:rsidRDefault="0053749C" w:rsidP="00E7626E">
      <w:pPr>
        <w:ind w:firstLine="900"/>
        <w:jc w:val="both"/>
        <w:rPr>
          <w:rFonts w:ascii="PT Astra Serif" w:hAnsi="PT Astra Serif"/>
          <w:highlight w:val="yellow"/>
        </w:rPr>
        <w:sectPr w:rsidR="0053749C" w:rsidRPr="005C169B" w:rsidSect="00E350E8">
          <w:pgSz w:w="16838" w:h="11906" w:orient="landscape" w:code="9"/>
          <w:pgMar w:top="1701" w:right="1134" w:bottom="567" w:left="1134" w:header="709" w:footer="709" w:gutter="0"/>
          <w:cols w:space="708"/>
          <w:docGrid w:linePitch="381"/>
        </w:sectPr>
      </w:pPr>
    </w:p>
    <w:p w:rsidR="00DF217C" w:rsidRPr="005C169B" w:rsidRDefault="00DF217C" w:rsidP="0053749C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lastRenderedPageBreak/>
        <w:t>ПРИЛОЖЕНИЕ № 2</w:t>
      </w:r>
    </w:p>
    <w:p w:rsidR="00795CB2" w:rsidRDefault="00DF217C" w:rsidP="0053749C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к постановлению </w:t>
      </w:r>
      <w:r w:rsidR="00795CB2">
        <w:rPr>
          <w:rFonts w:ascii="PT Astra Serif" w:hAnsi="PT Astra Serif"/>
        </w:rPr>
        <w:t>муниципального</w:t>
      </w:r>
    </w:p>
    <w:p w:rsidR="00DF217C" w:rsidRPr="005C169B" w:rsidRDefault="00795CB2" w:rsidP="00667D00">
      <w:pPr>
        <w:ind w:firstLine="524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учреждения </w:t>
      </w:r>
      <w:r w:rsidR="00DF217C" w:rsidRPr="005C169B">
        <w:rPr>
          <w:rFonts w:ascii="PT Astra Serif" w:hAnsi="PT Astra Serif"/>
        </w:rPr>
        <w:t>администраци</w:t>
      </w:r>
      <w:r>
        <w:rPr>
          <w:rFonts w:ascii="PT Astra Serif" w:hAnsi="PT Astra Serif"/>
        </w:rPr>
        <w:t>я</w:t>
      </w:r>
      <w:r w:rsidR="00DF217C" w:rsidRPr="005C169B">
        <w:rPr>
          <w:rFonts w:ascii="PT Astra Serif" w:hAnsi="PT Astra Serif"/>
        </w:rPr>
        <w:t xml:space="preserve">  </w:t>
      </w:r>
    </w:p>
    <w:p w:rsidR="00DF217C" w:rsidRPr="005C169B" w:rsidRDefault="00DF217C" w:rsidP="00667D00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муниципального образования </w:t>
      </w:r>
    </w:p>
    <w:p w:rsidR="00DF217C" w:rsidRDefault="00DF217C" w:rsidP="00667D00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«Вешкаймский район»</w:t>
      </w:r>
    </w:p>
    <w:p w:rsidR="00795CB2" w:rsidRDefault="00795CB2" w:rsidP="00667D00">
      <w:pPr>
        <w:ind w:firstLine="524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Ульяновской области</w:t>
      </w:r>
    </w:p>
    <w:p w:rsidR="00667D00" w:rsidRPr="005C169B" w:rsidRDefault="00667D00" w:rsidP="00667D00">
      <w:pPr>
        <w:pStyle w:val="a5"/>
        <w:ind w:firstLine="5245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5C169B">
        <w:rPr>
          <w:rFonts w:ascii="PT Astra Serif" w:hAnsi="PT Astra Serif"/>
          <w:sz w:val="28"/>
          <w:szCs w:val="28"/>
        </w:rPr>
        <w:t xml:space="preserve">т </w:t>
      </w:r>
      <w:r>
        <w:rPr>
          <w:rFonts w:ascii="PT Astra Serif" w:hAnsi="PT Astra Serif"/>
          <w:sz w:val="28"/>
          <w:szCs w:val="28"/>
        </w:rPr>
        <w:t xml:space="preserve">16.02.2023  </w:t>
      </w:r>
      <w:r w:rsidRPr="005C169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98</w:t>
      </w:r>
    </w:p>
    <w:p w:rsidR="00DF217C" w:rsidRPr="005C169B" w:rsidRDefault="00DF217C" w:rsidP="00667D00">
      <w:pPr>
        <w:ind w:firstLine="900"/>
        <w:jc w:val="both"/>
        <w:rPr>
          <w:rFonts w:ascii="PT Astra Serif" w:hAnsi="PT Astra Serif"/>
          <w:u w:val="single"/>
        </w:rPr>
      </w:pPr>
    </w:p>
    <w:p w:rsidR="006C250E" w:rsidRPr="005C169B" w:rsidRDefault="006C250E" w:rsidP="006C250E">
      <w:pPr>
        <w:ind w:firstLine="900"/>
        <w:jc w:val="both"/>
        <w:rPr>
          <w:rFonts w:ascii="PT Astra Serif" w:hAnsi="PT Astra Serif"/>
        </w:rPr>
      </w:pPr>
    </w:p>
    <w:p w:rsidR="006C250E" w:rsidRPr="005C169B" w:rsidRDefault="006C250E" w:rsidP="006C250E">
      <w:pPr>
        <w:ind w:firstLine="900"/>
        <w:jc w:val="both"/>
        <w:rPr>
          <w:rFonts w:ascii="PT Astra Serif" w:hAnsi="PT Astra Serif"/>
        </w:rPr>
      </w:pPr>
    </w:p>
    <w:p w:rsidR="006C250E" w:rsidRPr="005C169B" w:rsidRDefault="006C250E" w:rsidP="006C250E">
      <w:pPr>
        <w:ind w:firstLine="900"/>
        <w:jc w:val="center"/>
        <w:rPr>
          <w:rFonts w:ascii="PT Astra Serif" w:hAnsi="PT Astra Serif"/>
          <w:b/>
        </w:rPr>
      </w:pPr>
      <w:r w:rsidRPr="005C169B">
        <w:rPr>
          <w:rFonts w:ascii="PT Astra Serif" w:hAnsi="PT Astra Serif"/>
          <w:b/>
        </w:rPr>
        <w:t>Порядок подачи и возврата заявок на участие в торгах</w:t>
      </w:r>
    </w:p>
    <w:p w:rsidR="006C250E" w:rsidRPr="005C169B" w:rsidRDefault="006C250E" w:rsidP="006C250E">
      <w:pPr>
        <w:ind w:firstLine="900"/>
        <w:jc w:val="both"/>
        <w:rPr>
          <w:rFonts w:ascii="PT Astra Serif" w:hAnsi="PT Astra Serif"/>
          <w:b/>
        </w:rPr>
      </w:pP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Лицо, желающее приобрести в аренду выставляемый на торгах земельный  участок (далее - претендент), обязано осуществить следующие действия: 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- внести задаток на счет продавца в указанном в настоящем информационном сообщении порядке;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- в установленном порядке подать заявку по утвержденной продавцом форме.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Одно лицо имеет право подать только одну заявку.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Заявка по установленной форме (в двух экземплярах), </w:t>
      </w:r>
      <w:r w:rsidRPr="005C169B">
        <w:rPr>
          <w:rFonts w:ascii="PT Astra Serif" w:hAnsi="PT Astra Serif"/>
          <w:color w:val="000000"/>
        </w:rPr>
        <w:t>утвержденная постановлением администрации муниципального обра</w:t>
      </w:r>
      <w:r w:rsidR="009E5DC9">
        <w:rPr>
          <w:rFonts w:ascii="PT Astra Serif" w:hAnsi="PT Astra Serif"/>
          <w:color w:val="000000"/>
        </w:rPr>
        <w:t xml:space="preserve">зования «Вешкаймский район» от </w:t>
      </w:r>
      <w:r w:rsidRPr="005C169B">
        <w:rPr>
          <w:rFonts w:ascii="PT Astra Serif" w:hAnsi="PT Astra Serif"/>
          <w:color w:val="000000"/>
        </w:rPr>
        <w:t>09.09.2011 №</w:t>
      </w:r>
      <w:r w:rsidR="009E5DC9">
        <w:rPr>
          <w:rFonts w:ascii="PT Astra Serif" w:hAnsi="PT Astra Serif"/>
          <w:color w:val="000000"/>
        </w:rPr>
        <w:t xml:space="preserve"> </w:t>
      </w:r>
      <w:r w:rsidRPr="005C169B">
        <w:rPr>
          <w:rFonts w:ascii="PT Astra Serif" w:hAnsi="PT Astra Serif"/>
          <w:color w:val="000000"/>
        </w:rPr>
        <w:t xml:space="preserve">736 с указанием </w:t>
      </w:r>
      <w:r w:rsidRPr="005C169B">
        <w:rPr>
          <w:rFonts w:ascii="PT Astra Serif" w:hAnsi="PT Astra Serif"/>
          <w:bCs/>
          <w:color w:val="000000"/>
        </w:rPr>
        <w:t>банковских</w:t>
      </w:r>
      <w:r w:rsidRPr="005C169B">
        <w:rPr>
          <w:rFonts w:ascii="PT Astra Serif" w:hAnsi="PT Astra Serif"/>
          <w:color w:val="000000"/>
        </w:rPr>
        <w:t xml:space="preserve"> реквизитов счёта для возврата задатка; </w:t>
      </w:r>
      <w:r w:rsidRPr="005C169B">
        <w:rPr>
          <w:rFonts w:ascii="PT Astra Serif" w:hAnsi="PT Astra Serif"/>
        </w:rPr>
        <w:t>с прилагаемыми к ним документами, принимаются организатором аукциона начиная с опубликованной даты начала приема заявок до даты окончания приема заявок, указанной в информационном сообщении, путем их вручения.</w:t>
      </w:r>
    </w:p>
    <w:p w:rsidR="00B057B0" w:rsidRPr="005C169B" w:rsidRDefault="00B057B0" w:rsidP="00B057B0">
      <w:pPr>
        <w:ind w:firstLine="709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  <w:color w:val="000000"/>
        </w:rPr>
        <w:t>Документы прилагаемые к заявке:</w:t>
      </w:r>
    </w:p>
    <w:p w:rsidR="00B057B0" w:rsidRPr="005C169B" w:rsidRDefault="00B057B0" w:rsidP="00B057B0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Cs/>
          <w:color w:val="000000"/>
        </w:rPr>
      </w:pPr>
      <w:r w:rsidRPr="005C169B">
        <w:rPr>
          <w:rFonts w:ascii="PT Astra Serif" w:hAnsi="PT Astra Serif"/>
          <w:color w:val="000000"/>
        </w:rPr>
        <w:t xml:space="preserve">- </w:t>
      </w:r>
      <w:r w:rsidRPr="005C169B">
        <w:rPr>
          <w:rFonts w:ascii="PT Astra Serif" w:hAnsi="PT Astra Serif"/>
          <w:bCs/>
          <w:color w:val="000000"/>
        </w:rPr>
        <w:t>копии документов, удостоверяющих личность заявителя (для граждан);</w:t>
      </w:r>
    </w:p>
    <w:p w:rsidR="00B057B0" w:rsidRPr="005C169B" w:rsidRDefault="00B057B0" w:rsidP="00B057B0">
      <w:pPr>
        <w:autoSpaceDE w:val="0"/>
        <w:autoSpaceDN w:val="0"/>
        <w:adjustRightInd w:val="0"/>
        <w:ind w:right="-1" w:firstLine="709"/>
        <w:jc w:val="both"/>
        <w:rPr>
          <w:rFonts w:ascii="PT Astra Serif" w:hAnsi="PT Astra Serif"/>
          <w:bCs/>
          <w:color w:val="000000"/>
        </w:rPr>
      </w:pPr>
      <w:r w:rsidRPr="005C169B">
        <w:rPr>
          <w:rFonts w:ascii="PT Astra Serif" w:hAnsi="PT Astra Serif"/>
          <w:bCs/>
          <w:color w:val="000000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057B0" w:rsidRPr="005C169B" w:rsidRDefault="00B057B0" w:rsidP="00B057B0">
      <w:pPr>
        <w:ind w:right="-1" w:firstLine="709"/>
        <w:jc w:val="both"/>
        <w:rPr>
          <w:rFonts w:ascii="PT Astra Serif" w:hAnsi="PT Astra Serif"/>
          <w:color w:val="000000"/>
        </w:rPr>
      </w:pPr>
      <w:r w:rsidRPr="005C169B">
        <w:rPr>
          <w:rFonts w:ascii="PT Astra Serif" w:hAnsi="PT Astra Serif"/>
          <w:color w:val="000000"/>
        </w:rPr>
        <w:t>- документы, подтверждающие внесение задатка.</w:t>
      </w:r>
    </w:p>
    <w:p w:rsidR="00B057B0" w:rsidRPr="005C169B" w:rsidRDefault="00B057B0" w:rsidP="00B057B0">
      <w:pPr>
        <w:ind w:firstLine="709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Заявка регистрируется продавцом, в соответствующем журнале приема заявок с присвоением каждой заявке номера и с указанием даты  и времени           подачи документов. На каждом экземпляре заявки делается отметка о её принятии с указанием номера, даты и времени подачи.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Заявка подается и принимается одновременно с полным комплектом требуемых для участия в аукционе документов. 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Иностранные юридические и физические лица допускаются к участию в аукционе с соблюдением требований, установленных законодательством Российской Федерации.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Ограничений участия отдельных категорий физических и юридических лиц, в том числе иностранных, не установлено.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lastRenderedPageBreak/>
        <w:t>Обязанность доказать свое право на участие в аукционе возлагается на претендента.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претенденту в течении 3 рабочих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 </w:t>
      </w:r>
    </w:p>
    <w:p w:rsidR="00B057B0" w:rsidRPr="005C169B" w:rsidRDefault="00B057B0" w:rsidP="00B057B0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Заявка, поступившая по истечении установленного срок</w:t>
      </w:r>
      <w:r w:rsidR="009E5DC9">
        <w:rPr>
          <w:rFonts w:ascii="PT Astra Serif" w:hAnsi="PT Astra Serif"/>
        </w:rPr>
        <w:t xml:space="preserve">а приема, вместе с документами </w:t>
      </w:r>
      <w:r w:rsidRPr="005C169B">
        <w:rPr>
          <w:rFonts w:ascii="PT Astra Serif" w:hAnsi="PT Astra Serif"/>
        </w:rPr>
        <w:t>по описи, 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</w:r>
    </w:p>
    <w:p w:rsidR="003B178F" w:rsidRPr="005C169B" w:rsidRDefault="003B178F" w:rsidP="003B178F">
      <w:pPr>
        <w:ind w:firstLine="709"/>
        <w:jc w:val="both"/>
        <w:rPr>
          <w:rFonts w:ascii="PT Astra Serif" w:hAnsi="PT Astra Serif"/>
        </w:rPr>
      </w:pPr>
    </w:p>
    <w:p w:rsidR="003B178F" w:rsidRPr="005C169B" w:rsidRDefault="003B178F" w:rsidP="003B178F">
      <w:pPr>
        <w:ind w:firstLine="709"/>
        <w:jc w:val="both"/>
        <w:rPr>
          <w:rFonts w:ascii="PT Astra Serif" w:hAnsi="PT Astra Serif"/>
        </w:rPr>
      </w:pPr>
    </w:p>
    <w:p w:rsidR="003B178F" w:rsidRPr="005C169B" w:rsidRDefault="003B178F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Default="00B057B0" w:rsidP="003B178F">
      <w:pPr>
        <w:ind w:firstLine="709"/>
        <w:jc w:val="both"/>
        <w:rPr>
          <w:rFonts w:ascii="PT Astra Serif" w:hAnsi="PT Astra Serif"/>
        </w:rPr>
      </w:pPr>
    </w:p>
    <w:p w:rsidR="00BE3B4F" w:rsidRDefault="00BE3B4F" w:rsidP="003B178F">
      <w:pPr>
        <w:ind w:firstLine="709"/>
        <w:jc w:val="both"/>
        <w:rPr>
          <w:rFonts w:ascii="PT Astra Serif" w:hAnsi="PT Astra Serif"/>
        </w:rPr>
      </w:pPr>
    </w:p>
    <w:p w:rsidR="00BE3B4F" w:rsidRPr="005C169B" w:rsidRDefault="00BE3B4F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B057B0" w:rsidRPr="005C169B" w:rsidRDefault="00B057B0" w:rsidP="003B178F">
      <w:pPr>
        <w:ind w:firstLine="709"/>
        <w:jc w:val="both"/>
        <w:rPr>
          <w:rFonts w:ascii="PT Astra Serif" w:hAnsi="PT Astra Serif"/>
        </w:rPr>
      </w:pPr>
    </w:p>
    <w:p w:rsidR="0053749C" w:rsidRPr="005C169B" w:rsidRDefault="0053749C" w:rsidP="0053749C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lastRenderedPageBreak/>
        <w:t xml:space="preserve">ПРИЛОЖЕНИЕ № </w:t>
      </w:r>
      <w:r w:rsidR="00076A82" w:rsidRPr="005C169B">
        <w:rPr>
          <w:rFonts w:ascii="PT Astra Serif" w:hAnsi="PT Astra Serif"/>
        </w:rPr>
        <w:t>3</w:t>
      </w:r>
    </w:p>
    <w:p w:rsidR="00795CB2" w:rsidRDefault="00795CB2" w:rsidP="00795CB2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к постановлению </w:t>
      </w:r>
      <w:r>
        <w:rPr>
          <w:rFonts w:ascii="PT Astra Serif" w:hAnsi="PT Astra Serif"/>
        </w:rPr>
        <w:t>муниципального</w:t>
      </w:r>
    </w:p>
    <w:p w:rsidR="00795CB2" w:rsidRPr="005C169B" w:rsidRDefault="00795CB2" w:rsidP="00667D00">
      <w:pPr>
        <w:ind w:firstLine="524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учреждения </w:t>
      </w:r>
      <w:r w:rsidRPr="005C169B">
        <w:rPr>
          <w:rFonts w:ascii="PT Astra Serif" w:hAnsi="PT Astra Serif"/>
        </w:rPr>
        <w:t>администраци</w:t>
      </w:r>
      <w:r>
        <w:rPr>
          <w:rFonts w:ascii="PT Astra Serif" w:hAnsi="PT Astra Serif"/>
        </w:rPr>
        <w:t>я</w:t>
      </w:r>
      <w:r w:rsidRPr="005C169B">
        <w:rPr>
          <w:rFonts w:ascii="PT Astra Serif" w:hAnsi="PT Astra Serif"/>
        </w:rPr>
        <w:t xml:space="preserve">  </w:t>
      </w:r>
    </w:p>
    <w:p w:rsidR="00795CB2" w:rsidRPr="005C169B" w:rsidRDefault="00795CB2" w:rsidP="00667D00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муниципального образования </w:t>
      </w:r>
    </w:p>
    <w:p w:rsidR="00795CB2" w:rsidRDefault="00795CB2" w:rsidP="00667D00">
      <w:pPr>
        <w:ind w:firstLine="5245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>«Вешкаймский район»</w:t>
      </w:r>
    </w:p>
    <w:p w:rsidR="00795CB2" w:rsidRDefault="00795CB2" w:rsidP="00667D00">
      <w:pPr>
        <w:ind w:firstLine="524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Ульяновской области</w:t>
      </w:r>
    </w:p>
    <w:p w:rsidR="00667D00" w:rsidRPr="005C169B" w:rsidRDefault="00667D00" w:rsidP="00667D00">
      <w:pPr>
        <w:pStyle w:val="a5"/>
        <w:ind w:firstLine="5245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5C169B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 xml:space="preserve">16.02.2023  </w:t>
      </w:r>
      <w:r w:rsidRPr="005C169B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98</w:t>
      </w:r>
    </w:p>
    <w:p w:rsidR="0053749C" w:rsidRPr="005C169B" w:rsidRDefault="0053749C" w:rsidP="00667D00">
      <w:pPr>
        <w:ind w:firstLine="5245"/>
        <w:jc w:val="both"/>
        <w:rPr>
          <w:rFonts w:ascii="PT Astra Serif" w:hAnsi="PT Astra Serif"/>
        </w:rPr>
      </w:pPr>
    </w:p>
    <w:p w:rsidR="00DF217C" w:rsidRPr="005C169B" w:rsidRDefault="00DF217C" w:rsidP="00DF217C">
      <w:pPr>
        <w:ind w:firstLine="900"/>
        <w:jc w:val="center"/>
        <w:rPr>
          <w:rFonts w:ascii="PT Astra Serif" w:hAnsi="PT Astra Serif"/>
          <w:b/>
        </w:rPr>
      </w:pPr>
      <w:r w:rsidRPr="005C169B">
        <w:rPr>
          <w:rFonts w:ascii="PT Astra Serif" w:hAnsi="PT Astra Serif"/>
          <w:b/>
        </w:rPr>
        <w:t>Порядок внесения и возврата задатка</w:t>
      </w:r>
    </w:p>
    <w:p w:rsidR="00DF217C" w:rsidRPr="005C169B" w:rsidRDefault="00DF217C" w:rsidP="00DF217C">
      <w:pPr>
        <w:ind w:firstLine="900"/>
        <w:jc w:val="center"/>
        <w:rPr>
          <w:rFonts w:ascii="PT Astra Serif" w:hAnsi="PT Astra Serif"/>
          <w:b/>
        </w:rPr>
      </w:pPr>
    </w:p>
    <w:p w:rsidR="0072094E" w:rsidRDefault="00DF217C" w:rsidP="002403B9">
      <w:pPr>
        <w:ind w:firstLine="720"/>
        <w:jc w:val="both"/>
        <w:rPr>
          <w:rFonts w:ascii="PT Astra Serif" w:hAnsi="PT Astra Serif"/>
          <w:b/>
          <w:bCs/>
        </w:rPr>
      </w:pPr>
      <w:r w:rsidRPr="005C169B">
        <w:rPr>
          <w:rFonts w:ascii="PT Astra Serif" w:hAnsi="PT Astra Serif"/>
        </w:rPr>
        <w:t xml:space="preserve">Задаток вносится в валюте Российской Федерации единым платежом на следующие реквизиты: </w:t>
      </w:r>
      <w:r w:rsidR="0072094E" w:rsidRPr="00A45594">
        <w:rPr>
          <w:rFonts w:ascii="PT Astra Serif" w:hAnsi="PT Astra Serif"/>
          <w:color w:val="000000"/>
        </w:rPr>
        <w:t xml:space="preserve">УФК по Ульяновской области (Муниципальное учреждение администрация муниципального образования «Вешкаймский район» Ульяновской области, л/с 05683137920), </w:t>
      </w:r>
      <w:r w:rsidR="0072094E" w:rsidRPr="00A45594">
        <w:rPr>
          <w:rFonts w:ascii="PT Astra Serif" w:hAnsi="PT Astra Serif"/>
        </w:rPr>
        <w:t xml:space="preserve">/ ИНН 7305000456 / КПП 730501001/ </w:t>
      </w:r>
      <w:r w:rsidR="0072094E" w:rsidRPr="00A45594">
        <w:rPr>
          <w:rFonts w:ascii="PT Astra Serif" w:hAnsi="PT Astra Serif"/>
          <w:color w:val="000000"/>
        </w:rPr>
        <w:t xml:space="preserve">ОТДЕЛЕНИЕ УЛЬЯНОВСК БАНКА РОССИИ// УФК по Ульяновской области г. Ульяновск, БИК 017308101, </w:t>
      </w:r>
      <w:r w:rsidR="0072094E" w:rsidRPr="00A45594">
        <w:rPr>
          <w:rFonts w:ascii="PT Astra Serif" w:hAnsi="PT Astra Serif"/>
        </w:rPr>
        <w:t>ЕКС 40102810645370000061, р/с 03232643736071516800</w:t>
      </w:r>
      <w:r w:rsidR="0072094E" w:rsidRPr="00A45594">
        <w:rPr>
          <w:rFonts w:ascii="PT Astra Serif" w:hAnsi="PT Astra Serif"/>
          <w:color w:val="000000"/>
        </w:rPr>
        <w:t>.</w:t>
      </w:r>
      <w:r w:rsidR="0072094E" w:rsidRPr="00A45594">
        <w:rPr>
          <w:rFonts w:ascii="PT Astra Serif" w:hAnsi="PT Astra Serif"/>
          <w:b/>
          <w:bCs/>
        </w:rPr>
        <w:t xml:space="preserve"> </w:t>
      </w:r>
    </w:p>
    <w:p w:rsidR="002403B9" w:rsidRPr="005C169B" w:rsidRDefault="0072094E" w:rsidP="002403B9">
      <w:pPr>
        <w:ind w:firstLine="720"/>
        <w:jc w:val="both"/>
        <w:rPr>
          <w:rFonts w:ascii="PT Astra Serif" w:hAnsi="PT Astra Serif"/>
          <w:color w:val="000000"/>
          <w:sz w:val="20"/>
          <w:szCs w:val="20"/>
        </w:rPr>
      </w:pPr>
      <w:r w:rsidRPr="00A45594">
        <w:rPr>
          <w:rFonts w:ascii="PT Astra Serif" w:hAnsi="PT Astra Serif"/>
        </w:rPr>
        <w:t>В платёжном документе в графе «назначение платежа» должна содержаться ссылка на дату проведения аукциона и номер лота. Оплата задатка третьими лицами не допускается».»</w:t>
      </w:r>
      <w:r w:rsidR="002403B9" w:rsidRPr="005C169B">
        <w:rPr>
          <w:rFonts w:ascii="PT Astra Serif" w:hAnsi="PT Astra Serif"/>
          <w:color w:val="000000"/>
        </w:rPr>
        <w:t>.</w:t>
      </w:r>
      <w:r w:rsidR="002403B9" w:rsidRPr="005C169B">
        <w:rPr>
          <w:rFonts w:ascii="PT Astra Serif" w:hAnsi="PT Astra Serif"/>
          <w:b/>
          <w:bCs/>
          <w:color w:val="000000"/>
        </w:rPr>
        <w:t xml:space="preserve"> </w:t>
      </w:r>
      <w:r w:rsidR="002403B9" w:rsidRPr="005C169B">
        <w:rPr>
          <w:rFonts w:ascii="PT Astra Serif" w:hAnsi="PT Astra Serif"/>
          <w:color w:val="000000"/>
        </w:rPr>
        <w:t>В платёжном документе в графе «назначение платежа» должна содержаться ссылка на дату проведения аукциона</w:t>
      </w:r>
      <w:r w:rsidR="00DB7919" w:rsidRPr="005C169B">
        <w:rPr>
          <w:rFonts w:ascii="PT Astra Serif" w:hAnsi="PT Astra Serif"/>
          <w:color w:val="000000"/>
        </w:rPr>
        <w:t xml:space="preserve"> и номер лота</w:t>
      </w:r>
      <w:r w:rsidR="002403B9" w:rsidRPr="005C169B">
        <w:rPr>
          <w:rFonts w:ascii="PT Astra Serif" w:hAnsi="PT Astra Serif"/>
          <w:color w:val="000000"/>
        </w:rPr>
        <w:t xml:space="preserve">. Задаток служит обеспечением исполнения обязательства победителя аукциона по </w:t>
      </w:r>
      <w:r w:rsidR="00CE5036" w:rsidRPr="005C169B">
        <w:rPr>
          <w:rFonts w:ascii="PT Astra Serif" w:hAnsi="PT Astra Serif"/>
          <w:color w:val="000000"/>
        </w:rPr>
        <w:t xml:space="preserve">аренде </w:t>
      </w:r>
      <w:r w:rsidR="002403B9" w:rsidRPr="005C169B">
        <w:rPr>
          <w:rFonts w:ascii="PT Astra Serif" w:hAnsi="PT Astra Serif"/>
          <w:color w:val="000000"/>
        </w:rPr>
        <w:t xml:space="preserve">земельного участка. Задаток, внесённый победителем аукциона, засчитывается в сумму </w:t>
      </w:r>
      <w:r w:rsidR="00CE5036" w:rsidRPr="005C169B">
        <w:rPr>
          <w:rFonts w:ascii="PT Astra Serif" w:hAnsi="PT Astra Serif"/>
          <w:color w:val="000000"/>
        </w:rPr>
        <w:t>арендной платы</w:t>
      </w:r>
      <w:r w:rsidR="002403B9" w:rsidRPr="005C169B">
        <w:rPr>
          <w:rFonts w:ascii="PT Astra Serif" w:hAnsi="PT Astra Serif"/>
          <w:color w:val="000000"/>
        </w:rPr>
        <w:t xml:space="preserve"> по договору </w:t>
      </w:r>
      <w:r w:rsidR="00CE5036" w:rsidRPr="005C169B">
        <w:rPr>
          <w:rFonts w:ascii="PT Astra Serif" w:hAnsi="PT Astra Serif"/>
          <w:color w:val="000000"/>
        </w:rPr>
        <w:t>аренды</w:t>
      </w:r>
      <w:r w:rsidR="002403B9" w:rsidRPr="005C169B">
        <w:rPr>
          <w:rFonts w:ascii="PT Astra Serif" w:hAnsi="PT Astra Serif"/>
          <w:color w:val="000000"/>
        </w:rPr>
        <w:t xml:space="preserve"> земельного участка.</w:t>
      </w:r>
      <w:r w:rsidR="002403B9" w:rsidRPr="005C169B">
        <w:rPr>
          <w:rFonts w:ascii="PT Astra Serif" w:hAnsi="PT Astra Serif"/>
          <w:color w:val="000000"/>
          <w:sz w:val="20"/>
          <w:szCs w:val="20"/>
        </w:rPr>
        <w:t xml:space="preserve"> </w:t>
      </w:r>
    </w:p>
    <w:p w:rsidR="00DF217C" w:rsidRPr="005C169B" w:rsidRDefault="002403B9" w:rsidP="002403B9">
      <w:pPr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          </w:t>
      </w:r>
      <w:r w:rsidR="00DF217C" w:rsidRPr="005C169B">
        <w:rPr>
          <w:rFonts w:ascii="PT Astra Serif" w:hAnsi="PT Astra Serif"/>
        </w:rPr>
        <w:t>Претендент признаётся участником торгов только при поступлении задатка на счёт организатора торгов, подтверждается выпиской с соответствующего счёта.</w:t>
      </w:r>
    </w:p>
    <w:p w:rsidR="00DF217C" w:rsidRPr="005C169B" w:rsidRDefault="002403B9" w:rsidP="002403B9">
      <w:pPr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t xml:space="preserve">         </w:t>
      </w:r>
      <w:r w:rsidR="00DF217C" w:rsidRPr="005C169B">
        <w:rPr>
          <w:rFonts w:ascii="PT Astra Serif" w:hAnsi="PT Astra Serif"/>
        </w:rPr>
        <w:t>Задаток возвращается в следующих случаях и порядке:</w:t>
      </w:r>
    </w:p>
    <w:p w:rsidR="002403B9" w:rsidRPr="005C169B" w:rsidRDefault="002403B9" w:rsidP="002403B9">
      <w:pPr>
        <w:ind w:firstLine="709"/>
        <w:jc w:val="both"/>
        <w:rPr>
          <w:rFonts w:ascii="PT Astra Serif" w:hAnsi="PT Astra Serif"/>
          <w:color w:val="000000"/>
        </w:rPr>
      </w:pPr>
      <w:r w:rsidRPr="005C169B">
        <w:rPr>
          <w:rFonts w:ascii="PT Astra Serif" w:hAnsi="PT Astra Serif"/>
          <w:color w:val="000000"/>
        </w:rPr>
        <w:t xml:space="preserve">- задаток возвращается </w:t>
      </w:r>
      <w:r w:rsidRPr="005C169B">
        <w:rPr>
          <w:rFonts w:ascii="PT Astra Serif" w:hAnsi="PT Astra Serif"/>
          <w:bCs/>
          <w:color w:val="000000"/>
        </w:rPr>
        <w:t>лицам, участвовавшим в аукционе, но не победившим в нем</w:t>
      </w:r>
      <w:r w:rsidRPr="005C169B">
        <w:rPr>
          <w:rFonts w:ascii="PT Astra Serif" w:hAnsi="PT Astra Serif"/>
          <w:color w:val="000000"/>
        </w:rPr>
        <w:t>, в течение трёх рабочих дней со дня подписания протокола о результатах  аукциона;</w:t>
      </w:r>
    </w:p>
    <w:p w:rsidR="002403B9" w:rsidRPr="005C169B" w:rsidRDefault="002403B9" w:rsidP="002403B9">
      <w:pPr>
        <w:ind w:firstLine="709"/>
        <w:jc w:val="both"/>
        <w:rPr>
          <w:rFonts w:ascii="PT Astra Serif" w:hAnsi="PT Astra Serif"/>
          <w:color w:val="000000"/>
        </w:rPr>
      </w:pPr>
      <w:r w:rsidRPr="005C169B">
        <w:rPr>
          <w:rFonts w:ascii="PT Astra Serif" w:hAnsi="PT Astra Serif"/>
          <w:color w:val="000000"/>
        </w:rPr>
        <w:t>- задаток возвращается претенденту, не допущенному к участию в аукционе, в течение  трёх рабочих дней со дня оформления протокола приема заявок на участие в аукционе;</w:t>
      </w:r>
    </w:p>
    <w:p w:rsidR="002403B9" w:rsidRPr="005C169B" w:rsidRDefault="002403B9" w:rsidP="002403B9">
      <w:pPr>
        <w:ind w:firstLine="709"/>
        <w:jc w:val="both"/>
        <w:rPr>
          <w:rFonts w:ascii="PT Astra Serif" w:hAnsi="PT Astra Serif"/>
          <w:color w:val="000000"/>
        </w:rPr>
      </w:pPr>
      <w:r w:rsidRPr="005C169B">
        <w:rPr>
          <w:rFonts w:ascii="PT Astra Serif" w:hAnsi="PT Astra Serif"/>
          <w:color w:val="000000"/>
        </w:rPr>
        <w:t>- в случае отзыва заявки претендентом до дня окончания срока приёма заявок внесённый задаток возвращается заявителю в течение трёх рабочих дней со дня  поступления уведомления об отзыве заявки;</w:t>
      </w:r>
    </w:p>
    <w:p w:rsidR="002403B9" w:rsidRPr="005C169B" w:rsidRDefault="002403B9" w:rsidP="002403B9">
      <w:pPr>
        <w:ind w:firstLine="709"/>
        <w:jc w:val="both"/>
        <w:rPr>
          <w:rFonts w:ascii="PT Astra Serif" w:hAnsi="PT Astra Serif"/>
          <w:color w:val="000000"/>
        </w:rPr>
      </w:pPr>
      <w:r w:rsidRPr="005C169B">
        <w:rPr>
          <w:rFonts w:ascii="PT Astra Serif" w:hAnsi="PT Astra Serif"/>
          <w:color w:val="000000"/>
        </w:rPr>
        <w:t>- в случае признания аукциона несостоявшимся задаток возвращается всем участникам аукциона в течение трёх рабочих дней с даты подписания протокола о результатах  аукциона;</w:t>
      </w:r>
    </w:p>
    <w:p w:rsidR="002403B9" w:rsidRPr="005C169B" w:rsidRDefault="002403B9" w:rsidP="002403B9">
      <w:pPr>
        <w:ind w:firstLine="709"/>
        <w:jc w:val="both"/>
        <w:rPr>
          <w:rFonts w:ascii="PT Astra Serif" w:hAnsi="PT Astra Serif"/>
          <w:color w:val="000000"/>
        </w:rPr>
      </w:pPr>
      <w:r w:rsidRPr="005C169B">
        <w:rPr>
          <w:rFonts w:ascii="PT Astra Serif" w:hAnsi="PT Astra Serif"/>
          <w:color w:val="000000"/>
        </w:rPr>
        <w:t>- в случае принятия решения об отказе организатором аукциона от проведения аукциона, внесенные претендентами задатки возвращаются в трёхдневный срок.</w:t>
      </w:r>
    </w:p>
    <w:p w:rsidR="00DF217C" w:rsidRPr="005C169B" w:rsidRDefault="001D023B" w:rsidP="00DF217C">
      <w:pPr>
        <w:ind w:firstLine="900"/>
        <w:jc w:val="both"/>
        <w:rPr>
          <w:rFonts w:ascii="PT Astra Serif" w:hAnsi="PT Astra Serif"/>
        </w:rPr>
      </w:pPr>
      <w:r w:rsidRPr="005C169B">
        <w:rPr>
          <w:rFonts w:ascii="PT Astra Serif" w:hAnsi="PT Astra Serif"/>
        </w:rPr>
        <w:lastRenderedPageBreak/>
        <w:t>Задатки, внесенные лицами, не заключившими в установленном порядке договора аренды земельного участка вследствие уклонения от заключения договора, не возвращаются в соответствии с п. 21 ст. 39</w:t>
      </w:r>
      <w:r w:rsidR="00DB7919" w:rsidRPr="005C169B">
        <w:rPr>
          <w:rFonts w:ascii="PT Astra Serif" w:hAnsi="PT Astra Serif"/>
        </w:rPr>
        <w:t>.</w:t>
      </w:r>
      <w:r w:rsidRPr="005C169B">
        <w:rPr>
          <w:rFonts w:ascii="PT Astra Serif" w:hAnsi="PT Astra Serif"/>
        </w:rPr>
        <w:t xml:space="preserve">12 ЗК РФ. </w:t>
      </w:r>
    </w:p>
    <w:sectPr w:rsidR="00DF217C" w:rsidRPr="005C169B" w:rsidSect="0053749C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DD4" w:rsidRDefault="00A60DD4" w:rsidP="005E4671">
      <w:r>
        <w:separator/>
      </w:r>
    </w:p>
  </w:endnote>
  <w:endnote w:type="continuationSeparator" w:id="0">
    <w:p w:rsidR="00A60DD4" w:rsidRDefault="00A60DD4" w:rsidP="005E4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DD4" w:rsidRDefault="00A60DD4" w:rsidP="005E4671">
      <w:r>
        <w:separator/>
      </w:r>
    </w:p>
  </w:footnote>
  <w:footnote w:type="continuationSeparator" w:id="0">
    <w:p w:rsidR="00A60DD4" w:rsidRDefault="00A60DD4" w:rsidP="005E4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A21"/>
    <w:rsid w:val="00013611"/>
    <w:rsid w:val="000136F6"/>
    <w:rsid w:val="00023F37"/>
    <w:rsid w:val="0003312F"/>
    <w:rsid w:val="0004285C"/>
    <w:rsid w:val="000513DD"/>
    <w:rsid w:val="00054C46"/>
    <w:rsid w:val="00060B7E"/>
    <w:rsid w:val="00076A82"/>
    <w:rsid w:val="0008677E"/>
    <w:rsid w:val="00087469"/>
    <w:rsid w:val="00092519"/>
    <w:rsid w:val="00092D9E"/>
    <w:rsid w:val="000A1A05"/>
    <w:rsid w:val="000A572A"/>
    <w:rsid w:val="000E4152"/>
    <w:rsid w:val="001057DC"/>
    <w:rsid w:val="00127F19"/>
    <w:rsid w:val="0013516D"/>
    <w:rsid w:val="00143C7A"/>
    <w:rsid w:val="00151958"/>
    <w:rsid w:val="001528C7"/>
    <w:rsid w:val="001539C2"/>
    <w:rsid w:val="00175B96"/>
    <w:rsid w:val="0018217E"/>
    <w:rsid w:val="001900C3"/>
    <w:rsid w:val="001903FA"/>
    <w:rsid w:val="0019041D"/>
    <w:rsid w:val="00196DA5"/>
    <w:rsid w:val="001A0057"/>
    <w:rsid w:val="001B15EB"/>
    <w:rsid w:val="001B392C"/>
    <w:rsid w:val="001C4541"/>
    <w:rsid w:val="001D023B"/>
    <w:rsid w:val="001D4B05"/>
    <w:rsid w:val="001D4C85"/>
    <w:rsid w:val="001D5330"/>
    <w:rsid w:val="001E10F3"/>
    <w:rsid w:val="001E2FF4"/>
    <w:rsid w:val="001F5343"/>
    <w:rsid w:val="00202468"/>
    <w:rsid w:val="00206974"/>
    <w:rsid w:val="00211BD4"/>
    <w:rsid w:val="00211C14"/>
    <w:rsid w:val="002359B5"/>
    <w:rsid w:val="002403B9"/>
    <w:rsid w:val="00244FE9"/>
    <w:rsid w:val="00252DF6"/>
    <w:rsid w:val="00256D05"/>
    <w:rsid w:val="002833EB"/>
    <w:rsid w:val="00284A6D"/>
    <w:rsid w:val="0028657F"/>
    <w:rsid w:val="00292EE2"/>
    <w:rsid w:val="002A0350"/>
    <w:rsid w:val="002A5A72"/>
    <w:rsid w:val="002A6EDB"/>
    <w:rsid w:val="002A79A1"/>
    <w:rsid w:val="002B2EEC"/>
    <w:rsid w:val="002C4A2F"/>
    <w:rsid w:val="002D67FF"/>
    <w:rsid w:val="002D7EE4"/>
    <w:rsid w:val="002E0406"/>
    <w:rsid w:val="00306EA2"/>
    <w:rsid w:val="00315522"/>
    <w:rsid w:val="00320C8C"/>
    <w:rsid w:val="003210F6"/>
    <w:rsid w:val="003218BE"/>
    <w:rsid w:val="003254F7"/>
    <w:rsid w:val="00336CA5"/>
    <w:rsid w:val="00337D1E"/>
    <w:rsid w:val="0035254B"/>
    <w:rsid w:val="00355377"/>
    <w:rsid w:val="00361D1E"/>
    <w:rsid w:val="0036796D"/>
    <w:rsid w:val="003735F9"/>
    <w:rsid w:val="003751E6"/>
    <w:rsid w:val="00384CE8"/>
    <w:rsid w:val="003900D8"/>
    <w:rsid w:val="00391FB1"/>
    <w:rsid w:val="003A5387"/>
    <w:rsid w:val="003B1400"/>
    <w:rsid w:val="003B178F"/>
    <w:rsid w:val="003B4725"/>
    <w:rsid w:val="003D545B"/>
    <w:rsid w:val="003D6147"/>
    <w:rsid w:val="003E3D8C"/>
    <w:rsid w:val="003F01ED"/>
    <w:rsid w:val="003F4EE3"/>
    <w:rsid w:val="00400108"/>
    <w:rsid w:val="00403724"/>
    <w:rsid w:val="00407E9E"/>
    <w:rsid w:val="004135E0"/>
    <w:rsid w:val="004200D8"/>
    <w:rsid w:val="00420768"/>
    <w:rsid w:val="00426AC5"/>
    <w:rsid w:val="004327E7"/>
    <w:rsid w:val="0044799D"/>
    <w:rsid w:val="00455E99"/>
    <w:rsid w:val="00457AE4"/>
    <w:rsid w:val="00471CAF"/>
    <w:rsid w:val="00475E5F"/>
    <w:rsid w:val="00476325"/>
    <w:rsid w:val="004817DC"/>
    <w:rsid w:val="004932A2"/>
    <w:rsid w:val="004A4026"/>
    <w:rsid w:val="004A70F9"/>
    <w:rsid w:val="004B4088"/>
    <w:rsid w:val="004D0173"/>
    <w:rsid w:val="004D0F97"/>
    <w:rsid w:val="004D2A95"/>
    <w:rsid w:val="004D2EB9"/>
    <w:rsid w:val="004D70F6"/>
    <w:rsid w:val="004D7F98"/>
    <w:rsid w:val="004E1CCC"/>
    <w:rsid w:val="004E795A"/>
    <w:rsid w:val="004F0061"/>
    <w:rsid w:val="004F6AE1"/>
    <w:rsid w:val="00514FBA"/>
    <w:rsid w:val="00517341"/>
    <w:rsid w:val="005354BE"/>
    <w:rsid w:val="00535DCF"/>
    <w:rsid w:val="00536B27"/>
    <w:rsid w:val="0053749C"/>
    <w:rsid w:val="00543CEF"/>
    <w:rsid w:val="00551441"/>
    <w:rsid w:val="0058401E"/>
    <w:rsid w:val="00591103"/>
    <w:rsid w:val="005A1367"/>
    <w:rsid w:val="005B1E2B"/>
    <w:rsid w:val="005B21AC"/>
    <w:rsid w:val="005C169B"/>
    <w:rsid w:val="005C40A3"/>
    <w:rsid w:val="005C41CF"/>
    <w:rsid w:val="005C5ECB"/>
    <w:rsid w:val="005E06C1"/>
    <w:rsid w:val="005E4671"/>
    <w:rsid w:val="005F0943"/>
    <w:rsid w:val="005F14E0"/>
    <w:rsid w:val="00607DEE"/>
    <w:rsid w:val="00612DC4"/>
    <w:rsid w:val="00615609"/>
    <w:rsid w:val="00622C55"/>
    <w:rsid w:val="00623F22"/>
    <w:rsid w:val="00645985"/>
    <w:rsid w:val="00654EBA"/>
    <w:rsid w:val="00656A0D"/>
    <w:rsid w:val="00667D00"/>
    <w:rsid w:val="00670A21"/>
    <w:rsid w:val="006755A9"/>
    <w:rsid w:val="00675C49"/>
    <w:rsid w:val="00692463"/>
    <w:rsid w:val="006A242F"/>
    <w:rsid w:val="006A4862"/>
    <w:rsid w:val="006A4D2A"/>
    <w:rsid w:val="006B102F"/>
    <w:rsid w:val="006B1039"/>
    <w:rsid w:val="006C17E6"/>
    <w:rsid w:val="006C250E"/>
    <w:rsid w:val="006C26C0"/>
    <w:rsid w:val="006D3AF0"/>
    <w:rsid w:val="006D4A68"/>
    <w:rsid w:val="006D54A0"/>
    <w:rsid w:val="00700A43"/>
    <w:rsid w:val="00701C0C"/>
    <w:rsid w:val="007114CD"/>
    <w:rsid w:val="0072094E"/>
    <w:rsid w:val="00722BBE"/>
    <w:rsid w:val="00725DBF"/>
    <w:rsid w:val="00727890"/>
    <w:rsid w:val="00727CA3"/>
    <w:rsid w:val="00745447"/>
    <w:rsid w:val="00761C8F"/>
    <w:rsid w:val="00762464"/>
    <w:rsid w:val="007660DC"/>
    <w:rsid w:val="00771C88"/>
    <w:rsid w:val="00795CB2"/>
    <w:rsid w:val="007B6986"/>
    <w:rsid w:val="007C0279"/>
    <w:rsid w:val="007C1E0A"/>
    <w:rsid w:val="007D5658"/>
    <w:rsid w:val="007E259C"/>
    <w:rsid w:val="00803684"/>
    <w:rsid w:val="00805339"/>
    <w:rsid w:val="00816B12"/>
    <w:rsid w:val="008232A2"/>
    <w:rsid w:val="0083652F"/>
    <w:rsid w:val="008471D2"/>
    <w:rsid w:val="00850188"/>
    <w:rsid w:val="0085481E"/>
    <w:rsid w:val="0087399D"/>
    <w:rsid w:val="00873A85"/>
    <w:rsid w:val="0088288D"/>
    <w:rsid w:val="00884BFF"/>
    <w:rsid w:val="00896F58"/>
    <w:rsid w:val="008A22FB"/>
    <w:rsid w:val="008B7826"/>
    <w:rsid w:val="008C79D4"/>
    <w:rsid w:val="008D4737"/>
    <w:rsid w:val="008D558E"/>
    <w:rsid w:val="008E0252"/>
    <w:rsid w:val="008E24EB"/>
    <w:rsid w:val="008E2BAB"/>
    <w:rsid w:val="008E44D1"/>
    <w:rsid w:val="008E4759"/>
    <w:rsid w:val="008E79EB"/>
    <w:rsid w:val="008F3131"/>
    <w:rsid w:val="009138D5"/>
    <w:rsid w:val="00915D2D"/>
    <w:rsid w:val="00920363"/>
    <w:rsid w:val="0095475F"/>
    <w:rsid w:val="00983356"/>
    <w:rsid w:val="009953D4"/>
    <w:rsid w:val="009A0701"/>
    <w:rsid w:val="009A1210"/>
    <w:rsid w:val="009A3567"/>
    <w:rsid w:val="009A402C"/>
    <w:rsid w:val="009A50B8"/>
    <w:rsid w:val="009B04DF"/>
    <w:rsid w:val="009B1CC6"/>
    <w:rsid w:val="009C248F"/>
    <w:rsid w:val="009C2529"/>
    <w:rsid w:val="009C5698"/>
    <w:rsid w:val="009C5802"/>
    <w:rsid w:val="009C7E9E"/>
    <w:rsid w:val="009D494C"/>
    <w:rsid w:val="009E5DC9"/>
    <w:rsid w:val="009F2D31"/>
    <w:rsid w:val="00A063E8"/>
    <w:rsid w:val="00A1024B"/>
    <w:rsid w:val="00A12984"/>
    <w:rsid w:val="00A13766"/>
    <w:rsid w:val="00A2216E"/>
    <w:rsid w:val="00A31AD9"/>
    <w:rsid w:val="00A47F77"/>
    <w:rsid w:val="00A5278A"/>
    <w:rsid w:val="00A55126"/>
    <w:rsid w:val="00A60DD4"/>
    <w:rsid w:val="00A60E70"/>
    <w:rsid w:val="00A66F16"/>
    <w:rsid w:val="00A738FB"/>
    <w:rsid w:val="00A85869"/>
    <w:rsid w:val="00A868E0"/>
    <w:rsid w:val="00A900BF"/>
    <w:rsid w:val="00A95F62"/>
    <w:rsid w:val="00A97B25"/>
    <w:rsid w:val="00AB27A4"/>
    <w:rsid w:val="00AC0D11"/>
    <w:rsid w:val="00AC1EEF"/>
    <w:rsid w:val="00AD27DD"/>
    <w:rsid w:val="00AD3627"/>
    <w:rsid w:val="00AD3FC7"/>
    <w:rsid w:val="00AD715D"/>
    <w:rsid w:val="00AE2402"/>
    <w:rsid w:val="00AF1056"/>
    <w:rsid w:val="00B01F9A"/>
    <w:rsid w:val="00B057B0"/>
    <w:rsid w:val="00B10117"/>
    <w:rsid w:val="00B14BCF"/>
    <w:rsid w:val="00B27F4F"/>
    <w:rsid w:val="00B3286B"/>
    <w:rsid w:val="00B502EA"/>
    <w:rsid w:val="00B803B6"/>
    <w:rsid w:val="00B8588E"/>
    <w:rsid w:val="00B90386"/>
    <w:rsid w:val="00B9244E"/>
    <w:rsid w:val="00B92CA3"/>
    <w:rsid w:val="00BA0723"/>
    <w:rsid w:val="00BB0B86"/>
    <w:rsid w:val="00BB27A8"/>
    <w:rsid w:val="00BB669B"/>
    <w:rsid w:val="00BC0E0E"/>
    <w:rsid w:val="00BC1775"/>
    <w:rsid w:val="00BD0980"/>
    <w:rsid w:val="00BD1DAD"/>
    <w:rsid w:val="00BD5FC9"/>
    <w:rsid w:val="00BE3B4F"/>
    <w:rsid w:val="00BE58C5"/>
    <w:rsid w:val="00BE7943"/>
    <w:rsid w:val="00BF0B37"/>
    <w:rsid w:val="00BF7A26"/>
    <w:rsid w:val="00C03A7C"/>
    <w:rsid w:val="00C075BC"/>
    <w:rsid w:val="00C215A1"/>
    <w:rsid w:val="00C24889"/>
    <w:rsid w:val="00C24F5C"/>
    <w:rsid w:val="00C25AEB"/>
    <w:rsid w:val="00C26518"/>
    <w:rsid w:val="00C33340"/>
    <w:rsid w:val="00C4098F"/>
    <w:rsid w:val="00C42798"/>
    <w:rsid w:val="00C43C56"/>
    <w:rsid w:val="00C51D4D"/>
    <w:rsid w:val="00C661AF"/>
    <w:rsid w:val="00C73986"/>
    <w:rsid w:val="00C740D0"/>
    <w:rsid w:val="00CA64AD"/>
    <w:rsid w:val="00CA6B1B"/>
    <w:rsid w:val="00CA6B3C"/>
    <w:rsid w:val="00CC58B6"/>
    <w:rsid w:val="00CD4F45"/>
    <w:rsid w:val="00CD5ABE"/>
    <w:rsid w:val="00CE5036"/>
    <w:rsid w:val="00CE5764"/>
    <w:rsid w:val="00CF0101"/>
    <w:rsid w:val="00CF2B9D"/>
    <w:rsid w:val="00CF585F"/>
    <w:rsid w:val="00D00D98"/>
    <w:rsid w:val="00D02114"/>
    <w:rsid w:val="00D02EC7"/>
    <w:rsid w:val="00D2199E"/>
    <w:rsid w:val="00D22813"/>
    <w:rsid w:val="00D2586D"/>
    <w:rsid w:val="00D356BD"/>
    <w:rsid w:val="00D37F64"/>
    <w:rsid w:val="00D51041"/>
    <w:rsid w:val="00D516D6"/>
    <w:rsid w:val="00D55243"/>
    <w:rsid w:val="00D57920"/>
    <w:rsid w:val="00D63109"/>
    <w:rsid w:val="00D766D8"/>
    <w:rsid w:val="00D7696B"/>
    <w:rsid w:val="00D95431"/>
    <w:rsid w:val="00D97A4B"/>
    <w:rsid w:val="00DB3E9D"/>
    <w:rsid w:val="00DB7919"/>
    <w:rsid w:val="00DC5275"/>
    <w:rsid w:val="00DD5D3E"/>
    <w:rsid w:val="00DE2BB4"/>
    <w:rsid w:val="00DF217C"/>
    <w:rsid w:val="00DF7945"/>
    <w:rsid w:val="00E000DE"/>
    <w:rsid w:val="00E011B0"/>
    <w:rsid w:val="00E07BDD"/>
    <w:rsid w:val="00E21FEA"/>
    <w:rsid w:val="00E31277"/>
    <w:rsid w:val="00E350E8"/>
    <w:rsid w:val="00E357C5"/>
    <w:rsid w:val="00E35BC9"/>
    <w:rsid w:val="00E42B68"/>
    <w:rsid w:val="00E452A9"/>
    <w:rsid w:val="00E46250"/>
    <w:rsid w:val="00E46C5D"/>
    <w:rsid w:val="00E57F67"/>
    <w:rsid w:val="00E670A9"/>
    <w:rsid w:val="00E67269"/>
    <w:rsid w:val="00E679CA"/>
    <w:rsid w:val="00E7343F"/>
    <w:rsid w:val="00E7626E"/>
    <w:rsid w:val="00E76C70"/>
    <w:rsid w:val="00E86F49"/>
    <w:rsid w:val="00E9357A"/>
    <w:rsid w:val="00EA664D"/>
    <w:rsid w:val="00EB4A8F"/>
    <w:rsid w:val="00EC44F7"/>
    <w:rsid w:val="00EC4618"/>
    <w:rsid w:val="00ED1C9E"/>
    <w:rsid w:val="00ED30F7"/>
    <w:rsid w:val="00ED79D8"/>
    <w:rsid w:val="00EE40F0"/>
    <w:rsid w:val="00EF69DB"/>
    <w:rsid w:val="00F02307"/>
    <w:rsid w:val="00F34980"/>
    <w:rsid w:val="00F3688B"/>
    <w:rsid w:val="00F37F9E"/>
    <w:rsid w:val="00F50866"/>
    <w:rsid w:val="00F56A4B"/>
    <w:rsid w:val="00F73E44"/>
    <w:rsid w:val="00F87711"/>
    <w:rsid w:val="00FA67A8"/>
    <w:rsid w:val="00FA7159"/>
    <w:rsid w:val="00FB72B5"/>
    <w:rsid w:val="00FD157A"/>
    <w:rsid w:val="00FE2CE3"/>
    <w:rsid w:val="00FE7D74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BA0F8"/>
  <w15:docId w15:val="{47DB815E-CD85-4297-8E92-B1D24E34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2A2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715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D0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27890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5E46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E4671"/>
    <w:rPr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5E46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E4671"/>
    <w:rPr>
      <w:sz w:val="28"/>
      <w:szCs w:val="28"/>
    </w:rPr>
  </w:style>
  <w:style w:type="character" w:styleId="aa">
    <w:name w:val="Hyperlink"/>
    <w:basedOn w:val="a0"/>
    <w:uiPriority w:val="99"/>
    <w:unhideWhenUsed/>
    <w:rsid w:val="00361D1E"/>
    <w:rPr>
      <w:color w:val="0000FF"/>
      <w:u w:val="single"/>
    </w:rPr>
  </w:style>
  <w:style w:type="paragraph" w:styleId="2">
    <w:name w:val="Body Text 2"/>
    <w:basedOn w:val="a"/>
    <w:link w:val="20"/>
    <w:rsid w:val="0053749C"/>
    <w:pPr>
      <w:ind w:right="45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53749C"/>
    <w:rPr>
      <w:lang w:val="x-none" w:eastAsia="x-none"/>
    </w:rPr>
  </w:style>
  <w:style w:type="paragraph" w:styleId="ab">
    <w:name w:val="Normal (Web)"/>
    <w:basedOn w:val="a"/>
    <w:uiPriority w:val="99"/>
    <w:unhideWhenUsed/>
    <w:rsid w:val="005374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33ED8-B1C1-437E-9528-26DC8EAC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7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МУНИЦИПАЛЬНОГО ОБРАЗОВАНИЯ</vt:lpstr>
    </vt:vector>
  </TitlesOfParts>
  <Company>Администрация района</Company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МУНИЦИПАЛЬНОГО ОБРАЗОВАНИЯ</dc:title>
  <dc:subject/>
  <dc:creator>Имущество</dc:creator>
  <cp:keywords/>
  <dc:description/>
  <cp:lastModifiedBy>Яцентюк Светлана Борисовна</cp:lastModifiedBy>
  <cp:revision>58</cp:revision>
  <cp:lastPrinted>2022-06-06T06:13:00Z</cp:lastPrinted>
  <dcterms:created xsi:type="dcterms:W3CDTF">2019-03-21T12:21:00Z</dcterms:created>
  <dcterms:modified xsi:type="dcterms:W3CDTF">2023-02-22T11:32:00Z</dcterms:modified>
</cp:coreProperties>
</file>