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7B7AFA" w:rsidP="00465C71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09 июля 2025 г. </w:t>
      </w:r>
      <w:r w:rsidR="0002661F">
        <w:rPr>
          <w:rFonts w:ascii="PT Astra Serif" w:hAnsi="PT Astra Serif"/>
        </w:rPr>
        <w:t xml:space="preserve">                           </w:t>
      </w:r>
      <w:r w:rsidR="007313F4">
        <w:rPr>
          <w:rFonts w:ascii="PT Astra Serif" w:hAnsi="PT Astra Serif"/>
        </w:rPr>
        <w:t xml:space="preserve">           </w:t>
      </w:r>
      <w:r w:rsidR="0002661F">
        <w:rPr>
          <w:rFonts w:ascii="PT Astra Serif" w:hAnsi="PT Astra Serif"/>
        </w:rPr>
        <w:t xml:space="preserve"> </w:t>
      </w:r>
      <w:r w:rsidR="00DE2416">
        <w:rPr>
          <w:rFonts w:ascii="PT Astra Serif" w:hAnsi="PT Astra Serif"/>
        </w:rPr>
        <w:t xml:space="preserve">  </w:t>
      </w:r>
      <w:r w:rsidR="00375EDD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r w:rsidR="00E5792A">
        <w:rPr>
          <w:rFonts w:ascii="PT Astra Serif" w:hAnsi="PT Astra Serif"/>
        </w:rPr>
        <w:t xml:space="preserve">          </w:t>
      </w:r>
      <w:r w:rsidR="005B7D63">
        <w:rPr>
          <w:rFonts w:ascii="PT Astra Serif" w:hAnsi="PT Astra Serif"/>
        </w:rPr>
        <w:t xml:space="preserve">                   </w:t>
      </w:r>
      <w:r>
        <w:rPr>
          <w:rFonts w:ascii="PT Astra Serif" w:hAnsi="PT Astra Serif"/>
        </w:rPr>
        <w:t xml:space="preserve">              </w:t>
      </w:r>
      <w:bookmarkStart w:id="0" w:name="_GoBack"/>
      <w:bookmarkEnd w:id="0"/>
      <w:r w:rsidR="005B7D63">
        <w:rPr>
          <w:rFonts w:ascii="PT Astra Serif" w:hAnsi="PT Astra Serif"/>
        </w:rPr>
        <w:t xml:space="preserve">  </w:t>
      </w:r>
      <w:r w:rsidR="00E5792A">
        <w:rPr>
          <w:rFonts w:ascii="PT Astra Serif" w:hAnsi="PT Astra Serif"/>
        </w:rPr>
        <w:t xml:space="preserve">         </w:t>
      </w:r>
      <w:r w:rsidR="00A92CBE" w:rsidRPr="00465C71">
        <w:rPr>
          <w:rFonts w:ascii="PT Astra Serif" w:hAnsi="PT Astra Serif"/>
        </w:rPr>
        <w:t>№</w:t>
      </w:r>
      <w:r w:rsidR="00465C71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384</w:t>
      </w:r>
    </w:p>
    <w:p w:rsidR="00B204E5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CE620C" w:rsidRPr="003D2307" w:rsidRDefault="00CE620C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</w:t>
      </w:r>
      <w:r w:rsidR="00EE61A9">
        <w:rPr>
          <w:rFonts w:ascii="PT Astra Serif" w:hAnsi="PT Astra Serif"/>
          <w:b/>
        </w:rPr>
        <w:t>по продаже</w:t>
      </w:r>
      <w:r w:rsidRPr="005579F4">
        <w:rPr>
          <w:rFonts w:ascii="PT Astra Serif" w:hAnsi="PT Astra Serif"/>
          <w:b/>
        </w:rPr>
        <w:t xml:space="preserve"> земельн</w:t>
      </w:r>
      <w:r w:rsidR="00EC03F2">
        <w:rPr>
          <w:rFonts w:ascii="PT Astra Serif" w:hAnsi="PT Astra Serif"/>
          <w:b/>
        </w:rPr>
        <w:t xml:space="preserve">ого </w:t>
      </w:r>
      <w:r w:rsidRPr="005579F4">
        <w:rPr>
          <w:rFonts w:ascii="PT Astra Serif" w:hAnsi="PT Astra Serif"/>
          <w:b/>
        </w:rPr>
        <w:t>участк</w:t>
      </w:r>
      <w:r w:rsidR="00EC03F2">
        <w:rPr>
          <w:rFonts w:ascii="PT Astra Serif" w:hAnsi="PT Astra Serif"/>
          <w:b/>
        </w:rPr>
        <w:t>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</w:t>
      </w:r>
      <w:r w:rsidR="00DA0C58">
        <w:rPr>
          <w:rFonts w:ascii="PT Astra Serif" w:hAnsi="PT Astra Serif"/>
        </w:rPr>
        <w:t xml:space="preserve">, </w:t>
      </w:r>
      <w:r w:rsidR="00932A59">
        <w:rPr>
          <w:rFonts w:ascii="PT Astra Serif" w:hAnsi="PT Astra Serif"/>
        </w:rPr>
        <w:t>Федеральным законом от 24.07.2002 № 101-ФЗ «Об обороте земель сельскохозяйственного назначения»</w:t>
      </w:r>
      <w:r w:rsidR="00EE61A9">
        <w:rPr>
          <w:rFonts w:ascii="PT Astra Serif" w:hAnsi="PT Astra Serif"/>
        </w:rPr>
        <w:t xml:space="preserve"> </w:t>
      </w:r>
      <w:r w:rsidRPr="003D2307">
        <w:rPr>
          <w:rFonts w:ascii="PT Astra Serif" w:hAnsi="PT Astra Serif"/>
        </w:rPr>
        <w:t xml:space="preserve">постановляю: </w:t>
      </w:r>
    </w:p>
    <w:p w:rsidR="00CA2A96" w:rsidRPr="00CC30F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в форме открытого </w:t>
      </w:r>
      <w:r w:rsidRPr="00CC30F2">
        <w:rPr>
          <w:rFonts w:ascii="PT Astra Serif" w:hAnsi="PT Astra Serif"/>
        </w:rPr>
        <w:t xml:space="preserve">аукциона </w:t>
      </w:r>
      <w:r w:rsidR="0097614D" w:rsidRPr="00CC30F2">
        <w:rPr>
          <w:rFonts w:ascii="PT Astra Serif" w:hAnsi="PT Astra Serif"/>
        </w:rPr>
        <w:t xml:space="preserve">в электронной форме </w:t>
      </w:r>
      <w:r w:rsidRPr="00CC30F2">
        <w:rPr>
          <w:rFonts w:ascii="PT Astra Serif" w:hAnsi="PT Astra Serif"/>
        </w:rPr>
        <w:t xml:space="preserve">по </w:t>
      </w:r>
      <w:r w:rsidR="00932A59">
        <w:rPr>
          <w:rFonts w:ascii="PT Astra Serif" w:hAnsi="PT Astra Serif"/>
        </w:rPr>
        <w:t>продаже земельного участка</w:t>
      </w:r>
      <w:r w:rsidR="00242841" w:rsidRPr="00CC30F2">
        <w:rPr>
          <w:rFonts w:ascii="PT Astra Serif" w:hAnsi="PT Astra Serif"/>
        </w:rPr>
        <w:t>, указанн</w:t>
      </w:r>
      <w:r w:rsidR="00932A59">
        <w:rPr>
          <w:rFonts w:ascii="PT Astra Serif" w:hAnsi="PT Astra Serif"/>
        </w:rPr>
        <w:t>ого</w:t>
      </w:r>
      <w:r w:rsidR="00242841" w:rsidRPr="00CC30F2">
        <w:rPr>
          <w:rFonts w:ascii="PT Astra Serif" w:hAnsi="PT Astra Serif"/>
        </w:rPr>
        <w:t xml:space="preserve"> в приложении № 1</w:t>
      </w:r>
      <w:r w:rsidRPr="00CC30F2">
        <w:rPr>
          <w:rFonts w:ascii="PT Astra Serif" w:hAnsi="PT Astra Serif"/>
        </w:rPr>
        <w:t>.</w:t>
      </w:r>
    </w:p>
    <w:p w:rsidR="00B7253F" w:rsidRPr="00B84742" w:rsidRDefault="004E3D6B" w:rsidP="00485BA3">
      <w:pPr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2</w:t>
      </w:r>
      <w:r w:rsidR="00485BA3" w:rsidRPr="00B84742">
        <w:rPr>
          <w:rFonts w:ascii="PT Astra Serif" w:hAnsi="PT Astra Serif"/>
        </w:rPr>
        <w:t xml:space="preserve">. Для проведения открытого аукциона </w:t>
      </w:r>
      <w:r w:rsidR="00932A59" w:rsidRPr="00CC30F2">
        <w:rPr>
          <w:rFonts w:ascii="PT Astra Serif" w:hAnsi="PT Astra Serif"/>
        </w:rPr>
        <w:t xml:space="preserve">в электронной форме по </w:t>
      </w:r>
      <w:r w:rsidR="00932A59">
        <w:rPr>
          <w:rFonts w:ascii="PT Astra Serif" w:hAnsi="PT Astra Serif"/>
        </w:rPr>
        <w:t>продаже земельного участка</w:t>
      </w:r>
      <w:r w:rsidR="00485BA3" w:rsidRPr="00B84742">
        <w:rPr>
          <w:rFonts w:ascii="PT Astra Serif" w:hAnsi="PT Astra Serif"/>
        </w:rPr>
        <w:t xml:space="preserve"> определить</w:t>
      </w:r>
      <w:r w:rsidR="00B7253F" w:rsidRPr="00B84742">
        <w:rPr>
          <w:rFonts w:ascii="PT Astra Serif" w:hAnsi="PT Astra Serif"/>
        </w:rPr>
        <w:t>:</w:t>
      </w:r>
    </w:p>
    <w:p w:rsidR="00485BA3" w:rsidRPr="00B84742" w:rsidRDefault="00B7253F" w:rsidP="00485BA3">
      <w:pPr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2.1.</w:t>
      </w:r>
      <w:r w:rsidR="00BB5169" w:rsidRPr="00B84742">
        <w:rPr>
          <w:rFonts w:ascii="PT Astra Serif" w:hAnsi="PT Astra Serif"/>
        </w:rPr>
        <w:t xml:space="preserve"> </w:t>
      </w:r>
      <w:r w:rsidRPr="00B84742">
        <w:rPr>
          <w:rFonts w:ascii="PT Astra Serif" w:hAnsi="PT Astra Serif"/>
        </w:rPr>
        <w:t>Н</w:t>
      </w:r>
      <w:r w:rsidR="00BB5169" w:rsidRPr="00B84742">
        <w:rPr>
          <w:rFonts w:ascii="PT Astra Serif" w:hAnsi="PT Astra Serif"/>
        </w:rPr>
        <w:t>ачальную цену</w:t>
      </w:r>
      <w:r w:rsidR="003D0539" w:rsidRPr="00B84742">
        <w:rPr>
          <w:rFonts w:ascii="PT Astra Serif" w:hAnsi="PT Astra Serif"/>
        </w:rPr>
        <w:t>, сумму задатка</w:t>
      </w:r>
      <w:r w:rsidR="00BB5169" w:rsidRPr="00B84742">
        <w:rPr>
          <w:rFonts w:ascii="PT Astra Serif" w:hAnsi="PT Astra Serif"/>
        </w:rPr>
        <w:t xml:space="preserve"> и шаг аукциона согласно приложению № 1.</w:t>
      </w:r>
    </w:p>
    <w:p w:rsidR="00B7253F" w:rsidRPr="00470FA9" w:rsidRDefault="00B7253F" w:rsidP="00485BA3">
      <w:pPr>
        <w:ind w:firstLine="709"/>
        <w:jc w:val="both"/>
        <w:rPr>
          <w:rFonts w:ascii="PT Astra Serif" w:hAnsi="PT Astra Serif"/>
        </w:rPr>
      </w:pPr>
      <w:r w:rsidRPr="00470FA9">
        <w:rPr>
          <w:rFonts w:ascii="PT Astra Serif" w:hAnsi="PT Astra Serif"/>
        </w:rPr>
        <w:t xml:space="preserve">2.2. Дату начала и окончания </w:t>
      </w:r>
      <w:r w:rsidR="00A10954" w:rsidRPr="00470FA9">
        <w:rPr>
          <w:rFonts w:ascii="PT Astra Serif" w:hAnsi="PT Astra Serif"/>
        </w:rPr>
        <w:t>подачи</w:t>
      </w:r>
      <w:r w:rsidRPr="00470FA9">
        <w:rPr>
          <w:rFonts w:ascii="PT Astra Serif" w:hAnsi="PT Astra Serif"/>
        </w:rPr>
        <w:t xml:space="preserve"> </w:t>
      </w:r>
      <w:r w:rsidR="00A10954" w:rsidRPr="00470FA9">
        <w:rPr>
          <w:rFonts w:ascii="PT Astra Serif" w:hAnsi="PT Astra Serif"/>
        </w:rPr>
        <w:t xml:space="preserve">заявок </w:t>
      </w:r>
      <w:r w:rsidRPr="00470FA9">
        <w:rPr>
          <w:rFonts w:ascii="PT Astra Serif" w:hAnsi="PT Astra Serif"/>
        </w:rPr>
        <w:t xml:space="preserve">на электронной площадке с </w:t>
      </w:r>
      <w:r w:rsidR="00AE479C" w:rsidRPr="00470FA9">
        <w:rPr>
          <w:rFonts w:ascii="PT Astra Serif" w:hAnsi="PT Astra Serif"/>
        </w:rPr>
        <w:t>00</w:t>
      </w:r>
      <w:r w:rsidRPr="00470FA9">
        <w:rPr>
          <w:rFonts w:ascii="PT Astra Serif" w:hAnsi="PT Astra Serif"/>
        </w:rPr>
        <w:t xml:space="preserve">:00 час. </w:t>
      </w:r>
      <w:r w:rsidR="00B84742" w:rsidRPr="00470FA9">
        <w:rPr>
          <w:rFonts w:ascii="PT Astra Serif" w:hAnsi="PT Astra Serif"/>
        </w:rPr>
        <w:t>11 июля</w:t>
      </w:r>
      <w:r w:rsidR="006D1C60" w:rsidRPr="00470FA9">
        <w:rPr>
          <w:rFonts w:ascii="PT Astra Serif" w:hAnsi="PT Astra Serif"/>
        </w:rPr>
        <w:t xml:space="preserve"> 2025</w:t>
      </w:r>
      <w:r w:rsidR="007E6C12" w:rsidRPr="00470FA9">
        <w:rPr>
          <w:rFonts w:ascii="PT Astra Serif" w:hAnsi="PT Astra Serif"/>
        </w:rPr>
        <w:t xml:space="preserve"> </w:t>
      </w:r>
      <w:r w:rsidRPr="00470FA9">
        <w:rPr>
          <w:rFonts w:ascii="PT Astra Serif" w:hAnsi="PT Astra Serif"/>
        </w:rPr>
        <w:t xml:space="preserve">года до </w:t>
      </w:r>
      <w:r w:rsidR="00B84742" w:rsidRPr="00470FA9">
        <w:rPr>
          <w:rFonts w:ascii="PT Astra Serif" w:hAnsi="PT Astra Serif"/>
        </w:rPr>
        <w:t>12</w:t>
      </w:r>
      <w:r w:rsidRPr="00470FA9">
        <w:rPr>
          <w:rFonts w:ascii="PT Astra Serif" w:hAnsi="PT Astra Serif"/>
        </w:rPr>
        <w:t>:00 час</w:t>
      </w:r>
      <w:r w:rsidR="007550C5" w:rsidRPr="00470FA9">
        <w:rPr>
          <w:rFonts w:ascii="PT Astra Serif" w:hAnsi="PT Astra Serif"/>
        </w:rPr>
        <w:t xml:space="preserve">. </w:t>
      </w:r>
      <w:r w:rsidR="00B84742" w:rsidRPr="00470FA9">
        <w:rPr>
          <w:rFonts w:ascii="PT Astra Serif" w:hAnsi="PT Astra Serif"/>
        </w:rPr>
        <w:t xml:space="preserve">23 июля </w:t>
      </w:r>
      <w:r w:rsidR="003D0539" w:rsidRPr="00470FA9">
        <w:rPr>
          <w:rFonts w:ascii="PT Astra Serif" w:hAnsi="PT Astra Serif"/>
        </w:rPr>
        <w:t>202</w:t>
      </w:r>
      <w:r w:rsidR="004060F8" w:rsidRPr="00470FA9">
        <w:rPr>
          <w:rFonts w:ascii="PT Astra Serif" w:hAnsi="PT Astra Serif"/>
        </w:rPr>
        <w:t>5</w:t>
      </w:r>
      <w:r w:rsidRPr="00470FA9">
        <w:rPr>
          <w:rFonts w:ascii="PT Astra Serif" w:hAnsi="PT Astra Serif"/>
        </w:rPr>
        <w:t xml:space="preserve"> года.</w:t>
      </w:r>
    </w:p>
    <w:p w:rsidR="007550C5" w:rsidRPr="00470FA9" w:rsidRDefault="00B7253F" w:rsidP="0075262C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470FA9">
        <w:rPr>
          <w:rFonts w:ascii="PT Astra Serif" w:hAnsi="PT Astra Serif"/>
        </w:rPr>
        <w:t>2.3. Дату и врем</w:t>
      </w:r>
      <w:r w:rsidR="00A10954" w:rsidRPr="00470FA9">
        <w:rPr>
          <w:rFonts w:ascii="PT Astra Serif" w:hAnsi="PT Astra Serif"/>
        </w:rPr>
        <w:t xml:space="preserve">я проведения процедуры </w:t>
      </w:r>
      <w:r w:rsidR="00897DDF" w:rsidRPr="00470FA9">
        <w:rPr>
          <w:rFonts w:ascii="PT Astra Serif" w:hAnsi="PT Astra Serif"/>
        </w:rPr>
        <w:t xml:space="preserve">аукциона </w:t>
      </w:r>
      <w:r w:rsidR="00932A59" w:rsidRPr="00470FA9">
        <w:rPr>
          <w:rFonts w:ascii="PT Astra Serif" w:hAnsi="PT Astra Serif"/>
        </w:rPr>
        <w:t>по продаже</w:t>
      </w:r>
      <w:r w:rsidR="00CC30F2" w:rsidRPr="00470FA9">
        <w:rPr>
          <w:rFonts w:ascii="PT Astra Serif" w:hAnsi="PT Astra Serif"/>
        </w:rPr>
        <w:t xml:space="preserve"> </w:t>
      </w:r>
      <w:r w:rsidR="00EC03F2" w:rsidRPr="00470FA9">
        <w:rPr>
          <w:rFonts w:ascii="PT Astra Serif" w:hAnsi="PT Astra Serif"/>
        </w:rPr>
        <w:t>земельного участка</w:t>
      </w:r>
      <w:r w:rsidRPr="00470FA9">
        <w:rPr>
          <w:rFonts w:ascii="PT Astra Serif" w:hAnsi="PT Astra Serif"/>
        </w:rPr>
        <w:t xml:space="preserve"> </w:t>
      </w:r>
      <w:r w:rsidR="00B84742" w:rsidRPr="00470FA9">
        <w:rPr>
          <w:rFonts w:ascii="PT Astra Serif" w:hAnsi="PT Astra Serif"/>
        </w:rPr>
        <w:t>25 июля</w:t>
      </w:r>
      <w:r w:rsidR="004060F8" w:rsidRPr="00470FA9">
        <w:rPr>
          <w:rFonts w:ascii="PT Astra Serif" w:hAnsi="PT Astra Serif"/>
        </w:rPr>
        <w:t xml:space="preserve"> 2025</w:t>
      </w:r>
      <w:r w:rsidR="005E2A61" w:rsidRPr="00470FA9">
        <w:rPr>
          <w:rFonts w:ascii="PT Astra Serif" w:hAnsi="PT Astra Serif"/>
        </w:rPr>
        <w:t xml:space="preserve"> года в</w:t>
      </w:r>
      <w:r w:rsidR="0096448C" w:rsidRPr="00470FA9">
        <w:rPr>
          <w:rFonts w:ascii="PT Astra Serif" w:hAnsi="PT Astra Serif"/>
        </w:rPr>
        <w:t>13</w:t>
      </w:r>
      <w:r w:rsidR="00E11A06" w:rsidRPr="00470FA9">
        <w:rPr>
          <w:rFonts w:ascii="PT Astra Serif" w:hAnsi="PT Astra Serif"/>
        </w:rPr>
        <w:t>:00 час.</w:t>
      </w:r>
      <w:r w:rsidR="0075262C" w:rsidRPr="00470FA9">
        <w:rPr>
          <w:rFonts w:ascii="PT Astra Serif" w:hAnsi="PT Astra Serif"/>
        </w:rPr>
        <w:t xml:space="preserve"> </w:t>
      </w:r>
      <w:r w:rsidR="00A562C2" w:rsidRPr="00470FA9">
        <w:rPr>
          <w:rFonts w:ascii="PT Astra Serif" w:hAnsi="PT Astra Serif"/>
        </w:rPr>
        <w:t>(время местное МСК+1).</w:t>
      </w:r>
    </w:p>
    <w:p w:rsidR="00897DDF" w:rsidRPr="00470FA9" w:rsidRDefault="00897DDF" w:rsidP="00DA5E02">
      <w:pPr>
        <w:ind w:firstLine="709"/>
        <w:jc w:val="both"/>
        <w:rPr>
          <w:rFonts w:ascii="PT Astra Serif" w:hAnsi="PT Astra Serif"/>
        </w:rPr>
      </w:pPr>
      <w:r w:rsidRPr="00470FA9">
        <w:rPr>
          <w:rFonts w:ascii="PT Astra Serif" w:hAnsi="PT Astra Serif"/>
        </w:rPr>
        <w:t>3. Утвердить аукционную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 w:rsidRPr="00470FA9">
        <w:rPr>
          <w:rFonts w:ascii="PT Astra Serif" w:hAnsi="PT Astra Serif"/>
        </w:rPr>
        <w:t>4</w:t>
      </w:r>
      <w:r w:rsidR="007C1955" w:rsidRPr="00470FA9">
        <w:rPr>
          <w:rFonts w:ascii="PT Astra Serif" w:hAnsi="PT Astra Serif"/>
        </w:rPr>
        <w:t xml:space="preserve">. Настоящее постановление вступает в силу </w:t>
      </w:r>
      <w:r w:rsidR="00F43BC3" w:rsidRPr="00470FA9">
        <w:rPr>
          <w:rFonts w:ascii="PT Astra Serif" w:hAnsi="PT Astra Serif"/>
        </w:rPr>
        <w:t xml:space="preserve">на следующий день </w:t>
      </w:r>
      <w:r w:rsidR="00886DA6" w:rsidRPr="00470FA9">
        <w:rPr>
          <w:rFonts w:ascii="PT Astra Serif" w:hAnsi="PT Astra Serif"/>
        </w:rPr>
        <w:t>после его обнародования</w:t>
      </w:r>
      <w:r w:rsidR="007C1955" w:rsidRPr="00470FA9">
        <w:rPr>
          <w:rFonts w:ascii="PT Astra Serif" w:hAnsi="PT Astra Serif"/>
        </w:rPr>
        <w:t>.</w:t>
      </w:r>
    </w:p>
    <w:p w:rsidR="00492987" w:rsidRDefault="00492987">
      <w:pPr>
        <w:jc w:val="both"/>
        <w:rPr>
          <w:rFonts w:ascii="PT Astra Serif" w:hAnsi="PT Astra Serif"/>
        </w:rPr>
      </w:pPr>
    </w:p>
    <w:p w:rsidR="00CE620C" w:rsidRDefault="00CE620C">
      <w:pPr>
        <w:jc w:val="both"/>
        <w:rPr>
          <w:rFonts w:ascii="PT Astra Serif" w:hAnsi="PT Astra Serif"/>
        </w:rPr>
      </w:pPr>
    </w:p>
    <w:p w:rsidR="00242841" w:rsidRPr="003D2307" w:rsidRDefault="00242841">
      <w:pPr>
        <w:jc w:val="both"/>
        <w:rPr>
          <w:rFonts w:ascii="PT Astra Serif" w:hAnsi="PT Astra Serif"/>
        </w:rPr>
      </w:pPr>
    </w:p>
    <w:p w:rsidR="00416AA5" w:rsidRPr="003D2307" w:rsidRDefault="00CC30F2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CC30F2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E5792A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DF638A">
        <w:rPr>
          <w:rFonts w:ascii="PT Astra Serif" w:hAnsi="PT Astra Serif"/>
        </w:rPr>
        <w:t>__________________</w:t>
      </w:r>
      <w:r w:rsidR="007313F4">
        <w:rPr>
          <w:rFonts w:ascii="PT Astra Serif" w:hAnsi="PT Astra Serif"/>
        </w:rPr>
        <w:t xml:space="preserve"> </w:t>
      </w:r>
      <w:r w:rsidR="00793D99" w:rsidRPr="003D2307">
        <w:rPr>
          <w:rFonts w:ascii="PT Astra Serif" w:hAnsi="PT Astra Serif"/>
        </w:rPr>
        <w:t xml:space="preserve">№ </w:t>
      </w:r>
      <w:r w:rsidR="00DF638A">
        <w:rPr>
          <w:rFonts w:ascii="PT Astra Serif" w:hAnsi="PT Astra Serif"/>
        </w:rPr>
        <w:t>___________</w:t>
      </w:r>
    </w:p>
    <w:p w:rsidR="00C74AB6" w:rsidRDefault="00C74AB6" w:rsidP="00B13624">
      <w:pPr>
        <w:ind w:left="-851" w:firstLine="9782"/>
        <w:rPr>
          <w:rFonts w:ascii="PT Astra Serif" w:hAnsi="PT Astra Serif"/>
        </w:rPr>
      </w:pPr>
    </w:p>
    <w:tbl>
      <w:tblPr>
        <w:tblW w:w="16003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8240"/>
        <w:gridCol w:w="2410"/>
        <w:gridCol w:w="2410"/>
        <w:gridCol w:w="2386"/>
      </w:tblGrid>
      <w:tr w:rsidR="00C74AB6" w:rsidRPr="00066A12" w:rsidTr="000B7B2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AB6" w:rsidRPr="00066A12" w:rsidRDefault="00C74AB6" w:rsidP="000B7B27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№ лота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AB6" w:rsidRPr="00066A12" w:rsidRDefault="00C74AB6" w:rsidP="000B7B27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Наименование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и 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х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арактеристика имущества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AB6" w:rsidRPr="00066A12" w:rsidRDefault="00C74AB6" w:rsidP="000B7B27">
            <w:pPr>
              <w:snapToGri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Начальная цена продажи объекта аукциона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AB6" w:rsidRPr="00066A12" w:rsidRDefault="00C74AB6" w:rsidP="000B7B2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Шаг аукциона </w:t>
            </w:r>
          </w:p>
          <w:p w:rsidR="00C74AB6" w:rsidRPr="00066A12" w:rsidRDefault="00C74AB6" w:rsidP="000B7B2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066A12">
              <w:rPr>
                <w:rFonts w:ascii="PT Astra Serif" w:hAnsi="PT Astra Serif"/>
                <w:sz w:val="24"/>
                <w:szCs w:val="24"/>
              </w:rPr>
              <w:t>% от</w:t>
            </w:r>
            <w:r w:rsidRPr="00066A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066A12">
              <w:rPr>
                <w:rFonts w:ascii="PT Astra Serif" w:hAnsi="PT Astra Serif"/>
                <w:sz w:val="24"/>
                <w:szCs w:val="24"/>
              </w:rPr>
              <w:t>начальной цены продажи объекта аукциона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AB6" w:rsidRPr="00066A12" w:rsidRDefault="00C74AB6" w:rsidP="000B7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Размер задатка</w:t>
            </w:r>
            <w:r w:rsidRPr="00066A1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74AB6" w:rsidRPr="00066A12" w:rsidRDefault="00C74AB6" w:rsidP="000B7B2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Pr="00066A12">
              <w:rPr>
                <w:rFonts w:ascii="PT Astra Serif" w:hAnsi="PT Astra Serif"/>
                <w:sz w:val="24"/>
                <w:szCs w:val="24"/>
              </w:rPr>
              <w:t>0% начальной цены продажи объекта аукциона</w:t>
            </w:r>
          </w:p>
        </w:tc>
      </w:tr>
      <w:tr w:rsidR="00C74AB6" w:rsidRPr="00066A12" w:rsidTr="000B7B2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AB6" w:rsidRPr="00066A12" w:rsidRDefault="00C74AB6" w:rsidP="000B7B27">
            <w:pPr>
              <w:snapToGri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066A1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8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AB6" w:rsidRPr="00AA7DB6" w:rsidRDefault="00C74AB6" w:rsidP="000B7B27">
            <w:pPr>
              <w:pStyle w:val="ad"/>
              <w:tabs>
                <w:tab w:val="left" w:pos="709"/>
              </w:tabs>
              <w:spacing w:after="0"/>
              <w:ind w:left="0" w:firstLine="322"/>
              <w:jc w:val="both"/>
              <w:rPr>
                <w:rFonts w:ascii="PT Astra Serif" w:hAnsi="PT Astra Serif" w:cs="Tahoma"/>
                <w:sz w:val="24"/>
                <w:szCs w:val="24"/>
              </w:rPr>
            </w:pPr>
            <w:r w:rsidRPr="00AA7DB6">
              <w:rPr>
                <w:rFonts w:ascii="PT Astra Serif" w:hAnsi="PT Astra Serif"/>
                <w:sz w:val="24"/>
                <w:szCs w:val="24"/>
              </w:rPr>
              <w:t>Земельный участок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кадастровый номер: 73:03:0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7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0101: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379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, категория земель: земли сельскохозяйственного назначения, вид разрешенного использования: </w:t>
            </w:r>
            <w:r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сель</w:t>
            </w:r>
            <w:r w:rsidR="00454C2B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ско</w:t>
            </w:r>
            <w:r w:rsidRPr="00AA7DB6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хоз</w:t>
            </w:r>
            <w:r w:rsidR="00454C2B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яйственное использование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, площадь: 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2073210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кв. метров.</w:t>
            </w:r>
            <w:r w:rsidRPr="00AA7DB6">
              <w:rPr>
                <w:rFonts w:ascii="PT Astra Serif" w:hAnsi="PT Astra Serif"/>
                <w:sz w:val="24"/>
                <w:szCs w:val="24"/>
              </w:rPr>
              <w:t xml:space="preserve"> Местоположение земельного участка: </w:t>
            </w:r>
            <w:r w:rsidR="00454C2B">
              <w:rPr>
                <w:rFonts w:ascii="PT Astra Serif" w:hAnsi="PT Astra Serif"/>
                <w:sz w:val="24"/>
                <w:szCs w:val="24"/>
              </w:rPr>
              <w:t xml:space="preserve">Российская федерация, </w:t>
            </w:r>
            <w:r w:rsidRPr="00AA7DB6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 xml:space="preserve">Ульяновская область, Вешкаймский район, </w:t>
            </w:r>
            <w:r w:rsidR="00454C2B"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  <w:t>муниципальное образование «Стемасское сельское поселение»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.</w:t>
            </w:r>
          </w:p>
          <w:p w:rsidR="00C74AB6" w:rsidRPr="00AA7DB6" w:rsidRDefault="00C74AB6" w:rsidP="000B7B27">
            <w:pPr>
              <w:widowControl w:val="0"/>
              <w:ind w:firstLine="322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AA7DB6">
              <w:rPr>
                <w:rFonts w:ascii="PT Astra Serif" w:hAnsi="PT Astra Serif"/>
                <w:bCs/>
                <w:sz w:val="24"/>
                <w:szCs w:val="24"/>
              </w:rPr>
              <w:t xml:space="preserve">Сведения о зарегистрированных ограничениях (обременениях): </w:t>
            </w:r>
            <w:r w:rsidRPr="00AA7DB6">
              <w:rPr>
                <w:rFonts w:ascii="PT Astra Serif" w:hAnsi="PT Astra Serif"/>
                <w:sz w:val="24"/>
                <w:szCs w:val="24"/>
              </w:rPr>
              <w:t>нет.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AB6" w:rsidRPr="00AA7DB6" w:rsidRDefault="00C74AB6" w:rsidP="000B7B27">
            <w:pPr>
              <w:jc w:val="center"/>
              <w:rPr>
                <w:rFonts w:ascii="PT Astra Serif" w:hAnsi="PT Astra Serif" w:cs="Tahoma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>1 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942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598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,00 </w:t>
            </w:r>
          </w:p>
          <w:p w:rsidR="00C74AB6" w:rsidRPr="00AA7DB6" w:rsidRDefault="00C74AB6" w:rsidP="00454C2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(один миллион 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девятьсот сорок две тысячи пятьсот девяносто восемь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) рублей 00 копеек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4AB6" w:rsidRPr="00AA7DB6" w:rsidRDefault="00454C2B" w:rsidP="000B7B27">
            <w:pPr>
              <w:ind w:hanging="106"/>
              <w:jc w:val="center"/>
              <w:rPr>
                <w:rFonts w:ascii="PT Astra Serif" w:hAnsi="PT Astra Serif" w:cs="Tahoma"/>
                <w:sz w:val="24"/>
                <w:szCs w:val="24"/>
              </w:rPr>
            </w:pPr>
            <w:r>
              <w:rPr>
                <w:rFonts w:ascii="PT Astra Serif" w:hAnsi="PT Astra Serif" w:cs="Tahoma"/>
                <w:sz w:val="24"/>
                <w:szCs w:val="24"/>
              </w:rPr>
              <w:t>58 277,94</w:t>
            </w:r>
          </w:p>
          <w:p w:rsidR="00C74AB6" w:rsidRPr="00AA7DB6" w:rsidRDefault="00C74AB6" w:rsidP="000B7B2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</w:rPr>
              <w:t>(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пятьдесят восемь тысяч двести семьдесят семь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) рублей 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94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 xml:space="preserve"> коп</w:t>
            </w:r>
            <w:r w:rsidR="00454C2B">
              <w:rPr>
                <w:rFonts w:ascii="PT Astra Serif" w:hAnsi="PT Astra Serif" w:cs="Tahoma"/>
                <w:sz w:val="24"/>
                <w:szCs w:val="24"/>
              </w:rPr>
              <w:t>ейки</w:t>
            </w:r>
            <w:r w:rsidRPr="00AA7DB6">
              <w:rPr>
                <w:rFonts w:ascii="PT Astra Serif" w:hAnsi="PT Astra Serif" w:cs="Tahoma"/>
                <w:sz w:val="24"/>
                <w:szCs w:val="24"/>
              </w:rPr>
              <w:t>.</w:t>
            </w:r>
          </w:p>
          <w:p w:rsidR="00C74AB6" w:rsidRPr="00AA7DB6" w:rsidRDefault="00C74AB6" w:rsidP="000B7B27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AB6" w:rsidRPr="00AA7DB6" w:rsidRDefault="00454C2B" w:rsidP="000B7B27">
            <w:pPr>
              <w:ind w:hanging="109"/>
              <w:jc w:val="center"/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194 259,80</w:t>
            </w:r>
          </w:p>
          <w:p w:rsidR="00C74AB6" w:rsidRPr="00AA7DB6" w:rsidRDefault="00C74AB6" w:rsidP="000B7B27">
            <w:pPr>
              <w:ind w:hanging="10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(сто </w:t>
            </w:r>
            <w:r w:rsidR="00454C2B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девяносто четыре тысячи двести пятьдесят девять</w:t>
            </w:r>
            <w:r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 xml:space="preserve">) рублей </w:t>
            </w:r>
            <w:r w:rsidR="00454C2B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8</w:t>
            </w:r>
            <w:r w:rsidRPr="00AA7DB6">
              <w:rPr>
                <w:rFonts w:ascii="PT Astra Serif" w:hAnsi="PT Astra Serif" w:cs="Tahoma"/>
                <w:sz w:val="24"/>
                <w:szCs w:val="24"/>
                <w:shd w:val="clear" w:color="auto" w:fill="FFFFFF"/>
              </w:rPr>
              <w:t>0 копеек</w:t>
            </w:r>
            <w:r w:rsidRPr="00AA7DB6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74AB6" w:rsidRPr="00AA7DB6" w:rsidRDefault="00C74AB6" w:rsidP="000B7B27">
            <w:pPr>
              <w:ind w:hanging="10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E5792A" w:rsidRDefault="00E5792A" w:rsidP="00B13624">
      <w:pPr>
        <w:ind w:left="-851" w:firstLine="9782"/>
        <w:rPr>
          <w:rFonts w:ascii="PT Astra Serif" w:hAnsi="PT Astra Serif"/>
        </w:rPr>
      </w:pPr>
    </w:p>
    <w:p w:rsidR="00CC30F2" w:rsidRPr="003D2307" w:rsidRDefault="00CC30F2" w:rsidP="00B13624">
      <w:pPr>
        <w:ind w:left="-851" w:firstLine="9782"/>
        <w:rPr>
          <w:rFonts w:ascii="PT Astra Serif" w:hAnsi="PT Astra Serif"/>
        </w:rPr>
      </w:pP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p w:rsidR="00242841" w:rsidRPr="00FC315C" w:rsidRDefault="00242841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</w:p>
    <w:sectPr w:rsidR="00242841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2E"/>
    <w:rsid w:val="0000123C"/>
    <w:rsid w:val="00010D54"/>
    <w:rsid w:val="00026365"/>
    <w:rsid w:val="0002661F"/>
    <w:rsid w:val="000276FE"/>
    <w:rsid w:val="00044143"/>
    <w:rsid w:val="0006032E"/>
    <w:rsid w:val="000647CC"/>
    <w:rsid w:val="00066A12"/>
    <w:rsid w:val="00070B22"/>
    <w:rsid w:val="00083BD7"/>
    <w:rsid w:val="00086F89"/>
    <w:rsid w:val="00093F8D"/>
    <w:rsid w:val="000A61BF"/>
    <w:rsid w:val="000C33A5"/>
    <w:rsid w:val="000C4AB4"/>
    <w:rsid w:val="000C6AB1"/>
    <w:rsid w:val="000D0675"/>
    <w:rsid w:val="000F7D98"/>
    <w:rsid w:val="001013F8"/>
    <w:rsid w:val="00101DCD"/>
    <w:rsid w:val="00103B5B"/>
    <w:rsid w:val="0013124D"/>
    <w:rsid w:val="001320C0"/>
    <w:rsid w:val="00143B20"/>
    <w:rsid w:val="0015299E"/>
    <w:rsid w:val="0015715D"/>
    <w:rsid w:val="001807B8"/>
    <w:rsid w:val="001A170C"/>
    <w:rsid w:val="001A44A3"/>
    <w:rsid w:val="001B1CD5"/>
    <w:rsid w:val="001D1230"/>
    <w:rsid w:val="001D14A4"/>
    <w:rsid w:val="001E1C6B"/>
    <w:rsid w:val="001E4434"/>
    <w:rsid w:val="001E4C35"/>
    <w:rsid w:val="001F29DB"/>
    <w:rsid w:val="001F2A36"/>
    <w:rsid w:val="001F6434"/>
    <w:rsid w:val="0020586B"/>
    <w:rsid w:val="00206A27"/>
    <w:rsid w:val="0021030D"/>
    <w:rsid w:val="00217114"/>
    <w:rsid w:val="00242841"/>
    <w:rsid w:val="00246A00"/>
    <w:rsid w:val="00266110"/>
    <w:rsid w:val="00270310"/>
    <w:rsid w:val="00277E1B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0585"/>
    <w:rsid w:val="00321072"/>
    <w:rsid w:val="00322A56"/>
    <w:rsid w:val="00322A87"/>
    <w:rsid w:val="00332B1E"/>
    <w:rsid w:val="00340CFC"/>
    <w:rsid w:val="003516D2"/>
    <w:rsid w:val="00354C92"/>
    <w:rsid w:val="00365E67"/>
    <w:rsid w:val="00375EDD"/>
    <w:rsid w:val="00377B9F"/>
    <w:rsid w:val="00386E84"/>
    <w:rsid w:val="003A34D9"/>
    <w:rsid w:val="003A74EE"/>
    <w:rsid w:val="003B1072"/>
    <w:rsid w:val="003B1554"/>
    <w:rsid w:val="003B50BF"/>
    <w:rsid w:val="003B75E1"/>
    <w:rsid w:val="003C3A3A"/>
    <w:rsid w:val="003C47A9"/>
    <w:rsid w:val="003C7508"/>
    <w:rsid w:val="003D0539"/>
    <w:rsid w:val="003D16F7"/>
    <w:rsid w:val="003D2307"/>
    <w:rsid w:val="003D6258"/>
    <w:rsid w:val="003E5CBD"/>
    <w:rsid w:val="003E6FCA"/>
    <w:rsid w:val="003E7AE6"/>
    <w:rsid w:val="003F68E0"/>
    <w:rsid w:val="004060F8"/>
    <w:rsid w:val="004137AC"/>
    <w:rsid w:val="00416AA5"/>
    <w:rsid w:val="00423686"/>
    <w:rsid w:val="00443E10"/>
    <w:rsid w:val="00452904"/>
    <w:rsid w:val="00454C2B"/>
    <w:rsid w:val="00460427"/>
    <w:rsid w:val="00465C71"/>
    <w:rsid w:val="00470FA9"/>
    <w:rsid w:val="00476450"/>
    <w:rsid w:val="00485BA3"/>
    <w:rsid w:val="004922E3"/>
    <w:rsid w:val="0049267D"/>
    <w:rsid w:val="00492987"/>
    <w:rsid w:val="00493489"/>
    <w:rsid w:val="00497D2A"/>
    <w:rsid w:val="004D1F4E"/>
    <w:rsid w:val="004D5DF1"/>
    <w:rsid w:val="004D792F"/>
    <w:rsid w:val="004D7ABB"/>
    <w:rsid w:val="004E00DF"/>
    <w:rsid w:val="004E3D6B"/>
    <w:rsid w:val="004E7FBC"/>
    <w:rsid w:val="004F0A0A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666D"/>
    <w:rsid w:val="00584223"/>
    <w:rsid w:val="005905D9"/>
    <w:rsid w:val="005A46DA"/>
    <w:rsid w:val="005B3CF9"/>
    <w:rsid w:val="005B7D63"/>
    <w:rsid w:val="005D5215"/>
    <w:rsid w:val="005D52E2"/>
    <w:rsid w:val="005E0518"/>
    <w:rsid w:val="005E2A61"/>
    <w:rsid w:val="005F0707"/>
    <w:rsid w:val="005F5954"/>
    <w:rsid w:val="005F72B9"/>
    <w:rsid w:val="0060052B"/>
    <w:rsid w:val="0060509D"/>
    <w:rsid w:val="00607356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73124"/>
    <w:rsid w:val="00676B72"/>
    <w:rsid w:val="006912A9"/>
    <w:rsid w:val="00692F3F"/>
    <w:rsid w:val="006A5ABF"/>
    <w:rsid w:val="006C0E6D"/>
    <w:rsid w:val="006C7E50"/>
    <w:rsid w:val="006D1AEB"/>
    <w:rsid w:val="006D1C60"/>
    <w:rsid w:val="006F004B"/>
    <w:rsid w:val="006F40FF"/>
    <w:rsid w:val="006F6067"/>
    <w:rsid w:val="006F6785"/>
    <w:rsid w:val="006F7549"/>
    <w:rsid w:val="00704702"/>
    <w:rsid w:val="007057C1"/>
    <w:rsid w:val="00710FB3"/>
    <w:rsid w:val="007313F4"/>
    <w:rsid w:val="00734E9F"/>
    <w:rsid w:val="00735E9E"/>
    <w:rsid w:val="0075262C"/>
    <w:rsid w:val="007550C5"/>
    <w:rsid w:val="00756B84"/>
    <w:rsid w:val="00756D05"/>
    <w:rsid w:val="007571A3"/>
    <w:rsid w:val="00775B44"/>
    <w:rsid w:val="00776D39"/>
    <w:rsid w:val="007817D3"/>
    <w:rsid w:val="00786730"/>
    <w:rsid w:val="00793D99"/>
    <w:rsid w:val="007A3EDD"/>
    <w:rsid w:val="007A762B"/>
    <w:rsid w:val="007A7F2F"/>
    <w:rsid w:val="007B121A"/>
    <w:rsid w:val="007B34F5"/>
    <w:rsid w:val="007B5F6F"/>
    <w:rsid w:val="007B7AFA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7F7975"/>
    <w:rsid w:val="008162BC"/>
    <w:rsid w:val="00822901"/>
    <w:rsid w:val="00837792"/>
    <w:rsid w:val="008412D1"/>
    <w:rsid w:val="008528A6"/>
    <w:rsid w:val="0086452A"/>
    <w:rsid w:val="008747C4"/>
    <w:rsid w:val="00886DA6"/>
    <w:rsid w:val="00887732"/>
    <w:rsid w:val="00897DDF"/>
    <w:rsid w:val="008A730B"/>
    <w:rsid w:val="008E08D9"/>
    <w:rsid w:val="008E0979"/>
    <w:rsid w:val="008E3B3C"/>
    <w:rsid w:val="009029A4"/>
    <w:rsid w:val="00932A59"/>
    <w:rsid w:val="00954A83"/>
    <w:rsid w:val="009619F9"/>
    <w:rsid w:val="00962108"/>
    <w:rsid w:val="0096448C"/>
    <w:rsid w:val="009743FF"/>
    <w:rsid w:val="0097614D"/>
    <w:rsid w:val="00977B75"/>
    <w:rsid w:val="009825BC"/>
    <w:rsid w:val="00985355"/>
    <w:rsid w:val="00985A4B"/>
    <w:rsid w:val="009870DA"/>
    <w:rsid w:val="0099098F"/>
    <w:rsid w:val="009944D8"/>
    <w:rsid w:val="0099684D"/>
    <w:rsid w:val="009A0EEC"/>
    <w:rsid w:val="009A3A58"/>
    <w:rsid w:val="009B009B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77DE6"/>
    <w:rsid w:val="00A83D3B"/>
    <w:rsid w:val="00A92CBE"/>
    <w:rsid w:val="00A96A48"/>
    <w:rsid w:val="00AB3D11"/>
    <w:rsid w:val="00AD3821"/>
    <w:rsid w:val="00AD74CE"/>
    <w:rsid w:val="00AE479C"/>
    <w:rsid w:val="00B02ED0"/>
    <w:rsid w:val="00B1148F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84742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74AB6"/>
    <w:rsid w:val="00C840FC"/>
    <w:rsid w:val="00C845F9"/>
    <w:rsid w:val="00C8716D"/>
    <w:rsid w:val="00C95A6E"/>
    <w:rsid w:val="00CA2A96"/>
    <w:rsid w:val="00CB29B7"/>
    <w:rsid w:val="00CC30F2"/>
    <w:rsid w:val="00CC353E"/>
    <w:rsid w:val="00CD421F"/>
    <w:rsid w:val="00CD5D4B"/>
    <w:rsid w:val="00CE620C"/>
    <w:rsid w:val="00CF4C0C"/>
    <w:rsid w:val="00D071A9"/>
    <w:rsid w:val="00D14921"/>
    <w:rsid w:val="00D15EB9"/>
    <w:rsid w:val="00D25162"/>
    <w:rsid w:val="00D35180"/>
    <w:rsid w:val="00D45098"/>
    <w:rsid w:val="00D5442D"/>
    <w:rsid w:val="00D56D2E"/>
    <w:rsid w:val="00D73BF0"/>
    <w:rsid w:val="00D82E0D"/>
    <w:rsid w:val="00D86622"/>
    <w:rsid w:val="00D94624"/>
    <w:rsid w:val="00DA0C58"/>
    <w:rsid w:val="00DA1FE8"/>
    <w:rsid w:val="00DA54F7"/>
    <w:rsid w:val="00DA5E02"/>
    <w:rsid w:val="00DB2DDF"/>
    <w:rsid w:val="00DB5C78"/>
    <w:rsid w:val="00DC3CEE"/>
    <w:rsid w:val="00DD031A"/>
    <w:rsid w:val="00DE2416"/>
    <w:rsid w:val="00DE37CF"/>
    <w:rsid w:val="00DF638A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5792A"/>
    <w:rsid w:val="00E64B75"/>
    <w:rsid w:val="00E72665"/>
    <w:rsid w:val="00E856E2"/>
    <w:rsid w:val="00E908BA"/>
    <w:rsid w:val="00EA3EAD"/>
    <w:rsid w:val="00EA4A8C"/>
    <w:rsid w:val="00EC03F2"/>
    <w:rsid w:val="00EC562A"/>
    <w:rsid w:val="00ED0F1F"/>
    <w:rsid w:val="00ED4DC5"/>
    <w:rsid w:val="00EE4575"/>
    <w:rsid w:val="00EE4938"/>
    <w:rsid w:val="00EE61A9"/>
    <w:rsid w:val="00EF66C1"/>
    <w:rsid w:val="00EF6944"/>
    <w:rsid w:val="00F0421A"/>
    <w:rsid w:val="00F075D2"/>
    <w:rsid w:val="00F15C96"/>
    <w:rsid w:val="00F15E65"/>
    <w:rsid w:val="00F17096"/>
    <w:rsid w:val="00F211AA"/>
    <w:rsid w:val="00F32426"/>
    <w:rsid w:val="00F36B18"/>
    <w:rsid w:val="00F43BC3"/>
    <w:rsid w:val="00F46463"/>
    <w:rsid w:val="00F612D9"/>
    <w:rsid w:val="00F62E72"/>
    <w:rsid w:val="00F645CE"/>
    <w:rsid w:val="00F7098D"/>
    <w:rsid w:val="00F76E8A"/>
    <w:rsid w:val="00FA0080"/>
    <w:rsid w:val="00FA7A62"/>
    <w:rsid w:val="00FB75F5"/>
    <w:rsid w:val="00FC315C"/>
    <w:rsid w:val="00FF0D7E"/>
    <w:rsid w:val="00FF1017"/>
    <w:rsid w:val="00FF2286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2D870D"/>
  <w15:docId w15:val="{C9F6CDCE-0790-4785-926A-7C92D5C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  <w:style w:type="character" w:customStyle="1" w:styleId="21">
    <w:name w:val="Основной текст (2)_"/>
    <w:basedOn w:val="a0"/>
    <w:link w:val="22"/>
    <w:rsid w:val="0024284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2841"/>
    <w:pPr>
      <w:widowControl w:val="0"/>
      <w:shd w:val="clear" w:color="auto" w:fill="FFFFFF"/>
      <w:spacing w:after="240" w:line="322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20633-61A9-4853-BCF5-9C6062A5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dc:description/>
  <cp:lastModifiedBy>Яцентюк Светлана Борисовна</cp:lastModifiedBy>
  <cp:revision>21</cp:revision>
  <cp:lastPrinted>2025-07-09T04:49:00Z</cp:lastPrinted>
  <dcterms:created xsi:type="dcterms:W3CDTF">2016-03-09T14:13:00Z</dcterms:created>
  <dcterms:modified xsi:type="dcterms:W3CDTF">2025-07-10T06:52:00Z</dcterms:modified>
</cp:coreProperties>
</file>