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4" w:type="dxa"/>
        <w:tblInd w:w="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5"/>
        <w:gridCol w:w="5415"/>
        <w:gridCol w:w="4854"/>
      </w:tblGrid>
      <w:tr w:rsidR="005E3E93">
        <w:tc>
          <w:tcPr>
            <w:tcW w:w="4815" w:type="dxa"/>
            <w:shd w:val="clear" w:color="auto" w:fill="auto"/>
          </w:tcPr>
          <w:p w:rsidR="005E3E93" w:rsidRDefault="005E3E93">
            <w:pPr>
              <w:pStyle w:val="a9"/>
              <w:snapToGrid w:val="0"/>
            </w:pPr>
          </w:p>
        </w:tc>
        <w:tc>
          <w:tcPr>
            <w:tcW w:w="5415" w:type="dxa"/>
            <w:shd w:val="clear" w:color="auto" w:fill="auto"/>
          </w:tcPr>
          <w:p w:rsidR="005E3E93" w:rsidRDefault="005E3E93">
            <w:pPr>
              <w:pStyle w:val="a9"/>
              <w:snapToGrid w:val="0"/>
            </w:pPr>
          </w:p>
        </w:tc>
        <w:tc>
          <w:tcPr>
            <w:tcW w:w="4854" w:type="dxa"/>
            <w:shd w:val="clear" w:color="auto" w:fill="auto"/>
          </w:tcPr>
          <w:p w:rsidR="005E3E93" w:rsidRDefault="00663B9C">
            <w:pPr>
              <w:pStyle w:val="a9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УТВЕРЖДЁН</w:t>
            </w:r>
          </w:p>
          <w:p w:rsidR="005E3E93" w:rsidRDefault="00663B9C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решением Совета депутатов</w:t>
            </w:r>
          </w:p>
          <w:p w:rsidR="005E3E93" w:rsidRDefault="00663B9C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муниципального образования</w:t>
            </w:r>
          </w:p>
          <w:p w:rsidR="005E3E93" w:rsidRDefault="00663B9C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«</w:t>
            </w:r>
            <w:proofErr w:type="spellStart"/>
            <w:r>
              <w:rPr>
                <w:sz w:val="28"/>
                <w:szCs w:val="34"/>
              </w:rPr>
              <w:t>Вешкаймское</w:t>
            </w:r>
            <w:proofErr w:type="spellEnd"/>
            <w:r>
              <w:rPr>
                <w:sz w:val="28"/>
                <w:szCs w:val="34"/>
              </w:rPr>
              <w:t xml:space="preserve"> городское поселение»</w:t>
            </w:r>
          </w:p>
          <w:p w:rsidR="005E3E93" w:rsidRDefault="00663B9C" w:rsidP="007A17CD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от </w:t>
            </w:r>
            <w:r w:rsidR="007A17CD">
              <w:rPr>
                <w:sz w:val="28"/>
                <w:szCs w:val="34"/>
              </w:rPr>
              <w:t>13 декабря</w:t>
            </w:r>
            <w:r w:rsidR="008B57B6">
              <w:rPr>
                <w:sz w:val="28"/>
                <w:szCs w:val="34"/>
              </w:rPr>
              <w:t xml:space="preserve"> </w:t>
            </w:r>
            <w:r w:rsidR="00F612A8">
              <w:rPr>
                <w:sz w:val="28"/>
                <w:szCs w:val="34"/>
              </w:rPr>
              <w:t>2024</w:t>
            </w:r>
            <w:r>
              <w:rPr>
                <w:sz w:val="28"/>
                <w:szCs w:val="34"/>
              </w:rPr>
              <w:t xml:space="preserve"> г. № </w:t>
            </w:r>
            <w:r w:rsidR="007A17CD">
              <w:rPr>
                <w:sz w:val="28"/>
                <w:szCs w:val="34"/>
              </w:rPr>
              <w:t>15/83</w:t>
            </w:r>
          </w:p>
        </w:tc>
      </w:tr>
    </w:tbl>
    <w:p w:rsidR="005E3E93" w:rsidRDefault="005E3E93"/>
    <w:p w:rsidR="005E3E93" w:rsidRDefault="00663B9C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Перспективный план </w:t>
      </w:r>
    </w:p>
    <w:p w:rsidR="005E3E93" w:rsidRDefault="00663B9C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работы Совета депутатов муниципального образования «</w:t>
      </w:r>
      <w:proofErr w:type="spellStart"/>
      <w:r>
        <w:rPr>
          <w:b/>
          <w:bCs/>
          <w:sz w:val="28"/>
          <w:szCs w:val="34"/>
        </w:rPr>
        <w:t>Вешкаймское</w:t>
      </w:r>
      <w:proofErr w:type="spellEnd"/>
      <w:r>
        <w:rPr>
          <w:b/>
          <w:bCs/>
          <w:sz w:val="28"/>
          <w:szCs w:val="34"/>
        </w:rPr>
        <w:t xml:space="preserve"> городское поселение»</w:t>
      </w:r>
    </w:p>
    <w:p w:rsidR="005E3E93" w:rsidRDefault="00663B9C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на 1 полугодие 202</w:t>
      </w:r>
      <w:r w:rsidR="008B57B6">
        <w:rPr>
          <w:b/>
          <w:bCs/>
          <w:sz w:val="28"/>
          <w:szCs w:val="34"/>
        </w:rPr>
        <w:t>5</w:t>
      </w:r>
      <w:r>
        <w:rPr>
          <w:b/>
          <w:bCs/>
          <w:sz w:val="28"/>
          <w:szCs w:val="34"/>
        </w:rPr>
        <w:t xml:space="preserve"> года</w:t>
      </w:r>
    </w:p>
    <w:p w:rsidR="005E3E93" w:rsidRDefault="005E3E93">
      <w:pPr>
        <w:jc w:val="center"/>
        <w:rPr>
          <w:b/>
          <w:bCs/>
          <w:sz w:val="28"/>
          <w:szCs w:val="34"/>
        </w:rPr>
      </w:pPr>
    </w:p>
    <w:tbl>
      <w:tblPr>
        <w:tblW w:w="15711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1802"/>
        <w:gridCol w:w="6674"/>
        <w:gridCol w:w="5177"/>
        <w:gridCol w:w="1251"/>
      </w:tblGrid>
      <w:tr w:rsidR="005E3E93"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Планируемые сроки</w:t>
            </w: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Планируемые вопросы заседания, мероприятия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93" w:rsidRDefault="00663B9C">
            <w:pPr>
              <w:pStyle w:val="a9"/>
              <w:snapToGrid w:val="0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Примеча-ния</w:t>
            </w:r>
            <w:proofErr w:type="spellEnd"/>
            <w:proofErr w:type="gramEnd"/>
          </w:p>
        </w:tc>
      </w:tr>
      <w:tr w:rsidR="005E3E93">
        <w:tc>
          <w:tcPr>
            <w:tcW w:w="15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93" w:rsidRDefault="00663B9C">
            <w:pPr>
              <w:pStyle w:val="a9"/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1. Заседания Совета депутатов МО «</w:t>
            </w:r>
            <w:proofErr w:type="spellStart"/>
            <w:r>
              <w:rPr>
                <w:b/>
                <w:bCs/>
                <w:sz w:val="28"/>
                <w:szCs w:val="34"/>
              </w:rPr>
              <w:t>Вешкаймское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городское поселение»</w:t>
            </w:r>
          </w:p>
        </w:tc>
      </w:tr>
      <w:tr w:rsidR="005E3E93">
        <w:tc>
          <w:tcPr>
            <w:tcW w:w="8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>
            <w:pPr>
              <w:snapToGrid w:val="0"/>
            </w:pPr>
            <w:r>
              <w:t>1.1.</w:t>
            </w:r>
          </w:p>
          <w:p w:rsidR="005E3E93" w:rsidRDefault="005E3E93">
            <w:pPr>
              <w:snapToGrid w:val="0"/>
            </w:pPr>
          </w:p>
        </w:tc>
        <w:tc>
          <w:tcPr>
            <w:tcW w:w="18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8B57B6">
            <w:pPr>
              <w:snapToGrid w:val="0"/>
              <w:jc w:val="center"/>
            </w:pPr>
            <w:r>
              <w:t>07</w:t>
            </w:r>
            <w:r w:rsidR="00663B9C">
              <w:t xml:space="preserve"> февраля</w:t>
            </w:r>
          </w:p>
          <w:p w:rsidR="005E3E93" w:rsidRDefault="00663B9C" w:rsidP="008B57B6">
            <w:pPr>
              <w:snapToGrid w:val="0"/>
              <w:jc w:val="center"/>
            </w:pPr>
            <w:r>
              <w:t>202</w:t>
            </w:r>
            <w:r w:rsidR="008B57B6">
              <w:t>5</w:t>
            </w:r>
            <w:r>
              <w:t xml:space="preserve"> г.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 w:rsidP="008B57B6">
            <w:pPr>
              <w:pStyle w:val="a9"/>
              <w:snapToGrid w:val="0"/>
              <w:jc w:val="both"/>
            </w:pPr>
            <w:r>
              <w:t>Отчёт по итогам работы контрольно-счётной комиссии муниципального образования «Вешкаймский район» за 202</w:t>
            </w:r>
            <w:r w:rsidR="008B57B6">
              <w:t>4</w:t>
            </w:r>
            <w:r>
              <w:t xml:space="preserve"> год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>
            <w:pPr>
              <w:pStyle w:val="a9"/>
              <w:snapToGrid w:val="0"/>
              <w:jc w:val="both"/>
            </w:pPr>
            <w:r>
              <w:t>КСП МО «Вешкаймский район»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93" w:rsidRDefault="005E3E93">
            <w:pPr>
              <w:pStyle w:val="a9"/>
              <w:snapToGrid w:val="0"/>
              <w:jc w:val="center"/>
            </w:pPr>
          </w:p>
        </w:tc>
      </w:tr>
      <w:tr w:rsidR="005E3E93">
        <w:tc>
          <w:tcPr>
            <w:tcW w:w="8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>
            <w:pPr>
              <w:snapToGrid w:val="0"/>
            </w:pPr>
            <w:r>
              <w:t>1</w:t>
            </w:r>
          </w:p>
        </w:tc>
        <w:tc>
          <w:tcPr>
            <w:tcW w:w="18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5E3E93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>
            <w:pPr>
              <w:pStyle w:val="a9"/>
              <w:snapToGrid w:val="0"/>
              <w:jc w:val="both"/>
            </w:pPr>
            <w:r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>
            <w:pPr>
              <w:pStyle w:val="a9"/>
              <w:snapToGrid w:val="0"/>
              <w:jc w:val="both"/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t>МСУ, социальной и молодежной политике;</w:t>
            </w:r>
          </w:p>
          <w:p w:rsidR="005E3E93" w:rsidRDefault="00663B9C">
            <w:pPr>
              <w:pStyle w:val="a9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93" w:rsidRDefault="005E3E93">
            <w:pPr>
              <w:pStyle w:val="a9"/>
              <w:snapToGrid w:val="0"/>
              <w:jc w:val="center"/>
            </w:pPr>
          </w:p>
        </w:tc>
      </w:tr>
      <w:tr w:rsidR="005E3E93">
        <w:tc>
          <w:tcPr>
            <w:tcW w:w="8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5E3E93">
            <w:pPr>
              <w:snapToGrid w:val="0"/>
            </w:pPr>
          </w:p>
        </w:tc>
        <w:tc>
          <w:tcPr>
            <w:tcW w:w="18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5E3E93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 w:rsidP="008B57B6">
            <w:pPr>
              <w:pStyle w:val="a9"/>
              <w:snapToGrid w:val="0"/>
              <w:jc w:val="both"/>
            </w:pPr>
            <w:r>
              <w:t>О внесении изменений  в бюджет муниципального образования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 на 202</w:t>
            </w:r>
            <w:r w:rsidR="008B57B6">
              <w:t>5</w:t>
            </w:r>
            <w:r>
              <w:t xml:space="preserve"> г.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>
            <w:pPr>
              <w:pStyle w:val="a9"/>
              <w:snapToGrid w:val="0"/>
              <w:jc w:val="both"/>
            </w:pPr>
            <w:r>
              <w:t>Комиссия по бюджету, МСУ, социальной и молодежной политике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93" w:rsidRDefault="005E3E93">
            <w:pPr>
              <w:pStyle w:val="a9"/>
              <w:snapToGrid w:val="0"/>
              <w:jc w:val="center"/>
            </w:pPr>
          </w:p>
        </w:tc>
      </w:tr>
      <w:tr w:rsidR="005E3E93">
        <w:tc>
          <w:tcPr>
            <w:tcW w:w="8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>
            <w:pPr>
              <w:snapToGrid w:val="0"/>
            </w:pPr>
            <w:r>
              <w:t>1</w:t>
            </w:r>
          </w:p>
        </w:tc>
        <w:tc>
          <w:tcPr>
            <w:tcW w:w="18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5E3E93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>
            <w:pPr>
              <w:pStyle w:val="a9"/>
              <w:snapToGrid w:val="0"/>
              <w:jc w:val="both"/>
            </w:pPr>
            <w:r>
              <w:t>Рассмотрение протестов, представлений прокуратуры (по мере поступления)</w:t>
            </w:r>
          </w:p>
          <w:p w:rsidR="008B57B6" w:rsidRDefault="008B57B6">
            <w:pPr>
              <w:pStyle w:val="a9"/>
              <w:snapToGrid w:val="0"/>
              <w:jc w:val="both"/>
            </w:pP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5E3E93">
            <w:pPr>
              <w:pStyle w:val="a9"/>
              <w:snapToGrid w:val="0"/>
              <w:jc w:val="center"/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93" w:rsidRDefault="005E3E93">
            <w:pPr>
              <w:pStyle w:val="a9"/>
              <w:snapToGrid w:val="0"/>
              <w:jc w:val="center"/>
            </w:pPr>
          </w:p>
        </w:tc>
      </w:tr>
      <w:tr w:rsidR="00F23BFC">
        <w:tc>
          <w:tcPr>
            <w:tcW w:w="8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3BFC" w:rsidRDefault="00F23BFC">
            <w:pPr>
              <w:pStyle w:val="a9"/>
              <w:snapToGrid w:val="0"/>
              <w:jc w:val="center"/>
            </w:pPr>
            <w:r>
              <w:t>1.2.</w:t>
            </w:r>
          </w:p>
          <w:p w:rsidR="00F23BFC" w:rsidRDefault="00F23BFC">
            <w:pPr>
              <w:pStyle w:val="a9"/>
              <w:snapToGrid w:val="0"/>
              <w:jc w:val="center"/>
            </w:pPr>
          </w:p>
        </w:tc>
        <w:tc>
          <w:tcPr>
            <w:tcW w:w="18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3BFC" w:rsidRDefault="008B57B6">
            <w:pPr>
              <w:pStyle w:val="a9"/>
              <w:jc w:val="center"/>
            </w:pPr>
            <w:r>
              <w:t>20</w:t>
            </w:r>
            <w:r w:rsidR="00F23BFC">
              <w:t xml:space="preserve"> марта</w:t>
            </w:r>
          </w:p>
          <w:p w:rsidR="00F23BFC" w:rsidRDefault="008B57B6" w:rsidP="00906200">
            <w:pPr>
              <w:pStyle w:val="a9"/>
              <w:jc w:val="center"/>
            </w:pPr>
            <w:r>
              <w:t>2025</w:t>
            </w:r>
            <w:r w:rsidR="00F23BFC">
              <w:t xml:space="preserve"> г.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3BFC" w:rsidRDefault="00F23BFC" w:rsidP="00426C9A">
            <w:pPr>
              <w:tabs>
                <w:tab w:val="left" w:pos="3990"/>
              </w:tabs>
              <w:snapToGrid w:val="0"/>
              <w:ind w:right="-8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Об отчёте главы администрации  муниципального образования «Вешкаймский район» о своей деятельности и деятельности администрации муниципального образования «</w:t>
            </w:r>
            <w:proofErr w:type="spellStart"/>
            <w:r>
              <w:rPr>
                <w:rFonts w:eastAsia="Times New Roman"/>
              </w:rPr>
              <w:t>Вешкаймс</w:t>
            </w:r>
            <w:proofErr w:type="spellEnd"/>
            <w:r>
              <w:rPr>
                <w:rFonts w:eastAsia="Times New Roman"/>
              </w:rPr>
              <w:t>-</w:t>
            </w:r>
          </w:p>
          <w:p w:rsidR="00F23BFC" w:rsidRDefault="00F23BFC" w:rsidP="008B57B6">
            <w:pPr>
              <w:tabs>
                <w:tab w:val="left" w:pos="3990"/>
              </w:tabs>
              <w:snapToGrid w:val="0"/>
              <w:ind w:right="-81"/>
              <w:jc w:val="both"/>
              <w:rPr>
                <w:rFonts w:eastAsia="Times New Roman"/>
                <w:iCs/>
                <w:shd w:val="clear" w:color="auto" w:fill="FFFFFF"/>
              </w:rPr>
            </w:pPr>
            <w:r>
              <w:rPr>
                <w:rFonts w:eastAsia="Times New Roman"/>
              </w:rPr>
              <w:t xml:space="preserve">кий район» в части исполнения полномочий администрации  </w:t>
            </w:r>
            <w:r>
              <w:rPr>
                <w:rFonts w:eastAsia="Times New Roman"/>
              </w:rPr>
              <w:lastRenderedPageBreak/>
              <w:t>муниципального образования «</w:t>
            </w:r>
            <w:proofErr w:type="spellStart"/>
            <w:r>
              <w:rPr>
                <w:rFonts w:eastAsia="Times New Roman"/>
              </w:rPr>
              <w:t>Вешкаймское</w:t>
            </w:r>
            <w:proofErr w:type="spellEnd"/>
            <w:r>
              <w:rPr>
                <w:rFonts w:eastAsia="Times New Roman"/>
              </w:rPr>
              <w:t xml:space="preserve"> городское поселение» </w:t>
            </w:r>
            <w:r>
              <w:rPr>
                <w:rFonts w:eastAsia="Times New Roman"/>
                <w:iCs/>
                <w:shd w:val="clear" w:color="auto" w:fill="FFFFFF"/>
              </w:rPr>
              <w:t>за 202</w:t>
            </w:r>
            <w:r w:rsidR="008B57B6">
              <w:rPr>
                <w:rFonts w:eastAsia="Times New Roman"/>
                <w:iCs/>
                <w:shd w:val="clear" w:color="auto" w:fill="FFFFFF"/>
              </w:rPr>
              <w:t>4</w:t>
            </w:r>
            <w:r>
              <w:rPr>
                <w:rFonts w:eastAsia="Times New Roman"/>
                <w:iCs/>
                <w:shd w:val="clear" w:color="auto" w:fill="FFFFFF"/>
              </w:rPr>
              <w:t xml:space="preserve"> год и задачах на 202</w:t>
            </w:r>
            <w:r w:rsidR="008B57B6">
              <w:rPr>
                <w:rFonts w:eastAsia="Times New Roman"/>
                <w:iCs/>
                <w:shd w:val="clear" w:color="auto" w:fill="FFFFFF"/>
              </w:rPr>
              <w:t>5</w:t>
            </w:r>
            <w:r>
              <w:rPr>
                <w:rFonts w:eastAsia="Times New Roman"/>
                <w:iCs/>
                <w:shd w:val="clear" w:color="auto" w:fill="FFFFFF"/>
              </w:rPr>
              <w:t xml:space="preserve"> год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3BFC" w:rsidRDefault="00F23BFC" w:rsidP="00426C9A">
            <w:pPr>
              <w:pStyle w:val="a9"/>
              <w:snapToGrid w:val="0"/>
              <w:jc w:val="both"/>
            </w:pPr>
            <w:r>
              <w:lastRenderedPageBreak/>
              <w:t>Комиссия по бюджету, МСУ, социальной и молодежной политике;</w:t>
            </w:r>
          </w:p>
          <w:p w:rsidR="00F23BFC" w:rsidRDefault="00F23BFC" w:rsidP="00426C9A">
            <w:pPr>
              <w:pStyle w:val="a9"/>
              <w:snapToGrid w:val="0"/>
              <w:jc w:val="both"/>
            </w:pPr>
            <w:r>
              <w:t xml:space="preserve">Комиссия по ЖКХ, строительству, промышленности, транспорту, аграрной </w:t>
            </w:r>
            <w:r>
              <w:lastRenderedPageBreak/>
              <w:t>политике и экологии</w:t>
            </w:r>
          </w:p>
          <w:p w:rsidR="00F23BFC" w:rsidRDefault="00F23BFC" w:rsidP="00426C9A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3BFC" w:rsidRDefault="00F23BFC">
            <w:pPr>
              <w:pStyle w:val="a9"/>
              <w:snapToGrid w:val="0"/>
              <w:jc w:val="center"/>
            </w:pPr>
          </w:p>
        </w:tc>
      </w:tr>
      <w:tr w:rsidR="005E3E93">
        <w:tc>
          <w:tcPr>
            <w:tcW w:w="8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5E3E93">
            <w:pPr>
              <w:pStyle w:val="a9"/>
              <w:snapToGrid w:val="0"/>
              <w:jc w:val="center"/>
            </w:pPr>
          </w:p>
        </w:tc>
        <w:tc>
          <w:tcPr>
            <w:tcW w:w="18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5E3E93">
            <w:pPr>
              <w:pStyle w:val="a9"/>
              <w:jc w:val="center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 w:rsidP="008B57B6">
            <w:pPr>
              <w:tabs>
                <w:tab w:val="left" w:pos="3990"/>
              </w:tabs>
              <w:snapToGrid w:val="0"/>
              <w:ind w:right="157"/>
              <w:jc w:val="both"/>
              <w:rPr>
                <w:rFonts w:eastAsia="Times New Roman"/>
                <w:iCs/>
                <w:shd w:val="clear" w:color="auto" w:fill="FFFFFF"/>
              </w:rPr>
            </w:pPr>
            <w:r>
              <w:t>Отчет начальника управления ТЭР, ЖКХ и дорожной деятельности администрации МО «Вешкаймский район» по итогам работы за 202</w:t>
            </w:r>
            <w:r w:rsidR="008B57B6">
              <w:t>4</w:t>
            </w:r>
            <w:r>
              <w:t xml:space="preserve"> год</w:t>
            </w:r>
            <w:r w:rsidR="00F23BFC">
              <w:t xml:space="preserve"> </w:t>
            </w:r>
            <w:r w:rsidR="00F23BFC">
              <w:rPr>
                <w:rFonts w:eastAsia="Times New Roman"/>
                <w:iCs/>
                <w:shd w:val="clear" w:color="auto" w:fill="FFFFFF"/>
              </w:rPr>
              <w:t>и задачах на 202</w:t>
            </w:r>
            <w:r w:rsidR="008B57B6">
              <w:rPr>
                <w:rFonts w:eastAsia="Times New Roman"/>
                <w:iCs/>
                <w:shd w:val="clear" w:color="auto" w:fill="FFFFFF"/>
              </w:rPr>
              <w:t>5</w:t>
            </w:r>
            <w:r w:rsidR="00F23BFC">
              <w:rPr>
                <w:rFonts w:eastAsia="Times New Roman"/>
                <w:iCs/>
                <w:shd w:val="clear" w:color="auto" w:fill="FFFFFF"/>
              </w:rPr>
              <w:t xml:space="preserve"> год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3BFC" w:rsidRDefault="00F23BFC" w:rsidP="00F23BFC">
            <w:pPr>
              <w:pStyle w:val="a9"/>
              <w:snapToGrid w:val="0"/>
              <w:jc w:val="both"/>
            </w:pPr>
            <w:r>
              <w:t>Комиссия по ЖКХ, строительству, промышленности, транспорту, аграрной политике и экологии</w:t>
            </w:r>
          </w:p>
          <w:p w:rsidR="005E3E93" w:rsidRDefault="005E3E93">
            <w:pPr>
              <w:pStyle w:val="a9"/>
              <w:snapToGrid w:val="0"/>
              <w:jc w:val="both"/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93" w:rsidRDefault="005E3E93">
            <w:pPr>
              <w:pStyle w:val="a9"/>
              <w:snapToGrid w:val="0"/>
              <w:jc w:val="center"/>
            </w:pPr>
          </w:p>
        </w:tc>
      </w:tr>
      <w:tr w:rsidR="005E3E93">
        <w:tc>
          <w:tcPr>
            <w:tcW w:w="8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>
            <w:pPr>
              <w:snapToGrid w:val="0"/>
            </w:pPr>
            <w:r>
              <w:t>2</w:t>
            </w:r>
          </w:p>
        </w:tc>
        <w:tc>
          <w:tcPr>
            <w:tcW w:w="18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5E3E93">
            <w:pPr>
              <w:pStyle w:val="a9"/>
              <w:snapToGrid w:val="0"/>
              <w:jc w:val="center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>
            <w:pPr>
              <w:pStyle w:val="a9"/>
              <w:snapToGrid w:val="0"/>
              <w:jc w:val="both"/>
            </w:pPr>
            <w:r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>
            <w:pPr>
              <w:pStyle w:val="a9"/>
              <w:snapToGrid w:val="0"/>
              <w:jc w:val="both"/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t>МСУ, социальной и молодежной политике;</w:t>
            </w:r>
          </w:p>
          <w:p w:rsidR="005E3E93" w:rsidRDefault="00663B9C">
            <w:pPr>
              <w:pStyle w:val="a9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93" w:rsidRDefault="005E3E93">
            <w:pPr>
              <w:pStyle w:val="a9"/>
              <w:snapToGrid w:val="0"/>
              <w:jc w:val="center"/>
            </w:pPr>
          </w:p>
        </w:tc>
      </w:tr>
      <w:tr w:rsidR="005E3E93">
        <w:tc>
          <w:tcPr>
            <w:tcW w:w="8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>
            <w:pPr>
              <w:snapToGrid w:val="0"/>
            </w:pPr>
            <w:r>
              <w:t>2</w:t>
            </w:r>
          </w:p>
        </w:tc>
        <w:tc>
          <w:tcPr>
            <w:tcW w:w="18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5E3E93">
            <w:pPr>
              <w:pStyle w:val="a9"/>
              <w:snapToGrid w:val="0"/>
              <w:jc w:val="center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>
            <w:pPr>
              <w:pStyle w:val="a9"/>
              <w:snapToGrid w:val="0"/>
              <w:jc w:val="both"/>
            </w:pPr>
            <w:r>
              <w:t>Рассмотрение протестов, представлений прокуратуры (по мере поступления)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5E3E93">
            <w:pPr>
              <w:pStyle w:val="a9"/>
              <w:snapToGrid w:val="0"/>
              <w:jc w:val="center"/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93" w:rsidRDefault="005E3E93">
            <w:pPr>
              <w:pStyle w:val="a9"/>
              <w:snapToGrid w:val="0"/>
              <w:jc w:val="center"/>
            </w:pPr>
          </w:p>
        </w:tc>
      </w:tr>
      <w:tr w:rsidR="005E3E93">
        <w:tc>
          <w:tcPr>
            <w:tcW w:w="8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>
            <w:pPr>
              <w:snapToGrid w:val="0"/>
            </w:pPr>
            <w:r>
              <w:t>1.3.</w:t>
            </w:r>
          </w:p>
          <w:p w:rsidR="005E3E93" w:rsidRDefault="005E3E93">
            <w:pPr>
              <w:snapToGrid w:val="0"/>
            </w:pPr>
          </w:p>
        </w:tc>
        <w:tc>
          <w:tcPr>
            <w:tcW w:w="18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4149AD">
            <w:pPr>
              <w:snapToGrid w:val="0"/>
              <w:jc w:val="center"/>
            </w:pPr>
            <w:r>
              <w:t>1</w:t>
            </w:r>
            <w:r w:rsidR="005142F0">
              <w:t>7</w:t>
            </w:r>
            <w:r w:rsidR="00663B9C">
              <w:t xml:space="preserve"> апреля</w:t>
            </w:r>
          </w:p>
          <w:p w:rsidR="005E3E93" w:rsidRDefault="00663B9C" w:rsidP="005142F0">
            <w:pPr>
              <w:snapToGrid w:val="0"/>
              <w:jc w:val="center"/>
            </w:pPr>
            <w:r>
              <w:t>202</w:t>
            </w:r>
            <w:r w:rsidR="005142F0">
              <w:t>5</w:t>
            </w:r>
            <w:r>
              <w:t xml:space="preserve"> г.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 w:rsidP="005142F0">
            <w:pPr>
              <w:pStyle w:val="a9"/>
              <w:snapToGrid w:val="0"/>
              <w:jc w:val="both"/>
              <w:rPr>
                <w:rFonts w:eastAsia="Times New Roman"/>
                <w:iCs/>
                <w:shd w:val="clear" w:color="auto" w:fill="FFFFFF"/>
              </w:rPr>
            </w:pPr>
            <w:r>
              <w:t>Отчёт главы МО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 по итогам работы в 202</w:t>
            </w:r>
            <w:r w:rsidR="005142F0">
              <w:t>4</w:t>
            </w:r>
            <w:r>
              <w:t xml:space="preserve"> г</w:t>
            </w:r>
            <w:r w:rsidR="00AD2239">
              <w:t>оду</w:t>
            </w:r>
            <w:r>
              <w:t xml:space="preserve"> </w:t>
            </w:r>
            <w:r>
              <w:rPr>
                <w:rFonts w:eastAsia="Times New Roman"/>
                <w:iCs/>
                <w:shd w:val="clear" w:color="auto" w:fill="FFFFFF"/>
              </w:rPr>
              <w:t>и задачах на 202</w:t>
            </w:r>
            <w:r w:rsidR="005142F0">
              <w:rPr>
                <w:rFonts w:eastAsia="Times New Roman"/>
                <w:iCs/>
                <w:shd w:val="clear" w:color="auto" w:fill="FFFFFF"/>
              </w:rPr>
              <w:t>5</w:t>
            </w:r>
            <w:r>
              <w:rPr>
                <w:rFonts w:eastAsia="Times New Roman"/>
                <w:iCs/>
                <w:shd w:val="clear" w:color="auto" w:fill="FFFFFF"/>
              </w:rPr>
              <w:t xml:space="preserve"> год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>
            <w:pPr>
              <w:pStyle w:val="a9"/>
              <w:snapToGrid w:val="0"/>
              <w:jc w:val="both"/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t>МСУ, социальной и молодежной политике;</w:t>
            </w:r>
          </w:p>
          <w:p w:rsidR="005E3E93" w:rsidRDefault="00663B9C">
            <w:pPr>
              <w:pStyle w:val="a9"/>
              <w:jc w:val="both"/>
            </w:pPr>
            <w:r>
              <w:t>Глава МО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93" w:rsidRDefault="005E3E93">
            <w:pPr>
              <w:pStyle w:val="a9"/>
              <w:snapToGrid w:val="0"/>
              <w:jc w:val="center"/>
            </w:pPr>
          </w:p>
        </w:tc>
      </w:tr>
      <w:tr w:rsidR="005E3E93">
        <w:tc>
          <w:tcPr>
            <w:tcW w:w="8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5E3E93">
            <w:pPr>
              <w:snapToGrid w:val="0"/>
            </w:pPr>
          </w:p>
        </w:tc>
        <w:tc>
          <w:tcPr>
            <w:tcW w:w="18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5E3E93">
            <w:pPr>
              <w:snapToGrid w:val="0"/>
              <w:jc w:val="center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 w:rsidP="005142F0">
            <w:pPr>
              <w:pStyle w:val="a9"/>
              <w:snapToGrid w:val="0"/>
              <w:jc w:val="both"/>
            </w:pPr>
            <w:r>
              <w:t>О назначении публичных слушаний по исполнению бюджета муниципального образования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 за 202</w:t>
            </w:r>
            <w:r w:rsidR="005142F0">
              <w:t>4</w:t>
            </w:r>
            <w:r>
              <w:t xml:space="preserve"> год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E93" w:rsidRDefault="00663B9C">
            <w:pPr>
              <w:pStyle w:val="a9"/>
              <w:snapToGrid w:val="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Комиссия по бюджету, МСУ, социальной и молодежной политике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93" w:rsidRDefault="005E3E93">
            <w:pPr>
              <w:pStyle w:val="a9"/>
              <w:snapToGrid w:val="0"/>
              <w:jc w:val="center"/>
            </w:pPr>
          </w:p>
        </w:tc>
      </w:tr>
      <w:tr w:rsidR="00426C9A">
        <w:tc>
          <w:tcPr>
            <w:tcW w:w="8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6C9A" w:rsidRDefault="00426C9A">
            <w:pPr>
              <w:snapToGrid w:val="0"/>
            </w:pPr>
          </w:p>
        </w:tc>
        <w:tc>
          <w:tcPr>
            <w:tcW w:w="18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6C9A" w:rsidRDefault="00426C9A">
            <w:pPr>
              <w:snapToGrid w:val="0"/>
              <w:jc w:val="center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6C9A" w:rsidRDefault="00426C9A" w:rsidP="00426C9A">
            <w:pPr>
              <w:pStyle w:val="a9"/>
              <w:snapToGrid w:val="0"/>
              <w:jc w:val="both"/>
            </w:pPr>
            <w:r>
              <w:t xml:space="preserve">О благоустройстве населённых пунктов </w:t>
            </w:r>
            <w:proofErr w:type="spellStart"/>
            <w:r>
              <w:t>Вешкаймского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6C9A" w:rsidRDefault="00426C9A" w:rsidP="00426C9A">
            <w:pPr>
              <w:pStyle w:val="a9"/>
              <w:snapToGrid w:val="0"/>
              <w:jc w:val="both"/>
            </w:pPr>
            <w:r>
              <w:t>Комиссия по ЖКХ, строительству, промышленности, транспорту, аграрной политике и экологии</w:t>
            </w:r>
          </w:p>
          <w:p w:rsidR="00426C9A" w:rsidRDefault="00426C9A" w:rsidP="00426C9A">
            <w:pPr>
              <w:pStyle w:val="a9"/>
              <w:snapToGrid w:val="0"/>
              <w:jc w:val="both"/>
              <w:rPr>
                <w:sz w:val="22"/>
                <w:szCs w:val="26"/>
              </w:rPr>
            </w:pPr>
            <w:r>
              <w:t xml:space="preserve">Администраторы населённых пунктов </w:t>
            </w:r>
            <w:proofErr w:type="spellStart"/>
            <w:r>
              <w:t>Вешкаймского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C9A" w:rsidRDefault="00426C9A">
            <w:pPr>
              <w:pStyle w:val="a9"/>
              <w:snapToGrid w:val="0"/>
              <w:jc w:val="center"/>
            </w:pPr>
          </w:p>
        </w:tc>
      </w:tr>
      <w:tr w:rsidR="00426C9A">
        <w:tc>
          <w:tcPr>
            <w:tcW w:w="8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6C9A" w:rsidRDefault="00426C9A">
            <w:pPr>
              <w:snapToGrid w:val="0"/>
            </w:pPr>
            <w:r>
              <w:t>3</w:t>
            </w:r>
          </w:p>
        </w:tc>
        <w:tc>
          <w:tcPr>
            <w:tcW w:w="18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6C9A" w:rsidRDefault="00426C9A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6C9A" w:rsidRDefault="00426C9A">
            <w:pPr>
              <w:pStyle w:val="a9"/>
              <w:snapToGrid w:val="0"/>
              <w:jc w:val="both"/>
            </w:pPr>
            <w:r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6C9A" w:rsidRDefault="00426C9A">
            <w:pPr>
              <w:pStyle w:val="a9"/>
              <w:jc w:val="both"/>
              <w:rPr>
                <w:sz w:val="22"/>
                <w:szCs w:val="26"/>
              </w:rPr>
            </w:pPr>
            <w:r>
              <w:t>Комиссия по ЖКХ, строительству, промышленности, транспорту, аграрной политике и экологии</w:t>
            </w:r>
          </w:p>
          <w:p w:rsidR="00426C9A" w:rsidRDefault="00426C9A">
            <w:pPr>
              <w:pStyle w:val="a9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C9A" w:rsidRDefault="00426C9A">
            <w:pPr>
              <w:pStyle w:val="a9"/>
              <w:snapToGrid w:val="0"/>
              <w:jc w:val="center"/>
            </w:pPr>
          </w:p>
        </w:tc>
      </w:tr>
      <w:tr w:rsidR="00426C9A">
        <w:tc>
          <w:tcPr>
            <w:tcW w:w="8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6C9A" w:rsidRDefault="00426C9A">
            <w:pPr>
              <w:snapToGrid w:val="0"/>
            </w:pPr>
            <w:r>
              <w:t>3</w:t>
            </w:r>
          </w:p>
        </w:tc>
        <w:tc>
          <w:tcPr>
            <w:tcW w:w="18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6C9A" w:rsidRDefault="00426C9A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6C9A" w:rsidRDefault="00426C9A">
            <w:pPr>
              <w:pStyle w:val="a9"/>
              <w:snapToGrid w:val="0"/>
              <w:jc w:val="both"/>
            </w:pPr>
            <w:r>
              <w:t>Рассмотрение протестов, представлений прокуратуры (по мере поступления)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6C9A" w:rsidRDefault="00426C9A">
            <w:pPr>
              <w:pStyle w:val="a9"/>
              <w:snapToGrid w:val="0"/>
              <w:jc w:val="center"/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C9A" w:rsidRDefault="00426C9A">
            <w:pPr>
              <w:pStyle w:val="a9"/>
              <w:snapToGrid w:val="0"/>
              <w:jc w:val="center"/>
            </w:pPr>
          </w:p>
        </w:tc>
      </w:tr>
      <w:tr w:rsidR="00426C9A">
        <w:tc>
          <w:tcPr>
            <w:tcW w:w="807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401690" w:rsidRDefault="00401690">
            <w:pPr>
              <w:snapToGrid w:val="0"/>
            </w:pPr>
          </w:p>
          <w:p w:rsidR="00426C9A" w:rsidRDefault="00426C9A">
            <w:pPr>
              <w:snapToGrid w:val="0"/>
            </w:pPr>
            <w:r>
              <w:t>1.</w:t>
            </w:r>
            <w:r w:rsidR="00401690">
              <w:t>4</w:t>
            </w:r>
            <w:r>
              <w:t>.</w:t>
            </w:r>
          </w:p>
          <w:p w:rsidR="00426C9A" w:rsidRDefault="00426C9A">
            <w:pPr>
              <w:snapToGrid w:val="0"/>
            </w:pPr>
          </w:p>
          <w:p w:rsidR="00426C9A" w:rsidRDefault="00426C9A">
            <w:pPr>
              <w:snapToGrid w:val="0"/>
            </w:pPr>
          </w:p>
        </w:tc>
        <w:tc>
          <w:tcPr>
            <w:tcW w:w="1802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426C9A" w:rsidRDefault="00401690">
            <w:pPr>
              <w:snapToGrid w:val="0"/>
            </w:pPr>
            <w:r>
              <w:t>06</w:t>
            </w:r>
            <w:r w:rsidR="00426C9A">
              <w:t xml:space="preserve"> июня</w:t>
            </w:r>
          </w:p>
          <w:p w:rsidR="00426C9A" w:rsidRDefault="00426C9A" w:rsidP="00401690">
            <w:pPr>
              <w:snapToGrid w:val="0"/>
            </w:pPr>
            <w:r>
              <w:t>202</w:t>
            </w:r>
            <w:r w:rsidR="00401690">
              <w:t>5</w:t>
            </w:r>
            <w:r>
              <w:t xml:space="preserve"> г.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6C9A" w:rsidRDefault="00426C9A">
            <w:pPr>
              <w:pStyle w:val="a9"/>
              <w:snapToGrid w:val="0"/>
              <w:jc w:val="both"/>
            </w:pPr>
            <w:r>
              <w:t xml:space="preserve">Об обеспечении качественной питьевой водой населения </w:t>
            </w:r>
            <w:proofErr w:type="spellStart"/>
            <w:r>
              <w:t>Вешкаймского</w:t>
            </w:r>
            <w:proofErr w:type="spellEnd"/>
            <w:r>
              <w:t xml:space="preserve"> городского поселения, о состоянии и ремонте водопроводных сетей на территории МО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6C9A" w:rsidRDefault="00426C9A">
            <w:pPr>
              <w:pStyle w:val="a9"/>
              <w:snapToGrid w:val="0"/>
              <w:jc w:val="both"/>
              <w:rPr>
                <w:sz w:val="22"/>
                <w:szCs w:val="26"/>
              </w:rPr>
            </w:pPr>
            <w:r>
              <w:t>Комиссия по ЖКХ, строительству, промышленности, транспорту, аграрной политике и экологии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C9A" w:rsidRDefault="00426C9A">
            <w:pPr>
              <w:pStyle w:val="a9"/>
              <w:snapToGrid w:val="0"/>
              <w:jc w:val="center"/>
            </w:pPr>
          </w:p>
        </w:tc>
      </w:tr>
      <w:tr w:rsidR="00426C9A">
        <w:tc>
          <w:tcPr>
            <w:tcW w:w="807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26C9A" w:rsidRDefault="00426C9A">
            <w:pPr>
              <w:snapToGrid w:val="0"/>
            </w:pPr>
          </w:p>
        </w:tc>
        <w:tc>
          <w:tcPr>
            <w:tcW w:w="180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26C9A" w:rsidRDefault="00426C9A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6C9A" w:rsidRDefault="00426C9A" w:rsidP="00401690">
            <w:pPr>
              <w:pStyle w:val="a9"/>
              <w:snapToGrid w:val="0"/>
              <w:jc w:val="both"/>
            </w:pPr>
            <w:r>
              <w:t>О внесении изменений в бюджет муниципального образования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 на 202</w:t>
            </w:r>
            <w:r w:rsidR="00401690">
              <w:t>5</w:t>
            </w:r>
            <w:r>
              <w:t xml:space="preserve"> г.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6C9A" w:rsidRDefault="00426C9A">
            <w:pPr>
              <w:pStyle w:val="a9"/>
              <w:snapToGrid w:val="0"/>
              <w:jc w:val="both"/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t>МСУ, социальной и молодежной политике</w:t>
            </w:r>
            <w:r>
              <w:rPr>
                <w:sz w:val="22"/>
                <w:szCs w:val="26"/>
              </w:rPr>
              <w:t>;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C9A" w:rsidRDefault="00426C9A">
            <w:pPr>
              <w:pStyle w:val="a9"/>
              <w:snapToGrid w:val="0"/>
              <w:jc w:val="center"/>
            </w:pPr>
          </w:p>
        </w:tc>
      </w:tr>
      <w:tr w:rsidR="00426C9A">
        <w:tc>
          <w:tcPr>
            <w:tcW w:w="807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26C9A" w:rsidRDefault="00426C9A">
            <w:pPr>
              <w:snapToGrid w:val="0"/>
            </w:pPr>
          </w:p>
        </w:tc>
        <w:tc>
          <w:tcPr>
            <w:tcW w:w="180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26C9A" w:rsidRDefault="00426C9A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6C9A" w:rsidRDefault="00426C9A" w:rsidP="00401690">
            <w:pPr>
              <w:pStyle w:val="a9"/>
              <w:snapToGrid w:val="0"/>
              <w:jc w:val="both"/>
            </w:pPr>
            <w:r>
              <w:t>О плане работы Совета депутатов МО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 на 2 полугодие 202</w:t>
            </w:r>
            <w:r w:rsidR="00401690">
              <w:t>5</w:t>
            </w:r>
            <w:r>
              <w:t xml:space="preserve"> года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6C9A" w:rsidRDefault="00426C9A">
            <w:pPr>
              <w:pStyle w:val="a9"/>
              <w:snapToGrid w:val="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t>МСУ, социальной и молодежной политике</w:t>
            </w:r>
            <w:r>
              <w:rPr>
                <w:sz w:val="22"/>
                <w:szCs w:val="26"/>
              </w:rPr>
              <w:t>;</w:t>
            </w:r>
          </w:p>
          <w:p w:rsidR="00426C9A" w:rsidRDefault="00426C9A">
            <w:pPr>
              <w:pStyle w:val="a9"/>
              <w:snapToGrid w:val="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Комиссия по ЖКХ, строительству, промышленности, транспорту, аграрной политике и </w:t>
            </w:r>
            <w:r>
              <w:t>экологии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C9A" w:rsidRDefault="00426C9A">
            <w:pPr>
              <w:pStyle w:val="a9"/>
              <w:snapToGrid w:val="0"/>
              <w:jc w:val="center"/>
            </w:pPr>
          </w:p>
        </w:tc>
      </w:tr>
      <w:tr w:rsidR="00426C9A">
        <w:tc>
          <w:tcPr>
            <w:tcW w:w="807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26C9A" w:rsidRDefault="00426C9A">
            <w:pPr>
              <w:snapToGrid w:val="0"/>
            </w:pPr>
          </w:p>
        </w:tc>
        <w:tc>
          <w:tcPr>
            <w:tcW w:w="180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26C9A" w:rsidRDefault="00426C9A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6C9A" w:rsidRDefault="00426C9A">
            <w:pPr>
              <w:pStyle w:val="a9"/>
              <w:snapToGrid w:val="0"/>
              <w:jc w:val="both"/>
            </w:pPr>
            <w:r>
              <w:t>Вопросы имущественного характера и в сфере земельных отношений (по мере поступления)</w:t>
            </w:r>
          </w:p>
          <w:p w:rsidR="00426C9A" w:rsidRDefault="00426C9A">
            <w:pPr>
              <w:pStyle w:val="a9"/>
              <w:snapToGrid w:val="0"/>
              <w:jc w:val="both"/>
            </w:pP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6C9A" w:rsidRDefault="00426C9A">
            <w:pPr>
              <w:pStyle w:val="a9"/>
              <w:snapToGrid w:val="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t>МСУ, социальной и молодежной политике</w:t>
            </w:r>
            <w:r>
              <w:rPr>
                <w:sz w:val="22"/>
                <w:szCs w:val="26"/>
              </w:rPr>
              <w:t>;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6C9A" w:rsidRDefault="00426C9A">
            <w:pPr>
              <w:pStyle w:val="a9"/>
              <w:snapToGrid w:val="0"/>
              <w:jc w:val="center"/>
            </w:pPr>
          </w:p>
        </w:tc>
      </w:tr>
      <w:tr w:rsidR="00401690">
        <w:tc>
          <w:tcPr>
            <w:tcW w:w="807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01690" w:rsidRDefault="00401690">
            <w:pPr>
              <w:snapToGrid w:val="0"/>
            </w:pPr>
          </w:p>
        </w:tc>
        <w:tc>
          <w:tcPr>
            <w:tcW w:w="180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01690" w:rsidRDefault="00401690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 w:rsidP="008E7E86">
            <w:pPr>
              <w:pStyle w:val="a9"/>
              <w:snapToGrid w:val="0"/>
              <w:jc w:val="both"/>
            </w:pPr>
            <w:r>
              <w:t>О внесении изменений в Устав МО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 w:rsidP="008E7E86">
            <w:pPr>
              <w:pStyle w:val="a9"/>
              <w:snapToGrid w:val="0"/>
              <w:jc w:val="both"/>
            </w:pPr>
            <w:r>
              <w:t>Совет депутатов МО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</w:t>
            </w:r>
          </w:p>
          <w:p w:rsidR="00401690" w:rsidRDefault="00401690" w:rsidP="008E7E86">
            <w:pPr>
              <w:pStyle w:val="a9"/>
              <w:snapToGrid w:val="0"/>
              <w:jc w:val="both"/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</w:p>
        </w:tc>
      </w:tr>
      <w:tr w:rsidR="00401690">
        <w:tc>
          <w:tcPr>
            <w:tcW w:w="807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01690" w:rsidRDefault="00401690">
            <w:pPr>
              <w:snapToGrid w:val="0"/>
            </w:pPr>
          </w:p>
        </w:tc>
        <w:tc>
          <w:tcPr>
            <w:tcW w:w="180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01690" w:rsidRDefault="00401690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both"/>
            </w:pPr>
            <w:r>
              <w:t>Рассмотрение протестов, представлений прокуратуры (по мере поступления)</w:t>
            </w:r>
          </w:p>
          <w:p w:rsidR="00401690" w:rsidRDefault="00401690">
            <w:pPr>
              <w:pStyle w:val="a9"/>
              <w:snapToGrid w:val="0"/>
              <w:jc w:val="both"/>
            </w:pP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</w:p>
        </w:tc>
      </w:tr>
      <w:tr w:rsidR="00401690">
        <w:tc>
          <w:tcPr>
            <w:tcW w:w="15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  <w:rPr>
                <w:b/>
                <w:bCs/>
              </w:rPr>
            </w:pPr>
          </w:p>
          <w:p w:rsidR="00401690" w:rsidRDefault="00401690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НОРМОТВОРЧЕСКАЯ   ДЕЯТЕЛЬНОСТЬ</w:t>
            </w:r>
          </w:p>
        </w:tc>
      </w:tr>
      <w:tr w:rsidR="00401690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  <w:r>
              <w:t>2.1.</w:t>
            </w:r>
          </w:p>
          <w:p w:rsidR="00401690" w:rsidRDefault="00401690">
            <w:pPr>
              <w:pStyle w:val="a9"/>
              <w:snapToGrid w:val="0"/>
              <w:jc w:val="center"/>
            </w:pP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  <w:r>
              <w:t>7 февраля,</w:t>
            </w:r>
          </w:p>
          <w:p w:rsidR="00401690" w:rsidRDefault="00401690" w:rsidP="00663B9C">
            <w:pPr>
              <w:pStyle w:val="a9"/>
              <w:snapToGrid w:val="0"/>
              <w:jc w:val="center"/>
            </w:pPr>
            <w:r>
              <w:t>6 июня</w:t>
            </w:r>
          </w:p>
          <w:p w:rsidR="00401690" w:rsidRDefault="00401690" w:rsidP="00663B9C">
            <w:pPr>
              <w:pStyle w:val="a9"/>
              <w:snapToGrid w:val="0"/>
              <w:jc w:val="center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 w:rsidP="00401690">
            <w:pPr>
              <w:pStyle w:val="a9"/>
              <w:snapToGrid w:val="0"/>
              <w:jc w:val="both"/>
            </w:pPr>
            <w:r>
              <w:t>О внесении изменений в бюджет МО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 на 2025 год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both"/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t>МСУ, социальной и молодежной политике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</w:p>
        </w:tc>
      </w:tr>
      <w:tr w:rsidR="00401690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  <w:r>
              <w:t>2.2.</w:t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 w:rsidP="0040065D">
            <w:pPr>
              <w:pStyle w:val="a9"/>
              <w:snapToGrid w:val="0"/>
              <w:jc w:val="center"/>
            </w:pPr>
            <w:r>
              <w:t>6 июня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both"/>
            </w:pPr>
            <w:r>
              <w:t>О внесении изменений в Устав МО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both"/>
            </w:pPr>
            <w:r>
              <w:t>Совет депутатов МО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</w:p>
        </w:tc>
      </w:tr>
      <w:tr w:rsidR="00401690">
        <w:tc>
          <w:tcPr>
            <w:tcW w:w="15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ДЕПУТАТСКАЯ   ДЕЯТЕЛЬНОСТЬ</w:t>
            </w:r>
          </w:p>
        </w:tc>
      </w:tr>
      <w:tr w:rsidR="00401690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  <w:r>
              <w:t>3.1.</w:t>
            </w:r>
          </w:p>
          <w:p w:rsidR="00401690" w:rsidRDefault="00401690">
            <w:pPr>
              <w:pStyle w:val="a9"/>
              <w:snapToGrid w:val="0"/>
              <w:jc w:val="center"/>
            </w:pP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  <w:r>
              <w:t>Ежемесячно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both"/>
            </w:pPr>
            <w:r>
              <w:t>Приём граждан по личным вопросам главой МО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поселение», председателем Совета депутатов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both"/>
            </w:pPr>
            <w:r>
              <w:t>Глава МО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поселение», председатель Совета депутатов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</w:p>
        </w:tc>
      </w:tr>
      <w:tr w:rsidR="00401690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  <w:r>
              <w:lastRenderedPageBreak/>
              <w:t>3.2.</w:t>
            </w:r>
          </w:p>
          <w:p w:rsidR="00401690" w:rsidRDefault="00401690">
            <w:pPr>
              <w:pStyle w:val="a9"/>
              <w:snapToGrid w:val="0"/>
              <w:jc w:val="center"/>
            </w:pP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  <w:r>
              <w:t>По отдельному графику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both"/>
            </w:pPr>
            <w:r>
              <w:t>Приём граждан по личным вопросам депутатами Совета депутатов МО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 в избирательных округах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both"/>
            </w:pPr>
            <w:r>
              <w:t>Депутаты Совета депутатов МО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</w:p>
        </w:tc>
      </w:tr>
      <w:tr w:rsidR="00401690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  <w:r>
              <w:t>3.3.</w:t>
            </w:r>
          </w:p>
          <w:p w:rsidR="00401690" w:rsidRDefault="00401690">
            <w:pPr>
              <w:pStyle w:val="a9"/>
              <w:snapToGrid w:val="0"/>
              <w:jc w:val="center"/>
            </w:pP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  <w:r>
              <w:t>Май</w:t>
            </w:r>
          </w:p>
          <w:p w:rsidR="00401690" w:rsidRDefault="00401690">
            <w:pPr>
              <w:pStyle w:val="a9"/>
              <w:snapToGrid w:val="0"/>
              <w:jc w:val="center"/>
            </w:pPr>
            <w:r>
              <w:t>- июнь</w:t>
            </w:r>
          </w:p>
          <w:p w:rsidR="00401690" w:rsidRDefault="00401690">
            <w:pPr>
              <w:pStyle w:val="a9"/>
              <w:snapToGrid w:val="0"/>
              <w:jc w:val="center"/>
            </w:pPr>
            <w:r>
              <w:t>(по отдельному графику)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both"/>
            </w:pPr>
            <w:r>
              <w:t>Отчёты депутатов перед избирателями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both"/>
            </w:pPr>
            <w:r>
              <w:t>Депутаты Совета депутатов МО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</w:p>
        </w:tc>
      </w:tr>
      <w:tr w:rsidR="00401690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  <w:r>
              <w:t>3.4.</w:t>
            </w:r>
          </w:p>
          <w:p w:rsidR="00401690" w:rsidRDefault="00401690">
            <w:pPr>
              <w:pStyle w:val="a9"/>
              <w:snapToGrid w:val="0"/>
              <w:jc w:val="center"/>
            </w:pP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  <w:r>
              <w:t>Постоянно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both"/>
            </w:pPr>
            <w:r>
              <w:t>Изучение федерального и областного законодательства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both"/>
            </w:pPr>
            <w:r>
              <w:t>Комиссии Совета депутатов, депутаты Совета депутатов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</w:p>
        </w:tc>
      </w:tr>
      <w:tr w:rsidR="00401690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  <w:r>
              <w:t>3.5.</w:t>
            </w:r>
          </w:p>
          <w:p w:rsidR="00401690" w:rsidRDefault="00401690">
            <w:pPr>
              <w:pStyle w:val="a9"/>
              <w:snapToGrid w:val="0"/>
              <w:jc w:val="center"/>
            </w:pP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  <w:r>
              <w:t>По мере поступления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both"/>
            </w:pPr>
            <w:r>
              <w:t>Работа с заявлениями, предложениями граждан, письмами предприятий, организаций, учреждений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both"/>
            </w:pPr>
            <w:r>
              <w:t>Аппарат Совета депутатов, комиссии Совета депутатов, депутаты Совета депутатов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</w:p>
        </w:tc>
      </w:tr>
      <w:tr w:rsidR="00401690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  <w:r>
              <w:t>3.6.</w:t>
            </w:r>
          </w:p>
          <w:p w:rsidR="00401690" w:rsidRDefault="00401690">
            <w:pPr>
              <w:pStyle w:val="a9"/>
              <w:snapToGrid w:val="0"/>
              <w:jc w:val="center"/>
            </w:pP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  <w:r>
              <w:t>По отдельным планам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both"/>
            </w:pPr>
            <w:r>
              <w:t xml:space="preserve">Работа постоянных комиссий Совета депутатов 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both"/>
            </w:pPr>
            <w:r>
              <w:t>Председатели постоянных комиссий Совета депутатов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</w:p>
        </w:tc>
      </w:tr>
      <w:tr w:rsidR="00401690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  <w:r>
              <w:t>3.7.</w:t>
            </w:r>
          </w:p>
          <w:p w:rsidR="00401690" w:rsidRDefault="00401690">
            <w:pPr>
              <w:pStyle w:val="a9"/>
              <w:snapToGrid w:val="0"/>
              <w:jc w:val="center"/>
            </w:pP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  <w:r>
              <w:t>По отдельным планам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both"/>
            </w:pPr>
            <w:r>
              <w:t>Работа депутатов в избирательных округах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both"/>
            </w:pPr>
            <w:r>
              <w:t>Депутаты Совета депутатов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</w:p>
        </w:tc>
      </w:tr>
      <w:tr w:rsidR="00401690">
        <w:tc>
          <w:tcPr>
            <w:tcW w:w="15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  <w:rPr>
                <w:b/>
                <w:bCs/>
              </w:rPr>
            </w:pPr>
          </w:p>
          <w:p w:rsidR="00401690" w:rsidRDefault="00401690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ИНФОРМАЦИОННО-АНАЛИТИЧЕСКАЯ ДЕЯТЕЛЬНОСТЬ</w:t>
            </w:r>
          </w:p>
        </w:tc>
      </w:tr>
      <w:tr w:rsidR="00401690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  <w:r>
              <w:t>4.1.</w:t>
            </w:r>
          </w:p>
          <w:p w:rsidR="00401690" w:rsidRDefault="00401690">
            <w:pPr>
              <w:pStyle w:val="a9"/>
              <w:snapToGrid w:val="0"/>
              <w:jc w:val="center"/>
            </w:pP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both"/>
            </w:pPr>
            <w:r>
              <w:t>Публикации в районных СМИ, размещение НПА Совета депутатов МО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 на официальном сайте администрации МО «Вешкаймский район»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both"/>
            </w:pPr>
            <w:r>
              <w:t>Аппарат Совета депутатов, комиссии Совета депутатов, депутаты Совета депутатов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</w:p>
        </w:tc>
      </w:tr>
      <w:tr w:rsidR="00401690">
        <w:tc>
          <w:tcPr>
            <w:tcW w:w="15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СОВМЕСТНЫЕ МЕРОПРИЯТИЯ С ОРГАНАМИ ГОСУДАРСТВЕННОЙ ВЛАСТИ, МЕСТНОГО САМОУПРАВЛЕНИЯ,</w:t>
            </w:r>
          </w:p>
          <w:p w:rsidR="00401690" w:rsidRDefault="00401690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ОБЩЕСТВЕННЫМИ И ПОЛИТИЧЕСКИМИ ОРГАНИЗАЦИЯМИ (ОБЪЕДИНЕНИЯМИ)</w:t>
            </w:r>
          </w:p>
        </w:tc>
      </w:tr>
      <w:tr w:rsidR="00401690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  <w:r>
              <w:t>5.1.</w:t>
            </w:r>
          </w:p>
          <w:p w:rsidR="00401690" w:rsidRDefault="00401690">
            <w:pPr>
              <w:pStyle w:val="a9"/>
              <w:snapToGrid w:val="0"/>
              <w:jc w:val="center"/>
            </w:pP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  <w:r>
              <w:t>По отдельным планам органов местного самоуправления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both"/>
            </w:pPr>
            <w:r>
              <w:t xml:space="preserve">Участие в подготовке и проведении государственных праздников и памятных дат Российской Федерации, дней воинской славы, профессиональных и традиционных праздников, праздников и памятных дат Ульяновской области и </w:t>
            </w:r>
            <w:proofErr w:type="spellStart"/>
            <w:r>
              <w:t>Вешкаймского</w:t>
            </w:r>
            <w:proofErr w:type="spellEnd"/>
            <w:r>
              <w:t xml:space="preserve"> района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both"/>
            </w:pPr>
            <w:r>
              <w:t>Депутаты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</w:p>
        </w:tc>
      </w:tr>
      <w:tr w:rsidR="00401690">
        <w:tc>
          <w:tcPr>
            <w:tcW w:w="15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690" w:rsidRDefault="00401690">
            <w:pPr>
              <w:pStyle w:val="a9"/>
              <w:snapToGrid w:val="0"/>
              <w:jc w:val="center"/>
            </w:pPr>
            <w:r>
              <w:t>И другие мероприятия, предусмотренные планом администрации МО «Вешкаймский район»,</w:t>
            </w:r>
          </w:p>
          <w:p w:rsidR="00401690" w:rsidRDefault="00401690">
            <w:pPr>
              <w:pStyle w:val="a9"/>
              <w:snapToGrid w:val="0"/>
              <w:jc w:val="center"/>
            </w:pPr>
            <w:r>
              <w:t>общественными и политическими организациями (объединениями)</w:t>
            </w:r>
          </w:p>
        </w:tc>
      </w:tr>
    </w:tbl>
    <w:p w:rsidR="005E3E93" w:rsidRDefault="005E3E93">
      <w:pPr>
        <w:jc w:val="center"/>
      </w:pPr>
    </w:p>
    <w:sectPr w:rsidR="005E3E93" w:rsidSect="005E3E93">
      <w:pgSz w:w="16838" w:h="11906" w:orient="landscape"/>
      <w:pgMar w:top="1665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6"/>
  <w:autoHyphenation/>
  <w:characterSpacingControl w:val="doNotCompress"/>
  <w:compat/>
  <w:rsids>
    <w:rsidRoot w:val="005E3E93"/>
    <w:rsid w:val="00154071"/>
    <w:rsid w:val="00157DAD"/>
    <w:rsid w:val="00164AD0"/>
    <w:rsid w:val="00233A88"/>
    <w:rsid w:val="003C46D5"/>
    <w:rsid w:val="0040065D"/>
    <w:rsid w:val="00401690"/>
    <w:rsid w:val="004149AD"/>
    <w:rsid w:val="00426C9A"/>
    <w:rsid w:val="005142F0"/>
    <w:rsid w:val="00565263"/>
    <w:rsid w:val="005E3E93"/>
    <w:rsid w:val="00663B9C"/>
    <w:rsid w:val="006F06C1"/>
    <w:rsid w:val="00741915"/>
    <w:rsid w:val="0076056A"/>
    <w:rsid w:val="00762E45"/>
    <w:rsid w:val="00763C69"/>
    <w:rsid w:val="007A17CD"/>
    <w:rsid w:val="008B57B6"/>
    <w:rsid w:val="008D3BDD"/>
    <w:rsid w:val="00906200"/>
    <w:rsid w:val="00AD2239"/>
    <w:rsid w:val="00BA0DA9"/>
    <w:rsid w:val="00BD6072"/>
    <w:rsid w:val="00CC0ACE"/>
    <w:rsid w:val="00CE601F"/>
    <w:rsid w:val="00D55202"/>
    <w:rsid w:val="00E40CC2"/>
    <w:rsid w:val="00F23BFC"/>
    <w:rsid w:val="00F6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D4"/>
    <w:pPr>
      <w:widowControl w:val="0"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134D4"/>
  </w:style>
  <w:style w:type="character" w:customStyle="1" w:styleId="WW-Absatz-Standardschriftart">
    <w:name w:val="WW-Absatz-Standardschriftart"/>
    <w:qFormat/>
    <w:rsid w:val="00F134D4"/>
  </w:style>
  <w:style w:type="character" w:customStyle="1" w:styleId="WW-Absatz-Standardschriftart1">
    <w:name w:val="WW-Absatz-Standardschriftart1"/>
    <w:qFormat/>
    <w:rsid w:val="00F134D4"/>
  </w:style>
  <w:style w:type="character" w:customStyle="1" w:styleId="WW-Absatz-Standardschriftart11">
    <w:name w:val="WW-Absatz-Standardschriftart11"/>
    <w:qFormat/>
    <w:rsid w:val="00F134D4"/>
  </w:style>
  <w:style w:type="character" w:customStyle="1" w:styleId="WW-Absatz-Standardschriftart111">
    <w:name w:val="WW-Absatz-Standardschriftart111"/>
    <w:qFormat/>
    <w:rsid w:val="00F134D4"/>
  </w:style>
  <w:style w:type="character" w:customStyle="1" w:styleId="WW-Absatz-Standardschriftart1111">
    <w:name w:val="WW-Absatz-Standardschriftart1111"/>
    <w:qFormat/>
    <w:rsid w:val="00F134D4"/>
  </w:style>
  <w:style w:type="character" w:customStyle="1" w:styleId="WW-Absatz-Standardschriftart11111">
    <w:name w:val="WW-Absatz-Standardschriftart11111"/>
    <w:qFormat/>
    <w:rsid w:val="00F134D4"/>
  </w:style>
  <w:style w:type="character" w:customStyle="1" w:styleId="WW-Absatz-Standardschriftart111111">
    <w:name w:val="WW-Absatz-Standardschriftart111111"/>
    <w:qFormat/>
    <w:rsid w:val="00F134D4"/>
  </w:style>
  <w:style w:type="character" w:customStyle="1" w:styleId="WW-Absatz-Standardschriftart1111111">
    <w:name w:val="WW-Absatz-Standardschriftart1111111"/>
    <w:qFormat/>
    <w:rsid w:val="00F134D4"/>
  </w:style>
  <w:style w:type="character" w:customStyle="1" w:styleId="WW-Absatz-Standardschriftart11111111">
    <w:name w:val="WW-Absatz-Standardschriftart11111111"/>
    <w:qFormat/>
    <w:rsid w:val="00F134D4"/>
  </w:style>
  <w:style w:type="character" w:customStyle="1" w:styleId="WW-Absatz-Standardschriftart111111111">
    <w:name w:val="WW-Absatz-Standardschriftart111111111"/>
    <w:qFormat/>
    <w:rsid w:val="00F134D4"/>
  </w:style>
  <w:style w:type="character" w:customStyle="1" w:styleId="WW-Absatz-Standardschriftart1111111111">
    <w:name w:val="WW-Absatz-Standardschriftart1111111111"/>
    <w:qFormat/>
    <w:rsid w:val="00F134D4"/>
  </w:style>
  <w:style w:type="character" w:customStyle="1" w:styleId="WW-Absatz-Standardschriftart11111111111">
    <w:name w:val="WW-Absatz-Standardschriftart11111111111"/>
    <w:qFormat/>
    <w:rsid w:val="00F134D4"/>
  </w:style>
  <w:style w:type="character" w:customStyle="1" w:styleId="WW-Absatz-Standardschriftart111111111111">
    <w:name w:val="WW-Absatz-Standardschriftart111111111111"/>
    <w:qFormat/>
    <w:rsid w:val="00F134D4"/>
  </w:style>
  <w:style w:type="character" w:customStyle="1" w:styleId="WW-Absatz-Standardschriftart1111111111111">
    <w:name w:val="WW-Absatz-Standardschriftart1111111111111"/>
    <w:qFormat/>
    <w:rsid w:val="00F134D4"/>
  </w:style>
  <w:style w:type="character" w:customStyle="1" w:styleId="WW-Absatz-Standardschriftart11111111111111">
    <w:name w:val="WW-Absatz-Standardschriftart11111111111111"/>
    <w:qFormat/>
    <w:rsid w:val="00F134D4"/>
  </w:style>
  <w:style w:type="character" w:customStyle="1" w:styleId="WW-Absatz-Standardschriftart111111111111111">
    <w:name w:val="WW-Absatz-Standardschriftart111111111111111"/>
    <w:qFormat/>
    <w:rsid w:val="00F134D4"/>
  </w:style>
  <w:style w:type="character" w:customStyle="1" w:styleId="WW-Absatz-Standardschriftart1111111111111111">
    <w:name w:val="WW-Absatz-Standardschriftart1111111111111111"/>
    <w:qFormat/>
    <w:rsid w:val="00F134D4"/>
  </w:style>
  <w:style w:type="paragraph" w:customStyle="1" w:styleId="a3">
    <w:name w:val="Заголовок"/>
    <w:basedOn w:val="a"/>
    <w:next w:val="a4"/>
    <w:qFormat/>
    <w:rsid w:val="00F134D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F134D4"/>
    <w:pPr>
      <w:spacing w:after="120"/>
    </w:pPr>
  </w:style>
  <w:style w:type="paragraph" w:styleId="a5">
    <w:name w:val="List"/>
    <w:basedOn w:val="a4"/>
    <w:rsid w:val="00F134D4"/>
    <w:rPr>
      <w:rFonts w:cs="Tahoma"/>
    </w:rPr>
  </w:style>
  <w:style w:type="paragraph" w:customStyle="1" w:styleId="Caption">
    <w:name w:val="Caption"/>
    <w:basedOn w:val="a"/>
    <w:qFormat/>
    <w:rsid w:val="005E3E93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5E3E93"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rsid w:val="00F134D4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qFormat/>
    <w:rsid w:val="00F134D4"/>
    <w:pPr>
      <w:suppressLineNumbers/>
    </w:pPr>
    <w:rPr>
      <w:rFonts w:cs="Tahoma"/>
    </w:rPr>
  </w:style>
  <w:style w:type="paragraph" w:styleId="a7">
    <w:name w:val="Title"/>
    <w:basedOn w:val="a3"/>
    <w:next w:val="a8"/>
    <w:qFormat/>
    <w:rsid w:val="00F134D4"/>
  </w:style>
  <w:style w:type="paragraph" w:styleId="a8">
    <w:name w:val="Subtitle"/>
    <w:basedOn w:val="a3"/>
    <w:next w:val="a4"/>
    <w:qFormat/>
    <w:rsid w:val="00F134D4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qFormat/>
    <w:rsid w:val="00F134D4"/>
    <w:pPr>
      <w:suppressLineNumbers/>
    </w:pPr>
  </w:style>
  <w:style w:type="paragraph" w:customStyle="1" w:styleId="aa">
    <w:name w:val="Заголовок таблицы"/>
    <w:basedOn w:val="a9"/>
    <w:qFormat/>
    <w:rsid w:val="00F134D4"/>
    <w:pPr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qFormat/>
    <w:rsid w:val="00236C63"/>
    <w:pPr>
      <w:widowControl/>
      <w:suppressAutoHyphens w:val="0"/>
      <w:spacing w:beforeAutospacing="1" w:afterAutospacing="1"/>
    </w:pPr>
    <w:rPr>
      <w:rFonts w:eastAsia="Times New Roman"/>
      <w:kern w:val="0"/>
    </w:rPr>
  </w:style>
  <w:style w:type="paragraph" w:styleId="ac">
    <w:name w:val="No Spacing"/>
    <w:qFormat/>
    <w:rsid w:val="00D4763C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767CF-A4D2-4215-A3E1-4E14B51A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Znamceva</cp:lastModifiedBy>
  <cp:revision>65</cp:revision>
  <cp:lastPrinted>2021-12-15T10:03:00Z</cp:lastPrinted>
  <dcterms:created xsi:type="dcterms:W3CDTF">2021-02-01T10:03:00Z</dcterms:created>
  <dcterms:modified xsi:type="dcterms:W3CDTF">2024-12-18T04:18:00Z</dcterms:modified>
  <dc:language>ru-RU</dc:language>
</cp:coreProperties>
</file>