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>
      <w:pPr>
        <w:pStyle w:val="15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>
      <w:pPr>
        <w:jc w:val="center"/>
        <w:rPr>
          <w:rFonts w:ascii="PT Astra Serif" w:hAnsi="PT Astra Serif" w:cs="PT Astra Serif"/>
          <w:color w:val="000000"/>
          <w:sz w:val="28"/>
        </w:rPr>
      </w:pPr>
    </w:p>
    <w:p>
      <w:pPr>
        <w:jc w:val="both"/>
        <w:rPr>
          <w:rFonts w:hint="default" w:ascii="PT Astra Serif" w:hAnsi="PT Astra Serif" w:cs="PT Astra Serif"/>
          <w:color w:val="000000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lang w:val="ru-RU"/>
        </w:rPr>
        <w:t>19 июля 2022 г.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ab/>
        <w:t/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ab/>
        <w:t xml:space="preserve">     </w:t>
      </w: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hint="default" w:ascii="PT Astra Serif" w:hAnsi="PT Astra Serif" w:cs="PT Astra Serif"/>
          <w:color w:val="000000"/>
          <w:sz w:val="28"/>
          <w:lang w:val="ru-RU"/>
        </w:rPr>
        <w:t>593</w:t>
      </w:r>
    </w:p>
    <w:p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color w:val="000000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Об </w:t>
      </w:r>
      <w:r>
        <w:rPr>
          <w:rFonts w:ascii="PT Astra Serif" w:hAnsi="PT Astra Serif" w:cs="PT Astra Serif"/>
          <w:b/>
          <w:color w:val="000000"/>
          <w:sz w:val="28"/>
          <w:szCs w:val="28"/>
          <w:lang w:val="ru-RU"/>
        </w:rPr>
        <w:t>утверждении</w:t>
      </w:r>
      <w:r>
        <w:rPr>
          <w:rFonts w:hint="default" w:ascii="PT Astra Serif" w:hAnsi="PT Astra Serif" w:cs="PT Astra Serif"/>
          <w:b/>
          <w:color w:val="000000"/>
          <w:sz w:val="28"/>
          <w:szCs w:val="28"/>
          <w:lang w:val="ru-RU"/>
        </w:rPr>
        <w:t xml:space="preserve"> Карты коррупционных рисков муниципального учреждения Администрация МО “Вешкаймский район” Ульяновской области</w:t>
      </w:r>
    </w:p>
    <w:p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pStyle w:val="13"/>
        <w:spacing w:before="0" w:after="0"/>
        <w:ind w:firstLine="708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</w:rPr>
        <w:t>В целях обеспечения антикоррупционности административных процедур, исключения возможности возникновения коррупциогенных факторов и повышения открытости деятельности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муниципального учреждения Администрация МО “Вешкаймский район” Ульяновской области (далее - Администрация)</w:t>
      </w:r>
      <w:r>
        <w:rPr>
          <w:rFonts w:hint="default" w:ascii="PT Astra Serif" w:hAnsi="PT Astra Serif"/>
          <w:color w:val="000000"/>
          <w:sz w:val="28"/>
          <w:szCs w:val="28"/>
        </w:rPr>
        <w:t>, в соответствии с Федеральным законом от 25.12.2008 № 273-ФЗ «О противодействии коррупции»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Администрация</w:t>
      </w:r>
    </w:p>
    <w:p>
      <w:pPr>
        <w:pStyle w:val="13"/>
        <w:spacing w:before="0" w:after="0"/>
        <w:ind w:firstLine="708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</w:p>
    <w:p>
      <w:pPr>
        <w:pStyle w:val="13"/>
        <w:spacing w:before="0" w:after="0"/>
        <w:ind w:firstLine="708"/>
        <w:jc w:val="center"/>
        <w:rPr>
          <w:rFonts w:hint="default" w:ascii="PT Astra Serif" w:hAnsi="PT Astra Serif"/>
          <w:color w:val="000000"/>
          <w:sz w:val="28"/>
          <w:szCs w:val="28"/>
        </w:rPr>
      </w:pPr>
      <w:r>
        <w:rPr>
          <w:rFonts w:hint="default" w:ascii="PT Astra Serif" w:hAnsi="PT Astra Serif"/>
          <w:color w:val="000000"/>
          <w:sz w:val="28"/>
          <w:szCs w:val="28"/>
        </w:rPr>
        <w:t>ПОСТАНОВЛЯЕТ:</w:t>
      </w:r>
    </w:p>
    <w:p>
      <w:pPr>
        <w:pStyle w:val="13"/>
        <w:spacing w:before="0" w:after="0"/>
        <w:ind w:firstLine="708"/>
        <w:jc w:val="both"/>
        <w:rPr>
          <w:rFonts w:hint="default" w:ascii="PT Astra Serif" w:hAnsi="PT Astra Serif"/>
          <w:color w:val="000000"/>
          <w:sz w:val="28"/>
          <w:szCs w:val="28"/>
        </w:rPr>
      </w:pPr>
    </w:p>
    <w:p>
      <w:pPr>
        <w:pStyle w:val="13"/>
        <w:spacing w:before="0" w:after="0"/>
        <w:ind w:firstLine="708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</w:rPr>
        <w:t>1. Утвердить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прилагаемую к настоящему постановлению</w:t>
      </w:r>
      <w:r>
        <w:rPr>
          <w:rFonts w:hint="default" w:ascii="PT Astra Serif" w:hAnsi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Карту коррупционных рисков муниципального учреждения Администрация МО “Вешкаймский район” Ульяновской области.</w:t>
      </w:r>
    </w:p>
    <w:p>
      <w:pPr>
        <w:ind w:firstLine="709"/>
        <w:jc w:val="both"/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2.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Настоящее постановление вступает в силу на следующий день после </w:t>
      </w:r>
      <w:r>
        <w:rPr>
          <w:rFonts w:ascii="PT Astra Serif" w:hAnsi="PT Astra Serif" w:cs="PT Astra Serif"/>
          <w:color w:val="000000"/>
          <w:sz w:val="28"/>
          <w:szCs w:val="28"/>
          <w:lang w:val="ru-RU"/>
        </w:rPr>
        <w:t>дня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его обнародования.</w:t>
      </w: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p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                                         </w:t>
      </w:r>
    </w:p>
    <w:p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rPr>
          <w:rFonts w:hint="default" w:ascii="PT Astra Serif" w:hAnsi="PT Astra Serif" w:cs="PT Astra Serif"/>
          <w:color w:val="000000"/>
          <w:sz w:val="28"/>
          <w:szCs w:val="28"/>
        </w:rPr>
      </w:pPr>
    </w:p>
    <w:sectPr>
      <w:headerReference r:id="rId5" w:type="first"/>
      <w:headerReference r:id="rId4" w:type="default"/>
      <w:pgSz w:w="11906" w:h="16838"/>
      <w:pgMar w:top="1041" w:right="567" w:bottom="1134" w:left="1701" w:header="413" w:footer="0" w:gutter="0"/>
      <w:pgNumType w:fmt="decimal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8"/>
      <w:jc w:val="center"/>
    </w:pP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1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6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07CEF"/>
    <w:rsid w:val="11604C92"/>
    <w:rsid w:val="3DF77869"/>
    <w:rsid w:val="3EE945A3"/>
    <w:rsid w:val="42604199"/>
    <w:rsid w:val="46820A03"/>
    <w:rsid w:val="5E5E1397"/>
    <w:rsid w:val="76CF5F86"/>
    <w:rsid w:val="7EA73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28"/>
    </w:rPr>
  </w:style>
  <w:style w:type="paragraph" w:styleId="6">
    <w:name w:val="Body Text Indent"/>
    <w:basedOn w:val="1"/>
    <w:qFormat/>
    <w:uiPriority w:val="0"/>
    <w:pPr>
      <w:widowControl w:val="0"/>
      <w:spacing w:before="0" w:after="120" w:line="480" w:lineRule="auto"/>
    </w:pPr>
    <w:rPr>
      <w:rFonts w:ascii="Arial" w:hAnsi="Arial" w:eastAsia="Lucida Sans Unicode" w:cs="Arial"/>
      <w:kern w:val="2"/>
      <w:sz w:val="20"/>
    </w:rPr>
  </w:style>
  <w:style w:type="paragraph" w:styleId="7">
    <w:name w:val="caption"/>
    <w:basedOn w:val="8"/>
    <w:next w:val="9"/>
    <w:qFormat/>
    <w:uiPriority w:val="0"/>
    <w:rPr>
      <w:rFonts w:cs="Tahoma"/>
    </w:rPr>
  </w:style>
  <w:style w:type="paragraph" w:customStyle="1" w:styleId="8">
    <w:name w:val="Заголовок"/>
    <w:next w:val="5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2"/>
      <w:szCs w:val="20"/>
      <w:lang w:val="ru-RU" w:eastAsia="zh-CN" w:bidi="ar-SA"/>
    </w:rPr>
  </w:style>
  <w:style w:type="paragraph" w:styleId="9">
    <w:name w:val="Subtitle"/>
    <w:basedOn w:val="8"/>
    <w:next w:val="5"/>
    <w:qFormat/>
    <w:uiPriority w:val="0"/>
    <w:pPr>
      <w:jc w:val="center"/>
    </w:pPr>
    <w:rPr>
      <w:rFonts w:cs="Times New Roman"/>
      <w:i/>
      <w:iCs/>
    </w:rPr>
  </w:style>
  <w:style w:type="paragraph" w:styleId="10">
    <w:name w:val="index 1"/>
    <w:basedOn w:val="1"/>
    <w:next w:val="1"/>
    <w:semiHidden/>
    <w:unhideWhenUsed/>
    <w:qFormat/>
    <w:uiPriority w:val="99"/>
  </w:style>
  <w:style w:type="paragraph" w:styleId="11">
    <w:name w:val="index heading"/>
    <w:basedOn w:val="1"/>
    <w:next w:val="10"/>
    <w:qFormat/>
    <w:uiPriority w:val="0"/>
    <w:pPr>
      <w:suppressLineNumbers/>
    </w:pPr>
    <w:rPr>
      <w:rFonts w:ascii="PT Astra Serif" w:hAnsi="PT Astra Serif" w:cs="Mangal"/>
    </w:rPr>
  </w:style>
  <w:style w:type="paragraph" w:styleId="12">
    <w:name w:val="List"/>
    <w:basedOn w:val="5"/>
    <w:qFormat/>
    <w:uiPriority w:val="0"/>
    <w:pPr>
      <w:widowControl w:val="0"/>
      <w:spacing w:before="0"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13">
    <w:name w:val="Normal (Web)"/>
    <w:basedOn w:val="1"/>
    <w:qFormat/>
    <w:uiPriority w:val="99"/>
    <w:pPr>
      <w:widowControl w:val="0"/>
      <w:spacing w:before="280" w:after="280"/>
    </w:pPr>
    <w:rPr>
      <w:rFonts w:eastAsia="Lucida Sans Unicode"/>
      <w:kern w:val="2"/>
    </w:rPr>
  </w:style>
  <w:style w:type="character" w:styleId="14">
    <w:name w:val="page number"/>
    <w:qFormat/>
    <w:uiPriority w:val="0"/>
  </w:style>
  <w:style w:type="paragraph" w:customStyle="1" w:styleId="15">
    <w:name w:val="Heading 21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16">
    <w:name w:val="Heading 71"/>
    <w:basedOn w:val="1"/>
    <w:next w:val="1"/>
    <w:qFormat/>
    <w:uiPriority w:val="0"/>
    <w:pPr>
      <w:keepNext/>
      <w:numPr>
        <w:ilvl w:val="6"/>
        <w:numId w:val="1"/>
      </w:numPr>
      <w:ind w:left="7740" w:firstLine="0"/>
      <w:outlineLvl w:val="6"/>
    </w:pPr>
    <w:rPr>
      <w:sz w:val="28"/>
    </w:rPr>
  </w:style>
  <w:style w:type="character" w:customStyle="1" w:styleId="17">
    <w:name w:val="WW8Num1z0"/>
    <w:qFormat/>
    <w:uiPriority w:val="0"/>
  </w:style>
  <w:style w:type="character" w:customStyle="1" w:styleId="18">
    <w:name w:val="WW8Num1z1"/>
    <w:qFormat/>
    <w:uiPriority w:val="0"/>
  </w:style>
  <w:style w:type="character" w:customStyle="1" w:styleId="19">
    <w:name w:val="WW8Num1z2"/>
    <w:qFormat/>
    <w:uiPriority w:val="0"/>
  </w:style>
  <w:style w:type="character" w:customStyle="1" w:styleId="20">
    <w:name w:val="WW8Num1z3"/>
    <w:qFormat/>
    <w:uiPriority w:val="0"/>
  </w:style>
  <w:style w:type="character" w:customStyle="1" w:styleId="21">
    <w:name w:val="WW8Num1z4"/>
    <w:qFormat/>
    <w:uiPriority w:val="0"/>
  </w:style>
  <w:style w:type="character" w:customStyle="1" w:styleId="22">
    <w:name w:val="WW8Num1z5"/>
    <w:qFormat/>
    <w:uiPriority w:val="0"/>
  </w:style>
  <w:style w:type="character" w:customStyle="1" w:styleId="23">
    <w:name w:val="WW8Num1z6"/>
    <w:qFormat/>
    <w:uiPriority w:val="0"/>
  </w:style>
  <w:style w:type="character" w:customStyle="1" w:styleId="24">
    <w:name w:val="WW8Num1z7"/>
    <w:qFormat/>
    <w:uiPriority w:val="0"/>
  </w:style>
  <w:style w:type="character" w:customStyle="1" w:styleId="25">
    <w:name w:val="WW8Num1z8"/>
    <w:qFormat/>
    <w:uiPriority w:val="0"/>
  </w:style>
  <w:style w:type="character" w:customStyle="1" w:styleId="26">
    <w:name w:val="WW8Num2z0"/>
    <w:qFormat/>
    <w:uiPriority w:val="0"/>
  </w:style>
  <w:style w:type="character" w:customStyle="1" w:styleId="27">
    <w:name w:val="WW8Num2z1"/>
    <w:qFormat/>
    <w:uiPriority w:val="0"/>
  </w:style>
  <w:style w:type="character" w:customStyle="1" w:styleId="28">
    <w:name w:val="WW8Num2z2"/>
    <w:qFormat/>
    <w:uiPriority w:val="0"/>
  </w:style>
  <w:style w:type="character" w:customStyle="1" w:styleId="29">
    <w:name w:val="WW8Num2z3"/>
    <w:qFormat/>
    <w:uiPriority w:val="0"/>
  </w:style>
  <w:style w:type="character" w:customStyle="1" w:styleId="30">
    <w:name w:val="WW8Num2z4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WW8Num2z6"/>
    <w:qFormat/>
    <w:uiPriority w:val="0"/>
  </w:style>
  <w:style w:type="character" w:customStyle="1" w:styleId="33">
    <w:name w:val="WW8Num2z7"/>
    <w:qFormat/>
    <w:uiPriority w:val="0"/>
  </w:style>
  <w:style w:type="character" w:customStyle="1" w:styleId="34">
    <w:name w:val="WW8Num2z8"/>
    <w:qFormat/>
    <w:uiPriority w:val="0"/>
  </w:style>
  <w:style w:type="character" w:customStyle="1" w:styleId="35">
    <w:name w:val="WW8Num3z0"/>
    <w:qFormat/>
    <w:uiPriority w:val="0"/>
  </w:style>
  <w:style w:type="character" w:customStyle="1" w:styleId="36">
    <w:name w:val="WW8Num3z1"/>
    <w:qFormat/>
    <w:uiPriority w:val="0"/>
  </w:style>
  <w:style w:type="character" w:customStyle="1" w:styleId="37">
    <w:name w:val="WW8Num3z2"/>
    <w:qFormat/>
    <w:uiPriority w:val="0"/>
  </w:style>
  <w:style w:type="character" w:customStyle="1" w:styleId="38">
    <w:name w:val="WW8Num3z3"/>
    <w:qFormat/>
    <w:uiPriority w:val="0"/>
  </w:style>
  <w:style w:type="character" w:customStyle="1" w:styleId="39">
    <w:name w:val="WW8Num3z4"/>
    <w:qFormat/>
    <w:uiPriority w:val="0"/>
  </w:style>
  <w:style w:type="character" w:customStyle="1" w:styleId="40">
    <w:name w:val="WW8Num3z5"/>
    <w:qFormat/>
    <w:uiPriority w:val="0"/>
  </w:style>
  <w:style w:type="character" w:customStyle="1" w:styleId="41">
    <w:name w:val="WW8Num3z6"/>
    <w:qFormat/>
    <w:uiPriority w:val="0"/>
  </w:style>
  <w:style w:type="character" w:customStyle="1" w:styleId="42">
    <w:name w:val="WW8Num3z7"/>
    <w:qFormat/>
    <w:uiPriority w:val="0"/>
  </w:style>
  <w:style w:type="character" w:customStyle="1" w:styleId="43">
    <w:name w:val="WW8Num3z8"/>
    <w:qFormat/>
    <w:uiPriority w:val="0"/>
  </w:style>
  <w:style w:type="character" w:customStyle="1" w:styleId="44">
    <w:name w:val="WW8Num4z0"/>
    <w:qFormat/>
    <w:uiPriority w:val="0"/>
  </w:style>
  <w:style w:type="character" w:customStyle="1" w:styleId="45">
    <w:name w:val="WW8Num4z1"/>
    <w:qFormat/>
    <w:uiPriority w:val="0"/>
  </w:style>
  <w:style w:type="character" w:customStyle="1" w:styleId="46">
    <w:name w:val="WW8Num4z2"/>
    <w:qFormat/>
    <w:uiPriority w:val="0"/>
  </w:style>
  <w:style w:type="character" w:customStyle="1" w:styleId="47">
    <w:name w:val="WW8Num4z3"/>
    <w:qFormat/>
    <w:uiPriority w:val="0"/>
  </w:style>
  <w:style w:type="character" w:customStyle="1" w:styleId="48">
    <w:name w:val="WW8Num4z4"/>
    <w:qFormat/>
    <w:uiPriority w:val="0"/>
  </w:style>
  <w:style w:type="character" w:customStyle="1" w:styleId="49">
    <w:name w:val="WW8Num4z5"/>
    <w:qFormat/>
    <w:uiPriority w:val="0"/>
  </w:style>
  <w:style w:type="character" w:customStyle="1" w:styleId="50">
    <w:name w:val="WW8Num4z6"/>
    <w:qFormat/>
    <w:uiPriority w:val="0"/>
  </w:style>
  <w:style w:type="character" w:customStyle="1" w:styleId="51">
    <w:name w:val="WW8Num4z7"/>
    <w:qFormat/>
    <w:uiPriority w:val="0"/>
  </w:style>
  <w:style w:type="character" w:customStyle="1" w:styleId="52">
    <w:name w:val="WW8Num4z8"/>
    <w:qFormat/>
    <w:uiPriority w:val="0"/>
  </w:style>
  <w:style w:type="character" w:customStyle="1" w:styleId="53">
    <w:name w:val="WW8Num5z0"/>
    <w:qFormat/>
    <w:uiPriority w:val="0"/>
  </w:style>
  <w:style w:type="character" w:customStyle="1" w:styleId="54">
    <w:name w:val="WW8Num5z1"/>
    <w:qFormat/>
    <w:uiPriority w:val="0"/>
  </w:style>
  <w:style w:type="character" w:customStyle="1" w:styleId="55">
    <w:name w:val="WW8Num5z2"/>
    <w:qFormat/>
    <w:uiPriority w:val="0"/>
  </w:style>
  <w:style w:type="character" w:customStyle="1" w:styleId="56">
    <w:name w:val="WW8Num5z3"/>
    <w:qFormat/>
    <w:uiPriority w:val="0"/>
  </w:style>
  <w:style w:type="character" w:customStyle="1" w:styleId="57">
    <w:name w:val="WW8Num5z4"/>
    <w:qFormat/>
    <w:uiPriority w:val="0"/>
  </w:style>
  <w:style w:type="character" w:customStyle="1" w:styleId="58">
    <w:name w:val="WW8Num5z5"/>
    <w:qFormat/>
    <w:uiPriority w:val="0"/>
  </w:style>
  <w:style w:type="character" w:customStyle="1" w:styleId="59">
    <w:name w:val="WW8Num5z6"/>
    <w:qFormat/>
    <w:uiPriority w:val="0"/>
  </w:style>
  <w:style w:type="character" w:customStyle="1" w:styleId="60">
    <w:name w:val="WW8Num5z7"/>
    <w:qFormat/>
    <w:uiPriority w:val="0"/>
  </w:style>
  <w:style w:type="character" w:customStyle="1" w:styleId="61">
    <w:name w:val="WW8Num5z8"/>
    <w:qFormat/>
    <w:uiPriority w:val="0"/>
  </w:style>
  <w:style w:type="character" w:customStyle="1" w:styleId="62">
    <w:name w:val="WW8Num6z0"/>
    <w:qFormat/>
    <w:uiPriority w:val="0"/>
  </w:style>
  <w:style w:type="character" w:customStyle="1" w:styleId="63">
    <w:name w:val="WW8Num6z1"/>
    <w:qFormat/>
    <w:uiPriority w:val="0"/>
  </w:style>
  <w:style w:type="character" w:customStyle="1" w:styleId="64">
    <w:name w:val="WW8Num6z2"/>
    <w:qFormat/>
    <w:uiPriority w:val="0"/>
  </w:style>
  <w:style w:type="character" w:customStyle="1" w:styleId="65">
    <w:name w:val="WW8Num6z3"/>
    <w:qFormat/>
    <w:uiPriority w:val="0"/>
  </w:style>
  <w:style w:type="character" w:customStyle="1" w:styleId="66">
    <w:name w:val="WW8Num6z4"/>
    <w:qFormat/>
    <w:uiPriority w:val="0"/>
  </w:style>
  <w:style w:type="character" w:customStyle="1" w:styleId="67">
    <w:name w:val="WW8Num6z5"/>
    <w:qFormat/>
    <w:uiPriority w:val="0"/>
  </w:style>
  <w:style w:type="character" w:customStyle="1" w:styleId="68">
    <w:name w:val="WW8Num6z6"/>
    <w:qFormat/>
    <w:uiPriority w:val="0"/>
  </w:style>
  <w:style w:type="character" w:customStyle="1" w:styleId="69">
    <w:name w:val="WW8Num6z7"/>
    <w:qFormat/>
    <w:uiPriority w:val="0"/>
  </w:style>
  <w:style w:type="character" w:customStyle="1" w:styleId="70">
    <w:name w:val="WW8Num6z8"/>
    <w:qFormat/>
    <w:uiPriority w:val="0"/>
  </w:style>
  <w:style w:type="character" w:customStyle="1" w:styleId="71">
    <w:name w:val="WW8Num7z0"/>
    <w:qFormat/>
    <w:uiPriority w:val="0"/>
  </w:style>
  <w:style w:type="character" w:customStyle="1" w:styleId="72">
    <w:name w:val="WW8Num7z1"/>
    <w:qFormat/>
    <w:uiPriority w:val="0"/>
  </w:style>
  <w:style w:type="character" w:customStyle="1" w:styleId="73">
    <w:name w:val="WW8Num7z2"/>
    <w:qFormat/>
    <w:uiPriority w:val="0"/>
  </w:style>
  <w:style w:type="character" w:customStyle="1" w:styleId="74">
    <w:name w:val="WW8Num7z3"/>
    <w:qFormat/>
    <w:uiPriority w:val="0"/>
  </w:style>
  <w:style w:type="character" w:customStyle="1" w:styleId="75">
    <w:name w:val="WW8Num7z4"/>
    <w:qFormat/>
    <w:uiPriority w:val="0"/>
  </w:style>
  <w:style w:type="character" w:customStyle="1" w:styleId="76">
    <w:name w:val="WW8Num7z5"/>
    <w:qFormat/>
    <w:uiPriority w:val="0"/>
  </w:style>
  <w:style w:type="character" w:customStyle="1" w:styleId="77">
    <w:name w:val="WW8Num7z6"/>
    <w:qFormat/>
    <w:uiPriority w:val="0"/>
  </w:style>
  <w:style w:type="character" w:customStyle="1" w:styleId="78">
    <w:name w:val="WW8Num7z7"/>
    <w:qFormat/>
    <w:uiPriority w:val="0"/>
  </w:style>
  <w:style w:type="character" w:customStyle="1" w:styleId="79">
    <w:name w:val="WW8Num7z8"/>
    <w:qFormat/>
    <w:uiPriority w:val="0"/>
  </w:style>
  <w:style w:type="character" w:customStyle="1" w:styleId="80">
    <w:name w:val="WW8Num8z0"/>
    <w:qFormat/>
    <w:uiPriority w:val="0"/>
  </w:style>
  <w:style w:type="character" w:customStyle="1" w:styleId="81">
    <w:name w:val="WW8Num8z1"/>
    <w:qFormat/>
    <w:uiPriority w:val="0"/>
  </w:style>
  <w:style w:type="character" w:customStyle="1" w:styleId="82">
    <w:name w:val="WW8Num8z2"/>
    <w:qFormat/>
    <w:uiPriority w:val="0"/>
  </w:style>
  <w:style w:type="character" w:customStyle="1" w:styleId="83">
    <w:name w:val="WW8Num8z3"/>
    <w:qFormat/>
    <w:uiPriority w:val="0"/>
  </w:style>
  <w:style w:type="character" w:customStyle="1" w:styleId="84">
    <w:name w:val="WW8Num8z4"/>
    <w:qFormat/>
    <w:uiPriority w:val="0"/>
  </w:style>
  <w:style w:type="character" w:customStyle="1" w:styleId="85">
    <w:name w:val="WW8Num8z5"/>
    <w:qFormat/>
    <w:uiPriority w:val="0"/>
  </w:style>
  <w:style w:type="character" w:customStyle="1" w:styleId="86">
    <w:name w:val="WW8Num8z6"/>
    <w:qFormat/>
    <w:uiPriority w:val="0"/>
  </w:style>
  <w:style w:type="character" w:customStyle="1" w:styleId="87">
    <w:name w:val="WW8Num8z7"/>
    <w:qFormat/>
    <w:uiPriority w:val="0"/>
  </w:style>
  <w:style w:type="character" w:customStyle="1" w:styleId="88">
    <w:name w:val="WW8Num8z8"/>
    <w:qFormat/>
    <w:uiPriority w:val="0"/>
  </w:style>
  <w:style w:type="character" w:customStyle="1" w:styleId="89">
    <w:name w:val="Нижний колонтитул Знак"/>
    <w:qFormat/>
    <w:uiPriority w:val="0"/>
    <w:rPr>
      <w:sz w:val="24"/>
      <w:szCs w:val="24"/>
    </w:rPr>
  </w:style>
  <w:style w:type="character" w:customStyle="1" w:styleId="90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91">
    <w:name w:val="Заголовок 2 Знак"/>
    <w:qFormat/>
    <w:uiPriority w:val="0"/>
    <w:rPr>
      <w:b/>
      <w:bCs/>
      <w:sz w:val="32"/>
      <w:szCs w:val="24"/>
    </w:rPr>
  </w:style>
  <w:style w:type="character" w:customStyle="1" w:styleId="92">
    <w:name w:val="Верхний колонтитул Знак"/>
    <w:qFormat/>
    <w:uiPriority w:val="0"/>
    <w:rPr>
      <w:rFonts w:eastAsia="Lucida Sans Unicode"/>
      <w:kern w:val="2"/>
      <w:sz w:val="24"/>
      <w:szCs w:val="24"/>
    </w:rPr>
  </w:style>
  <w:style w:type="character" w:customStyle="1" w:styleId="93">
    <w:name w:val="Основной шрифт абзаца1"/>
    <w:qFormat/>
    <w:uiPriority w:val="0"/>
  </w:style>
  <w:style w:type="character" w:customStyle="1" w:styleId="94">
    <w:name w:val="Основной текст Знак"/>
    <w:qFormat/>
    <w:uiPriority w:val="0"/>
    <w:rPr>
      <w:b/>
      <w:bCs/>
      <w:sz w:val="28"/>
      <w:szCs w:val="24"/>
    </w:rPr>
  </w:style>
  <w:style w:type="character" w:customStyle="1" w:styleId="95">
    <w:name w:val="Absatz-Standardschriftart"/>
    <w:qFormat/>
    <w:uiPriority w:val="0"/>
  </w:style>
  <w:style w:type="character" w:customStyle="1" w:styleId="96">
    <w:name w:val="WW-Absatz-Standardschriftart"/>
    <w:qFormat/>
    <w:uiPriority w:val="0"/>
  </w:style>
  <w:style w:type="character" w:customStyle="1" w:styleId="97">
    <w:name w:val="WW-Absatz-Standardschriftart1"/>
    <w:qFormat/>
    <w:uiPriority w:val="0"/>
  </w:style>
  <w:style w:type="character" w:customStyle="1" w:styleId="98">
    <w:name w:val="WW-Absatz-Standardschriftart11"/>
    <w:qFormat/>
    <w:uiPriority w:val="0"/>
  </w:style>
  <w:style w:type="character" w:customStyle="1" w:styleId="99">
    <w:name w:val="WW-Absatz-Standardschriftart111"/>
    <w:qFormat/>
    <w:uiPriority w:val="0"/>
  </w:style>
  <w:style w:type="character" w:customStyle="1" w:styleId="100">
    <w:name w:val="WW-Absatz-Standardschriftart1111"/>
    <w:qFormat/>
    <w:uiPriority w:val="0"/>
  </w:style>
  <w:style w:type="character" w:customStyle="1" w:styleId="101">
    <w:name w:val="WW-Absatz-Standardschriftart11111"/>
    <w:qFormat/>
    <w:uiPriority w:val="0"/>
  </w:style>
  <w:style w:type="character" w:customStyle="1" w:styleId="102">
    <w:name w:val="WW-Absatz-Standardschriftart111111"/>
    <w:qFormat/>
    <w:uiPriority w:val="0"/>
  </w:style>
  <w:style w:type="character" w:customStyle="1" w:styleId="103">
    <w:name w:val="WW-Absatz-Standardschriftart1111111"/>
    <w:qFormat/>
    <w:uiPriority w:val="0"/>
  </w:style>
  <w:style w:type="character" w:customStyle="1" w:styleId="104">
    <w:name w:val="WW-Absatz-Standardschriftart11111111"/>
    <w:qFormat/>
    <w:uiPriority w:val="0"/>
  </w:style>
  <w:style w:type="character" w:customStyle="1" w:styleId="105">
    <w:name w:val="WW-Absatz-Standardschriftart111111111"/>
    <w:qFormat/>
    <w:uiPriority w:val="0"/>
  </w:style>
  <w:style w:type="character" w:customStyle="1" w:styleId="106">
    <w:name w:val="WW-Absatz-Standardschriftart1111111111"/>
    <w:qFormat/>
    <w:uiPriority w:val="0"/>
  </w:style>
  <w:style w:type="character" w:customStyle="1" w:styleId="107">
    <w:name w:val="WW-Absatz-Standardschriftart11111111111"/>
    <w:qFormat/>
    <w:uiPriority w:val="0"/>
  </w:style>
  <w:style w:type="character" w:customStyle="1" w:styleId="108">
    <w:name w:val="WW-Absatz-Standardschriftart111111111111"/>
    <w:qFormat/>
    <w:uiPriority w:val="0"/>
  </w:style>
  <w:style w:type="character" w:customStyle="1" w:styleId="109">
    <w:name w:val="WW-Absatz-Standardschriftart1111111111111"/>
    <w:qFormat/>
    <w:uiPriority w:val="0"/>
  </w:style>
  <w:style w:type="character" w:customStyle="1" w:styleId="110">
    <w:name w:val="WW-Absatz-Standardschriftart11111111111111"/>
    <w:qFormat/>
    <w:uiPriority w:val="0"/>
  </w:style>
  <w:style w:type="character" w:customStyle="1" w:styleId="111">
    <w:name w:val="WW-Absatz-Standardschriftart111111111111111"/>
    <w:qFormat/>
    <w:uiPriority w:val="0"/>
  </w:style>
  <w:style w:type="character" w:customStyle="1" w:styleId="112">
    <w:name w:val="WW-Absatz-Standardschriftart1111111111111111"/>
    <w:qFormat/>
    <w:uiPriority w:val="0"/>
  </w:style>
  <w:style w:type="character" w:customStyle="1" w:styleId="113">
    <w:name w:val="WW-Absatz-Standardschriftart11111111111111111"/>
    <w:qFormat/>
    <w:uiPriority w:val="0"/>
  </w:style>
  <w:style w:type="character" w:customStyle="1" w:styleId="114">
    <w:name w:val="WW-Absatz-Standardschriftart111111111111111111"/>
    <w:qFormat/>
    <w:uiPriority w:val="0"/>
  </w:style>
  <w:style w:type="character" w:customStyle="1" w:styleId="115">
    <w:name w:val="WW-Absatz-Standardschriftart1111111111111111111"/>
    <w:qFormat/>
    <w:uiPriority w:val="0"/>
  </w:style>
  <w:style w:type="character" w:customStyle="1" w:styleId="116">
    <w:name w:val="WW-Absatz-Standardschriftart11111111111111111111"/>
    <w:qFormat/>
    <w:uiPriority w:val="0"/>
  </w:style>
  <w:style w:type="character" w:customStyle="1" w:styleId="117">
    <w:name w:val="WW-Absatz-Standardschriftart111111111111111111111"/>
    <w:qFormat/>
    <w:uiPriority w:val="0"/>
  </w:style>
  <w:style w:type="character" w:customStyle="1" w:styleId="118">
    <w:name w:val="Выделение жирным"/>
    <w:qFormat/>
    <w:uiPriority w:val="0"/>
    <w:rPr>
      <w:b/>
      <w:bCs/>
    </w:rPr>
  </w:style>
  <w:style w:type="character" w:customStyle="1" w:styleId="119">
    <w:name w:val="Символ нумерации"/>
    <w:qFormat/>
    <w:uiPriority w:val="0"/>
  </w:style>
  <w:style w:type="character" w:customStyle="1" w:styleId="120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21">
    <w:name w:val="Основной текст с отступом Знак"/>
    <w:qFormat/>
    <w:uiPriority w:val="0"/>
    <w:rPr>
      <w:rFonts w:ascii="Arial" w:hAnsi="Arial" w:eastAsia="Lucida Sans Unicode" w:cs="Arial"/>
      <w:kern w:val="2"/>
      <w:szCs w:val="24"/>
    </w:rPr>
  </w:style>
  <w:style w:type="character" w:customStyle="1" w:styleId="122">
    <w:name w:val="Основной текст с отступом Знак1"/>
    <w:qFormat/>
    <w:uiPriority w:val="0"/>
    <w:rPr>
      <w:sz w:val="24"/>
      <w:szCs w:val="24"/>
    </w:rPr>
  </w:style>
  <w:style w:type="character" w:customStyle="1" w:styleId="123">
    <w:name w:val="apple-converted-space"/>
    <w:qFormat/>
    <w:uiPriority w:val="0"/>
  </w:style>
  <w:style w:type="character" w:customStyle="1" w:styleId="124">
    <w:name w:val="Символ сноски"/>
    <w:qFormat/>
    <w:uiPriority w:val="0"/>
  </w:style>
  <w:style w:type="character" w:customStyle="1" w:styleId="125">
    <w:name w:val="Знак сноски1"/>
    <w:qFormat/>
    <w:uiPriority w:val="0"/>
    <w:rPr>
      <w:vertAlign w:val="superscript"/>
    </w:rPr>
  </w:style>
  <w:style w:type="character" w:customStyle="1" w:styleId="126">
    <w:name w:val="Привязка сноски"/>
    <w:qFormat/>
    <w:uiPriority w:val="0"/>
    <w:rPr>
      <w:vertAlign w:val="superscript"/>
    </w:rPr>
  </w:style>
  <w:style w:type="character" w:customStyle="1" w:styleId="127">
    <w:name w:val="Footnote Characters"/>
    <w:qFormat/>
    <w:uiPriority w:val="0"/>
    <w:rPr>
      <w:vertAlign w:val="superscript"/>
    </w:rPr>
  </w:style>
  <w:style w:type="character" w:customStyle="1" w:styleId="128">
    <w:name w:val="Подзаголовок Знак"/>
    <w:qFormat/>
    <w:uiPriority w:val="0"/>
    <w:rPr>
      <w:rFonts w:ascii="Arial" w:hAnsi="Arial" w:eastAsia="Lucida Sans Unicode" w:cs="Tahoma"/>
      <w:i/>
      <w:iCs/>
      <w:kern w:val="2"/>
      <w:sz w:val="28"/>
      <w:szCs w:val="28"/>
      <w:lang w:eastAsia="zh-CN"/>
    </w:rPr>
  </w:style>
  <w:style w:type="character" w:customStyle="1" w:styleId="129">
    <w:name w:val="Текст сноски Знак"/>
    <w:qFormat/>
    <w:uiPriority w:val="0"/>
    <w:rPr>
      <w:rFonts w:eastAsia="Lucida Sans Unicode"/>
      <w:kern w:val="2"/>
      <w:lang w:eastAsia="zh-CN"/>
    </w:rPr>
  </w:style>
  <w:style w:type="character" w:customStyle="1" w:styleId="130">
    <w:name w:val="Интернет-ссылка"/>
    <w:qFormat/>
    <w:uiPriority w:val="0"/>
    <w:rPr>
      <w:color w:val="0000FF"/>
      <w:u w:val="single"/>
    </w:rPr>
  </w:style>
  <w:style w:type="character" w:customStyle="1" w:styleId="131">
    <w:name w:val="Выделение"/>
    <w:qFormat/>
    <w:uiPriority w:val="0"/>
    <w:rPr>
      <w:i/>
      <w:iCs/>
    </w:rPr>
  </w:style>
  <w:style w:type="paragraph" w:customStyle="1" w:styleId="132">
    <w:name w:val="Caption1"/>
    <w:basedOn w:val="1"/>
    <w:qFormat/>
    <w:uiPriority w:val="0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33">
    <w:name w:val="Указатель"/>
    <w:basedOn w:val="1"/>
    <w:qFormat/>
    <w:uiPriority w:val="0"/>
    <w:pPr>
      <w:suppressLineNumbers/>
    </w:pPr>
    <w:rPr>
      <w:rFonts w:ascii="PT Astra Serif" w:hAnsi="PT Astra Serif" w:cs="Mangal"/>
      <w:sz w:val="24"/>
      <w:lang w:val="zh-CN" w:eastAsia="zh-CN" w:bidi="zh-CN"/>
    </w:rPr>
  </w:style>
  <w:style w:type="paragraph" w:customStyle="1" w:styleId="134">
    <w:name w:val="Содержимое таблицы"/>
    <w:basedOn w:val="1"/>
    <w:qFormat/>
    <w:uiPriority w:val="0"/>
    <w:pPr>
      <w:widowControl w:val="0"/>
      <w:suppressLineNumbers/>
    </w:pPr>
    <w:rPr>
      <w:rFonts w:eastAsia="Lucida Sans Unicode"/>
      <w:kern w:val="2"/>
    </w:rPr>
  </w:style>
  <w:style w:type="paragraph" w:styleId="135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customStyle="1" w:styleId="13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37">
    <w:name w:val="Колонтитул"/>
    <w:basedOn w:val="1"/>
    <w:qFormat/>
    <w:uiPriority w:val="0"/>
  </w:style>
  <w:style w:type="paragraph" w:customStyle="1" w:styleId="138">
    <w:name w:val="Header1"/>
    <w:basedOn w:val="1"/>
    <w:qFormat/>
    <w:uiPriority w:val="0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139">
    <w:name w:val="Footer1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140">
    <w:name w:val="Название1"/>
    <w:basedOn w:val="1"/>
    <w:qFormat/>
    <w:uiPriority w:val="0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1">
    <w:name w:val="Указатель1"/>
    <w:basedOn w:val="1"/>
    <w:qFormat/>
    <w:uiPriority w:val="0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42">
    <w:name w:val="Цитата1"/>
    <w:basedOn w:val="1"/>
    <w:qFormat/>
    <w:uiPriority w:val="0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143">
    <w:name w:val="List Paragraph"/>
    <w:basedOn w:val="1"/>
    <w:qFormat/>
    <w:uiPriority w:val="0"/>
    <w:pPr>
      <w:widowControl w:val="0"/>
      <w:ind w:left="720" w:firstLine="0"/>
    </w:pPr>
    <w:rPr>
      <w:rFonts w:ascii="Arial" w:hAnsi="Arial" w:eastAsia="Lucida Sans Unicode" w:cs="Arial"/>
      <w:kern w:val="2"/>
      <w:sz w:val="20"/>
    </w:rPr>
  </w:style>
  <w:style w:type="paragraph" w:customStyle="1" w:styleId="144">
    <w:name w:val="ConsPlusNonformat"/>
    <w:next w:val="1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145">
    <w:name w:val="Заголовок таблицы"/>
    <w:basedOn w:val="134"/>
    <w:qFormat/>
    <w:uiPriority w:val="0"/>
    <w:pPr>
      <w:jc w:val="center"/>
    </w:pPr>
    <w:rPr>
      <w:rFonts w:ascii="Arial" w:hAnsi="Arial" w:cs="Arial"/>
      <w:b/>
      <w:bCs/>
      <w:sz w:val="20"/>
    </w:rPr>
  </w:style>
  <w:style w:type="paragraph" w:customStyle="1" w:styleId="146">
    <w:name w:val="Основной текст с отступом 21"/>
    <w:basedOn w:val="1"/>
    <w:qFormat/>
    <w:uiPriority w:val="0"/>
    <w:pPr>
      <w:widowControl w:val="0"/>
      <w:ind w:left="284" w:firstLine="425"/>
      <w:jc w:val="both"/>
    </w:pPr>
    <w:rPr>
      <w:rFonts w:ascii="Arial" w:hAnsi="Arial" w:eastAsia="Lucida Sans Unicode" w:cs="Arial"/>
      <w:color w:val="000000"/>
      <w:kern w:val="2"/>
      <w:sz w:val="28"/>
    </w:rPr>
  </w:style>
  <w:style w:type="paragraph" w:customStyle="1" w:styleId="147">
    <w:name w:val="Основной текст 21"/>
    <w:basedOn w:val="1"/>
    <w:qFormat/>
    <w:uiPriority w:val="0"/>
    <w:pPr>
      <w:widowControl w:val="0"/>
      <w:tabs>
        <w:tab w:val="left" w:pos="4395"/>
      </w:tabs>
      <w:jc w:val="center"/>
    </w:pPr>
    <w:rPr>
      <w:rFonts w:ascii="Arial" w:hAnsi="Arial" w:eastAsia="Lucida Sans Unicode" w:cs="Arial"/>
      <w:b/>
      <w:color w:val="000000"/>
      <w:kern w:val="2"/>
      <w:sz w:val="28"/>
    </w:rPr>
  </w:style>
  <w:style w:type="paragraph" w:customStyle="1" w:styleId="148">
    <w:name w:val="ConsPlusDocList"/>
    <w:next w:val="1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customStyle="1" w:styleId="149">
    <w:name w:val="ConsPlusCell"/>
    <w:next w:val="1"/>
    <w:qFormat/>
    <w:uiPriority w:val="0"/>
    <w:pPr>
      <w:widowControl/>
      <w:suppressAutoHyphens/>
      <w:bidi w:val="0"/>
      <w:spacing w:before="0" w:after="0" w:line="100" w:lineRule="atLeast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zh-CN" w:bidi="ar-SA"/>
    </w:rPr>
  </w:style>
  <w:style w:type="paragraph" w:customStyle="1" w:styleId="150">
    <w:name w:val="ConsPlusTitle"/>
    <w:next w:val="1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customStyle="1" w:styleId="151">
    <w:name w:val="Указатель2"/>
    <w:basedOn w:val="1"/>
    <w:qFormat/>
    <w:uiPriority w:val="0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152">
    <w:name w:val="Footnote Text1"/>
    <w:basedOn w:val="1"/>
    <w:qFormat/>
    <w:uiPriority w:val="0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153">
    <w:name w:val="ConsPlusNormal"/>
    <w:qFormat/>
    <w:uiPriority w:val="0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154">
    <w:name w:val="Содержимое врезки"/>
    <w:basedOn w:val="5"/>
    <w:qFormat/>
    <w:uiPriority w:val="0"/>
    <w:pPr>
      <w:widowControl w:val="0"/>
      <w:spacing w:before="0" w:after="120"/>
      <w:jc w:val="left"/>
    </w:pPr>
    <w:rPr>
      <w:rFonts w:eastAsia="Lucida Sans Unicode"/>
      <w:b w:val="0"/>
      <w:bCs w:val="0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BD4-445B-48BC-B3DA-282A19FE0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954</Words>
  <Characters>6864</Characters>
  <Paragraphs>90</Paragraphs>
  <TotalTime>25</TotalTime>
  <ScaleCrop>false</ScaleCrop>
  <LinksUpToDate>false</LinksUpToDate>
  <CharactersWithSpaces>8052</CharactersWithSpaces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2022-02-21T05:26:00Z</dcterms:created>
  <dc:creator>User</dc:creator>
  <cp:lastModifiedBy>Анастасия</cp:lastModifiedBy>
  <cp:lastPrinted>2022-07-12T10:14:00Z</cp:lastPrinted>
  <dcterms:modified xsi:type="dcterms:W3CDTF">2022-07-20T07:07:26Z</dcterms:modified>
  <dc:title>Проект МЦП по коррупции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F022477EE67149C9BA20A38561163E62</vt:lpwstr>
  </property>
</Properties>
</file>