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71A" w:rsidRDefault="009D571A" w:rsidP="00A04283">
      <w:pPr>
        <w:jc w:val="center"/>
      </w:pPr>
      <w:r>
        <w:t xml:space="preserve">                                                                                                              </w:t>
      </w:r>
    </w:p>
    <w:p w:rsidR="00A04283" w:rsidRDefault="00A04283" w:rsidP="00A04283">
      <w:pPr>
        <w:jc w:val="center"/>
      </w:pPr>
      <w:r>
        <w:rPr>
          <w:noProof/>
        </w:rPr>
        <w:drawing>
          <wp:inline distT="0" distB="0" distL="0" distR="0">
            <wp:extent cx="396875" cy="495935"/>
            <wp:effectExtent l="19050" t="0" r="3175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49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283" w:rsidRDefault="00A04283" w:rsidP="00A04283"/>
    <w:p w:rsidR="00A04283" w:rsidRPr="003D22E9" w:rsidRDefault="00A04283" w:rsidP="00A04283">
      <w:pPr>
        <w:jc w:val="center"/>
        <w:rPr>
          <w:rFonts w:ascii="PT Astra Serif" w:hAnsi="PT Astra Serif"/>
          <w:b/>
          <w:sz w:val="32"/>
          <w:szCs w:val="32"/>
        </w:rPr>
      </w:pPr>
      <w:r w:rsidRPr="003D22E9">
        <w:rPr>
          <w:rFonts w:ascii="PT Astra Serif" w:hAnsi="PT Astra Serif"/>
          <w:b/>
          <w:sz w:val="32"/>
          <w:szCs w:val="32"/>
        </w:rPr>
        <w:t xml:space="preserve">МУНИЦИПАЛЬНОЕ УЧРЕЖДЕНИЕ АДМИНИСТРАЦИЯ МУНИЦИПАЛЬНОГО ОБРАЗОВАНИЯ </w:t>
      </w:r>
    </w:p>
    <w:p w:rsidR="00A04283" w:rsidRPr="003D22E9" w:rsidRDefault="00A04283" w:rsidP="00A04283">
      <w:pPr>
        <w:jc w:val="center"/>
        <w:rPr>
          <w:rFonts w:ascii="PT Astra Serif" w:hAnsi="PT Astra Serif"/>
          <w:b/>
          <w:sz w:val="32"/>
          <w:szCs w:val="32"/>
        </w:rPr>
      </w:pPr>
      <w:r w:rsidRPr="003D22E9">
        <w:rPr>
          <w:rFonts w:ascii="PT Astra Serif" w:hAnsi="PT Astra Serif"/>
          <w:b/>
          <w:sz w:val="32"/>
          <w:szCs w:val="32"/>
        </w:rPr>
        <w:t>«ВЕШКАЙМСКИЙ РАЙОН» УЛЬЯНОВСКОЙ ОБЛАСТИ</w:t>
      </w:r>
    </w:p>
    <w:p w:rsidR="00A04283" w:rsidRPr="003D22E9" w:rsidRDefault="00A04283" w:rsidP="00A04283">
      <w:pPr>
        <w:jc w:val="both"/>
        <w:rPr>
          <w:rFonts w:ascii="PT Astra Serif" w:hAnsi="PT Astra Serif"/>
          <w:b/>
          <w:sz w:val="28"/>
          <w:szCs w:val="28"/>
        </w:rPr>
      </w:pPr>
    </w:p>
    <w:p w:rsidR="00A04283" w:rsidRPr="003D22E9" w:rsidRDefault="00C86EF1" w:rsidP="00A04283">
      <w:pPr>
        <w:jc w:val="center"/>
        <w:rPr>
          <w:rFonts w:ascii="PT Astra Serif" w:hAnsi="PT Astra Serif"/>
          <w:b/>
          <w:sz w:val="48"/>
          <w:szCs w:val="48"/>
        </w:rPr>
      </w:pPr>
      <w:r>
        <w:rPr>
          <w:rFonts w:ascii="PT Astra Serif" w:hAnsi="PT Astra Serif"/>
          <w:b/>
          <w:sz w:val="48"/>
          <w:szCs w:val="48"/>
        </w:rPr>
        <w:t>ПОСТАНОВЛЕНИЕ</w:t>
      </w:r>
    </w:p>
    <w:p w:rsidR="00A04283" w:rsidRPr="003D22E9" w:rsidRDefault="00A04283" w:rsidP="00012313">
      <w:pPr>
        <w:jc w:val="center"/>
        <w:rPr>
          <w:rFonts w:ascii="PT Astra Serif" w:hAnsi="PT Astra Serif"/>
          <w:sz w:val="28"/>
          <w:szCs w:val="28"/>
        </w:rPr>
      </w:pPr>
      <w:r w:rsidRPr="003D22E9">
        <w:rPr>
          <w:rFonts w:ascii="PT Astra Serif" w:hAnsi="PT Astra Serif"/>
        </w:rPr>
        <w:t xml:space="preserve"> </w:t>
      </w:r>
      <w:r w:rsidR="00AE39BD">
        <w:rPr>
          <w:rFonts w:ascii="PT Astra Serif" w:hAnsi="PT Astra Serif"/>
          <w:sz w:val="28"/>
          <w:szCs w:val="28"/>
        </w:rPr>
        <w:t>10 февраля 2022 г.</w:t>
      </w:r>
      <w:r w:rsidRPr="003D22E9">
        <w:rPr>
          <w:rFonts w:ascii="PT Astra Serif" w:hAnsi="PT Astra Serif"/>
          <w:sz w:val="28"/>
          <w:szCs w:val="28"/>
        </w:rPr>
        <w:t xml:space="preserve">         </w:t>
      </w:r>
      <w:r w:rsidR="002B67F9">
        <w:rPr>
          <w:rFonts w:ascii="PT Astra Serif" w:hAnsi="PT Astra Serif"/>
          <w:sz w:val="28"/>
          <w:szCs w:val="28"/>
        </w:rPr>
        <w:t xml:space="preserve">  </w:t>
      </w:r>
      <w:r w:rsidRPr="003D22E9">
        <w:rPr>
          <w:rFonts w:ascii="PT Astra Serif" w:hAnsi="PT Astra Serif"/>
          <w:sz w:val="28"/>
          <w:szCs w:val="28"/>
        </w:rPr>
        <w:t xml:space="preserve">                                                                  </w:t>
      </w:r>
      <w:r w:rsidR="009B3E6D" w:rsidRPr="003D22E9">
        <w:rPr>
          <w:rFonts w:ascii="PT Astra Serif" w:hAnsi="PT Astra Serif"/>
          <w:sz w:val="28"/>
          <w:szCs w:val="28"/>
        </w:rPr>
        <w:t xml:space="preserve">       </w:t>
      </w:r>
      <w:r w:rsidRPr="003D22E9">
        <w:rPr>
          <w:rFonts w:ascii="PT Astra Serif" w:hAnsi="PT Astra Serif"/>
          <w:sz w:val="28"/>
          <w:szCs w:val="28"/>
        </w:rPr>
        <w:t xml:space="preserve">   </w:t>
      </w:r>
      <w:r w:rsidR="00AE39BD">
        <w:rPr>
          <w:rFonts w:ascii="PT Astra Serif" w:hAnsi="PT Astra Serif"/>
          <w:sz w:val="28"/>
          <w:szCs w:val="28"/>
        </w:rPr>
        <w:t xml:space="preserve">       </w:t>
      </w:r>
      <w:r w:rsidRPr="003D22E9">
        <w:rPr>
          <w:rFonts w:ascii="PT Astra Serif" w:hAnsi="PT Astra Serif"/>
          <w:sz w:val="28"/>
          <w:szCs w:val="28"/>
        </w:rPr>
        <w:t xml:space="preserve"> №</w:t>
      </w:r>
      <w:r w:rsidR="00AE39BD">
        <w:rPr>
          <w:rFonts w:ascii="PT Astra Serif" w:hAnsi="PT Astra Serif"/>
          <w:sz w:val="28"/>
          <w:szCs w:val="28"/>
        </w:rPr>
        <w:t>111</w:t>
      </w:r>
      <w:r w:rsidR="00AB4FA0" w:rsidRPr="003D22E9">
        <w:rPr>
          <w:rFonts w:ascii="PT Astra Serif" w:hAnsi="PT Astra Serif"/>
          <w:sz w:val="28"/>
          <w:szCs w:val="28"/>
        </w:rPr>
        <w:t xml:space="preserve"> </w:t>
      </w:r>
    </w:p>
    <w:p w:rsidR="00A04283" w:rsidRPr="003D22E9" w:rsidRDefault="00A04283" w:rsidP="00A04283">
      <w:pPr>
        <w:jc w:val="center"/>
        <w:rPr>
          <w:rFonts w:ascii="PT Astra Serif" w:hAnsi="PT Astra Serif"/>
        </w:rPr>
      </w:pPr>
    </w:p>
    <w:p w:rsidR="00A04283" w:rsidRPr="003D22E9" w:rsidRDefault="00A04283" w:rsidP="00A04283">
      <w:pPr>
        <w:jc w:val="center"/>
        <w:rPr>
          <w:rFonts w:ascii="PT Astra Serif" w:hAnsi="PT Astra Serif"/>
        </w:rPr>
      </w:pPr>
      <w:r w:rsidRPr="003D22E9">
        <w:rPr>
          <w:rFonts w:ascii="PT Astra Serif" w:hAnsi="PT Astra Serif"/>
        </w:rPr>
        <w:t>р.п. Вешкайма</w:t>
      </w:r>
    </w:p>
    <w:p w:rsidR="00A04283" w:rsidRPr="003D22E9" w:rsidRDefault="00A04283" w:rsidP="00A04283">
      <w:pPr>
        <w:jc w:val="both"/>
        <w:rPr>
          <w:rFonts w:ascii="PT Astra Serif" w:hAnsi="PT Astra Serif"/>
        </w:rPr>
      </w:pPr>
    </w:p>
    <w:p w:rsidR="007D58D7" w:rsidRPr="003D22E9" w:rsidRDefault="007D58D7" w:rsidP="007D58D7">
      <w:pPr>
        <w:pStyle w:val="a5"/>
        <w:jc w:val="center"/>
        <w:rPr>
          <w:rFonts w:ascii="PT Astra Serif" w:hAnsi="PT Astra Serif"/>
          <w:b/>
          <w:sz w:val="27"/>
          <w:szCs w:val="27"/>
        </w:rPr>
      </w:pPr>
    </w:p>
    <w:p w:rsidR="007B40B6" w:rsidRPr="003D22E9" w:rsidRDefault="002B67F9" w:rsidP="00646788">
      <w:pPr>
        <w:tabs>
          <w:tab w:val="left" w:pos="7935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 предоставлении информации об осуществлении закупок</w:t>
      </w:r>
    </w:p>
    <w:p w:rsidR="00AB4FA0" w:rsidRPr="003D22E9" w:rsidRDefault="00AB4FA0" w:rsidP="00AB4FA0">
      <w:pPr>
        <w:pStyle w:val="a5"/>
        <w:jc w:val="center"/>
        <w:rPr>
          <w:rFonts w:ascii="PT Astra Serif" w:hAnsi="PT Astra Serif"/>
          <w:b/>
          <w:sz w:val="27"/>
          <w:szCs w:val="27"/>
        </w:rPr>
      </w:pPr>
    </w:p>
    <w:p w:rsidR="008929AF" w:rsidRDefault="002B67F9" w:rsidP="00746543">
      <w:pPr>
        <w:tabs>
          <w:tab w:val="left" w:pos="709"/>
          <w:tab w:val="left" w:pos="851"/>
          <w:tab w:val="left" w:pos="1560"/>
          <w:tab w:val="left" w:pos="7935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В целях обеспечения проведения мониторинга закупок товаров, работ, услуг, осуществляемых в муниципальном образовании "Вешкаймский район" в рамках Федерального закона от 05.04.2013 №44-ФЗ "О контрактной системе в сфере закупок товаров, работ, услуг для обеспечения государственных и муниципальных нужд" (далее - Федеральный закон от 05.04.2013 №44-ФЗ), </w:t>
      </w:r>
      <w:r w:rsidR="006E2781" w:rsidRPr="00B3354F">
        <w:rPr>
          <w:rFonts w:ascii="PT Astra Serif" w:hAnsi="PT Astra Serif"/>
          <w:color w:val="000000" w:themeColor="text1"/>
          <w:sz w:val="28"/>
          <w:szCs w:val="28"/>
        </w:rPr>
        <w:t>администрация муниципального образования «Вешкаймский район» Ульяновской области п о с т а н о в л я е т:</w:t>
      </w:r>
    </w:p>
    <w:p w:rsidR="008929AF" w:rsidRDefault="008929AF" w:rsidP="00746543">
      <w:pPr>
        <w:tabs>
          <w:tab w:val="left" w:pos="709"/>
          <w:tab w:val="left" w:pos="851"/>
          <w:tab w:val="left" w:pos="7935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1. Утвердить:</w:t>
      </w:r>
    </w:p>
    <w:p w:rsidR="008929AF" w:rsidRDefault="00B23C15" w:rsidP="00746543">
      <w:pPr>
        <w:tabs>
          <w:tab w:val="left" w:pos="709"/>
          <w:tab w:val="left" w:pos="851"/>
          <w:tab w:val="left" w:pos="1560"/>
          <w:tab w:val="left" w:pos="7935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1.1.</w:t>
      </w:r>
      <w:r w:rsidR="000E0055" w:rsidRPr="00E72E8E">
        <w:t xml:space="preserve"> </w:t>
      </w:r>
      <w:r w:rsidR="008929AF">
        <w:rPr>
          <w:rFonts w:ascii="PT Astra Serif" w:hAnsi="PT Astra Serif"/>
          <w:sz w:val="28"/>
          <w:szCs w:val="28"/>
        </w:rPr>
        <w:t>Рекомендуемую форму сводных сведений о муниципальных закупках малого объема, осуществляемых у единственного поставщика (подрядчика, исполнителя) в соответствии с пунктами</w:t>
      </w:r>
      <w:r w:rsidR="00F66213">
        <w:rPr>
          <w:rFonts w:ascii="PT Astra Serif" w:hAnsi="PT Astra Serif"/>
          <w:sz w:val="28"/>
          <w:szCs w:val="28"/>
        </w:rPr>
        <w:t xml:space="preserve"> </w:t>
      </w:r>
      <w:r w:rsidR="008929AF">
        <w:rPr>
          <w:rFonts w:ascii="PT Astra Serif" w:hAnsi="PT Astra Serif"/>
          <w:sz w:val="28"/>
          <w:szCs w:val="28"/>
        </w:rPr>
        <w:t>4 и 5 части 1 статьи 93 Федерального закона от 05.04.2013 №44-ФЗ с использованием электронных торговых систем, предоставляемых заказчиками муниципального образования "Вешкаймский район" Ульяновской области (Приложение №1).</w:t>
      </w:r>
    </w:p>
    <w:p w:rsidR="00DA658C" w:rsidRDefault="008929AF" w:rsidP="00E72E8E">
      <w:pPr>
        <w:tabs>
          <w:tab w:val="left" w:pos="709"/>
          <w:tab w:val="left" w:pos="851"/>
          <w:tab w:val="left" w:pos="1276"/>
          <w:tab w:val="left" w:pos="1560"/>
          <w:tab w:val="left" w:pos="7935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1.2. </w:t>
      </w:r>
      <w:r w:rsidR="00E72E8E">
        <w:rPr>
          <w:rFonts w:ascii="PT Astra Serif" w:hAnsi="PT Astra Serif"/>
          <w:sz w:val="28"/>
          <w:szCs w:val="28"/>
        </w:rPr>
        <w:t xml:space="preserve"> </w:t>
      </w:r>
      <w:r w:rsidR="0016219A">
        <w:rPr>
          <w:rFonts w:ascii="PT Astra Serif" w:hAnsi="PT Astra Serif"/>
          <w:sz w:val="28"/>
          <w:szCs w:val="28"/>
        </w:rPr>
        <w:t>Р</w:t>
      </w:r>
      <w:r>
        <w:rPr>
          <w:rFonts w:ascii="PT Astra Serif" w:hAnsi="PT Astra Serif"/>
          <w:sz w:val="28"/>
          <w:szCs w:val="28"/>
        </w:rPr>
        <w:t>екомендуемую форму сводных сведений об объеме муниципальных закупок российских товаров</w:t>
      </w:r>
      <w:r w:rsidR="00DA658C">
        <w:rPr>
          <w:rFonts w:ascii="PT Astra Serif" w:hAnsi="PT Astra Serif"/>
          <w:sz w:val="28"/>
          <w:szCs w:val="28"/>
        </w:rPr>
        <w:t>, в том числе товаров, поставляемых при выполнении закупаемых работ, оказании закупаемых услуг, осуществленных в целях достижения минимальной обязательной доли закупок в соответствии со статьей 30</w:t>
      </w:r>
      <w:r w:rsidR="00E72E8E">
        <w:rPr>
          <w:rFonts w:ascii="PT Astra Serif" w:hAnsi="PT Astra Serif"/>
          <w:sz w:val="28"/>
          <w:szCs w:val="28"/>
        </w:rPr>
        <w:t>.</w:t>
      </w:r>
      <w:r w:rsidR="00DA658C">
        <w:rPr>
          <w:rFonts w:ascii="PT Astra Serif" w:hAnsi="PT Astra Serif"/>
          <w:sz w:val="28"/>
          <w:szCs w:val="28"/>
        </w:rPr>
        <w:t>1 Федерального закона от 05.04.2013 №44-ФЗ, предоставляемых заказчиками муниципального образования "Вешкаймский район" Ульяновской области (Приложение №2).</w:t>
      </w:r>
    </w:p>
    <w:p w:rsidR="00DA658C" w:rsidRDefault="00B23C15" w:rsidP="00746543">
      <w:pPr>
        <w:tabs>
          <w:tab w:val="left" w:pos="709"/>
          <w:tab w:val="left" w:pos="851"/>
          <w:tab w:val="left" w:pos="1134"/>
          <w:tab w:val="left" w:pos="1418"/>
          <w:tab w:val="left" w:pos="7935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1.3.</w:t>
      </w:r>
      <w:r w:rsidR="00DA658C">
        <w:rPr>
          <w:rFonts w:ascii="PT Astra Serif" w:hAnsi="PT Astra Serif"/>
          <w:sz w:val="28"/>
          <w:szCs w:val="28"/>
        </w:rPr>
        <w:t xml:space="preserve"> Рекомендуемую форму сводных сведений о муниципальных закупках, предоставляемых заказчиками муниципального образования "Вешкаймский район" Ульяновской области (Приложение №3).</w:t>
      </w:r>
    </w:p>
    <w:p w:rsidR="0016219A" w:rsidRDefault="00B23C15" w:rsidP="00746543">
      <w:pPr>
        <w:tabs>
          <w:tab w:val="left" w:pos="709"/>
          <w:tab w:val="left" w:pos="851"/>
          <w:tab w:val="left" w:pos="1134"/>
          <w:tab w:val="left" w:pos="1418"/>
          <w:tab w:val="left" w:pos="1560"/>
          <w:tab w:val="left" w:pos="7935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2. </w:t>
      </w:r>
      <w:r w:rsidR="00B06531">
        <w:rPr>
          <w:rFonts w:ascii="PT Astra Serif" w:hAnsi="PT Astra Serif"/>
          <w:sz w:val="28"/>
          <w:szCs w:val="28"/>
        </w:rPr>
        <w:t>Рекомендовать з</w:t>
      </w:r>
      <w:r w:rsidR="00454CD4">
        <w:rPr>
          <w:rFonts w:ascii="PT Astra Serif" w:hAnsi="PT Astra Serif"/>
          <w:sz w:val="28"/>
          <w:szCs w:val="28"/>
        </w:rPr>
        <w:t>аказчикам</w:t>
      </w:r>
      <w:r>
        <w:rPr>
          <w:rFonts w:ascii="PT Astra Serif" w:hAnsi="PT Astra Serif"/>
          <w:sz w:val="28"/>
          <w:szCs w:val="28"/>
        </w:rPr>
        <w:t xml:space="preserve"> муниципального образования "Вешкаймский район" Ульяновской области предоставлять в электронной форме в управление по развитию муниципального образования администрации муниципального</w:t>
      </w:r>
      <w:r w:rsidR="0016219A">
        <w:rPr>
          <w:rFonts w:ascii="PT Astra Serif" w:hAnsi="PT Astra Serif"/>
          <w:sz w:val="28"/>
          <w:szCs w:val="28"/>
        </w:rPr>
        <w:t xml:space="preserve"> образования "Вешкаймский район" сведения, </w:t>
      </w:r>
      <w:r w:rsidR="0016219A">
        <w:rPr>
          <w:rFonts w:ascii="PT Astra Serif" w:hAnsi="PT Astra Serif"/>
          <w:sz w:val="28"/>
          <w:szCs w:val="28"/>
        </w:rPr>
        <w:lastRenderedPageBreak/>
        <w:t>предусмотренные пунктами 1.1., 1.2 и 1.3. настоящего распоряжения ежемесячно до 5 числа месяца, следующего за отчетным месяцем.</w:t>
      </w:r>
    </w:p>
    <w:p w:rsidR="00B23C15" w:rsidRDefault="0016219A" w:rsidP="00746543">
      <w:pPr>
        <w:tabs>
          <w:tab w:val="left" w:pos="709"/>
          <w:tab w:val="left" w:pos="851"/>
          <w:tab w:val="left" w:pos="1134"/>
          <w:tab w:val="left" w:pos="1418"/>
          <w:tab w:val="left" w:pos="7935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3.  Настоящее </w:t>
      </w:r>
      <w:r w:rsidR="00B06531">
        <w:rPr>
          <w:rFonts w:ascii="PT Astra Serif" w:hAnsi="PT Astra Serif"/>
          <w:sz w:val="28"/>
          <w:szCs w:val="28"/>
        </w:rPr>
        <w:t>постановление</w:t>
      </w:r>
      <w:r>
        <w:rPr>
          <w:rFonts w:ascii="PT Astra Serif" w:hAnsi="PT Astra Serif"/>
          <w:sz w:val="28"/>
          <w:szCs w:val="28"/>
        </w:rPr>
        <w:t xml:space="preserve"> вступает в силу </w:t>
      </w:r>
      <w:r w:rsidR="00B06531">
        <w:rPr>
          <w:rFonts w:ascii="PT Astra Serif" w:hAnsi="PT Astra Serif"/>
          <w:sz w:val="28"/>
          <w:szCs w:val="28"/>
        </w:rPr>
        <w:t>на следующий день после его обнародования</w:t>
      </w:r>
      <w:r>
        <w:rPr>
          <w:rFonts w:ascii="PT Astra Serif" w:hAnsi="PT Astra Serif"/>
          <w:sz w:val="28"/>
          <w:szCs w:val="28"/>
        </w:rPr>
        <w:t>.</w:t>
      </w:r>
      <w:r w:rsidR="00B23C15">
        <w:rPr>
          <w:rFonts w:ascii="PT Astra Serif" w:hAnsi="PT Astra Serif"/>
          <w:sz w:val="28"/>
          <w:szCs w:val="28"/>
        </w:rPr>
        <w:tab/>
      </w:r>
    </w:p>
    <w:p w:rsidR="00646788" w:rsidRDefault="00DA658C" w:rsidP="00746543">
      <w:pPr>
        <w:tabs>
          <w:tab w:val="left" w:pos="709"/>
          <w:tab w:val="left" w:pos="851"/>
          <w:tab w:val="left" w:pos="7935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8929AF">
        <w:rPr>
          <w:rFonts w:ascii="PT Astra Serif" w:hAnsi="PT Astra Serif"/>
          <w:sz w:val="28"/>
          <w:szCs w:val="28"/>
        </w:rPr>
        <w:t xml:space="preserve">  </w:t>
      </w:r>
      <w:r w:rsidR="00F66213">
        <w:rPr>
          <w:rFonts w:ascii="PT Astra Serif" w:hAnsi="PT Astra Serif"/>
          <w:sz w:val="28"/>
          <w:szCs w:val="28"/>
        </w:rPr>
        <w:t xml:space="preserve">         </w:t>
      </w:r>
      <w:r w:rsidR="00646788">
        <w:rPr>
          <w:rFonts w:ascii="PT Astra Serif" w:hAnsi="PT Astra Serif"/>
          <w:sz w:val="28"/>
          <w:szCs w:val="28"/>
        </w:rPr>
        <w:t xml:space="preserve"> </w:t>
      </w:r>
    </w:p>
    <w:p w:rsidR="00646788" w:rsidRDefault="00646788" w:rsidP="00F66213">
      <w:pPr>
        <w:tabs>
          <w:tab w:val="left" w:pos="709"/>
          <w:tab w:val="left" w:pos="851"/>
          <w:tab w:val="left" w:pos="7935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</w:p>
    <w:p w:rsidR="00AB4FA0" w:rsidRDefault="00AB4FA0" w:rsidP="00AB4FA0">
      <w:pPr>
        <w:pStyle w:val="a5"/>
        <w:ind w:firstLine="851"/>
        <w:jc w:val="both"/>
        <w:rPr>
          <w:rFonts w:ascii="PT Astra Serif" w:hAnsi="PT Astra Serif"/>
          <w:sz w:val="27"/>
          <w:szCs w:val="27"/>
        </w:rPr>
      </w:pPr>
    </w:p>
    <w:p w:rsidR="00AB4FA0" w:rsidRPr="00F66213" w:rsidRDefault="00953BDB" w:rsidP="00AB4FA0">
      <w:pPr>
        <w:pStyle w:val="a6"/>
        <w:tabs>
          <w:tab w:val="left" w:pos="2410"/>
        </w:tabs>
        <w:ind w:left="0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F66213">
        <w:rPr>
          <w:rFonts w:ascii="PT Astra Serif" w:eastAsia="Calibri" w:hAnsi="PT Astra Serif"/>
          <w:sz w:val="28"/>
          <w:szCs w:val="28"/>
          <w:lang w:eastAsia="en-US"/>
        </w:rPr>
        <w:t>Глава</w:t>
      </w:r>
      <w:r w:rsidR="00AB4FA0" w:rsidRPr="00F66213">
        <w:rPr>
          <w:rFonts w:ascii="PT Astra Serif" w:eastAsia="Calibri" w:hAnsi="PT Astra Serif"/>
          <w:sz w:val="28"/>
          <w:szCs w:val="28"/>
          <w:lang w:eastAsia="en-US"/>
        </w:rPr>
        <w:t xml:space="preserve"> администрации </w:t>
      </w:r>
    </w:p>
    <w:p w:rsidR="00AB4FA0" w:rsidRPr="00F66213" w:rsidRDefault="00AB4FA0" w:rsidP="00AB4FA0">
      <w:pPr>
        <w:pStyle w:val="a6"/>
        <w:tabs>
          <w:tab w:val="left" w:pos="2410"/>
        </w:tabs>
        <w:ind w:left="0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F66213">
        <w:rPr>
          <w:rFonts w:ascii="PT Astra Serif" w:eastAsia="Calibri" w:hAnsi="PT Astra Serif"/>
          <w:sz w:val="28"/>
          <w:szCs w:val="28"/>
          <w:lang w:eastAsia="en-US"/>
        </w:rPr>
        <w:t>муниципального образования</w:t>
      </w:r>
    </w:p>
    <w:p w:rsidR="00AB4FA0" w:rsidRPr="00F66213" w:rsidRDefault="00AB4FA0" w:rsidP="00F66213">
      <w:pPr>
        <w:pStyle w:val="a6"/>
        <w:tabs>
          <w:tab w:val="left" w:pos="2410"/>
        </w:tabs>
        <w:ind w:left="0"/>
        <w:rPr>
          <w:rFonts w:ascii="PT Astra Serif" w:hAnsi="PT Astra Serif"/>
          <w:sz w:val="28"/>
          <w:szCs w:val="28"/>
        </w:rPr>
      </w:pPr>
      <w:r w:rsidRPr="00F66213">
        <w:rPr>
          <w:rFonts w:ascii="PT Astra Serif" w:eastAsia="Calibri" w:hAnsi="PT Astra Serif"/>
          <w:sz w:val="28"/>
          <w:szCs w:val="28"/>
          <w:lang w:eastAsia="en-US"/>
        </w:rPr>
        <w:t xml:space="preserve">«Вешкаймский район»                    </w:t>
      </w:r>
      <w:r w:rsidR="00133026" w:rsidRPr="00F66213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                         </w:t>
      </w:r>
      <w:r w:rsidRPr="00F66213">
        <w:rPr>
          <w:rFonts w:ascii="PT Astra Serif" w:eastAsia="Calibri" w:hAnsi="PT Astra Serif"/>
          <w:sz w:val="28"/>
          <w:szCs w:val="28"/>
          <w:lang w:eastAsia="en-US"/>
        </w:rPr>
        <w:t xml:space="preserve">   </w:t>
      </w:r>
      <w:r w:rsidR="0016219A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953BDB" w:rsidRPr="00F66213">
        <w:rPr>
          <w:rFonts w:ascii="PT Astra Serif" w:eastAsia="Calibri" w:hAnsi="PT Astra Serif"/>
          <w:sz w:val="28"/>
          <w:szCs w:val="28"/>
          <w:lang w:eastAsia="en-US"/>
        </w:rPr>
        <w:t>Т.Н.Стельмах</w:t>
      </w:r>
    </w:p>
    <w:p w:rsidR="000B68AF" w:rsidRPr="00F66213" w:rsidRDefault="000B68AF">
      <w:pPr>
        <w:pStyle w:val="a6"/>
        <w:tabs>
          <w:tab w:val="left" w:pos="2410"/>
        </w:tabs>
        <w:ind w:left="0"/>
        <w:jc w:val="both"/>
        <w:rPr>
          <w:rFonts w:ascii="PT Astra Serif" w:hAnsi="PT Astra Serif"/>
          <w:sz w:val="28"/>
          <w:szCs w:val="28"/>
        </w:rPr>
      </w:pPr>
    </w:p>
    <w:sectPr w:rsidR="000B68AF" w:rsidRPr="00F66213" w:rsidSect="0016219A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FA3" w:rsidRDefault="00655FA3" w:rsidP="00A4711A">
      <w:r>
        <w:separator/>
      </w:r>
    </w:p>
  </w:endnote>
  <w:endnote w:type="continuationSeparator" w:id="1">
    <w:p w:rsidR="00655FA3" w:rsidRDefault="00655FA3" w:rsidP="00A47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FA3" w:rsidRDefault="00655FA3" w:rsidP="00A4711A">
      <w:r>
        <w:separator/>
      </w:r>
    </w:p>
  </w:footnote>
  <w:footnote w:type="continuationSeparator" w:id="1">
    <w:p w:rsidR="00655FA3" w:rsidRDefault="00655FA3" w:rsidP="00A471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91E5F"/>
    <w:multiLevelType w:val="multilevel"/>
    <w:tmpl w:val="8892E46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4283"/>
    <w:rsid w:val="00012313"/>
    <w:rsid w:val="00046F4F"/>
    <w:rsid w:val="0005558F"/>
    <w:rsid w:val="00070CDC"/>
    <w:rsid w:val="00097074"/>
    <w:rsid w:val="000B68AF"/>
    <w:rsid w:val="000C26AE"/>
    <w:rsid w:val="000C64CD"/>
    <w:rsid w:val="000E0055"/>
    <w:rsid w:val="000E3B3A"/>
    <w:rsid w:val="00133026"/>
    <w:rsid w:val="00147418"/>
    <w:rsid w:val="0014790C"/>
    <w:rsid w:val="00147F75"/>
    <w:rsid w:val="00154347"/>
    <w:rsid w:val="00161023"/>
    <w:rsid w:val="0016219A"/>
    <w:rsid w:val="001700DB"/>
    <w:rsid w:val="001727AD"/>
    <w:rsid w:val="001830EF"/>
    <w:rsid w:val="001B494F"/>
    <w:rsid w:val="001F5699"/>
    <w:rsid w:val="00202B45"/>
    <w:rsid w:val="00206DF2"/>
    <w:rsid w:val="0021260A"/>
    <w:rsid w:val="00213D3F"/>
    <w:rsid w:val="002152C0"/>
    <w:rsid w:val="00246F3F"/>
    <w:rsid w:val="002632E3"/>
    <w:rsid w:val="0026794D"/>
    <w:rsid w:val="00294778"/>
    <w:rsid w:val="002B67F9"/>
    <w:rsid w:val="0031248E"/>
    <w:rsid w:val="00312D23"/>
    <w:rsid w:val="00327C54"/>
    <w:rsid w:val="0033037E"/>
    <w:rsid w:val="00335D2B"/>
    <w:rsid w:val="00363D02"/>
    <w:rsid w:val="0039043A"/>
    <w:rsid w:val="0039244E"/>
    <w:rsid w:val="003C109F"/>
    <w:rsid w:val="003D22E9"/>
    <w:rsid w:val="003D2EDB"/>
    <w:rsid w:val="003E71FE"/>
    <w:rsid w:val="004273DC"/>
    <w:rsid w:val="004410A5"/>
    <w:rsid w:val="00454CD4"/>
    <w:rsid w:val="00465C16"/>
    <w:rsid w:val="004714EC"/>
    <w:rsid w:val="00482D78"/>
    <w:rsid w:val="00482FD9"/>
    <w:rsid w:val="0048560A"/>
    <w:rsid w:val="004C4510"/>
    <w:rsid w:val="004D2387"/>
    <w:rsid w:val="004D2F7F"/>
    <w:rsid w:val="004E63C3"/>
    <w:rsid w:val="00504779"/>
    <w:rsid w:val="0052605D"/>
    <w:rsid w:val="005357C8"/>
    <w:rsid w:val="00543CAD"/>
    <w:rsid w:val="00554FD9"/>
    <w:rsid w:val="005550F4"/>
    <w:rsid w:val="005829FC"/>
    <w:rsid w:val="005850F9"/>
    <w:rsid w:val="005B19E6"/>
    <w:rsid w:val="005B5763"/>
    <w:rsid w:val="005B5C75"/>
    <w:rsid w:val="005B6BB0"/>
    <w:rsid w:val="005E5382"/>
    <w:rsid w:val="006168FA"/>
    <w:rsid w:val="00646788"/>
    <w:rsid w:val="00655FA3"/>
    <w:rsid w:val="00656203"/>
    <w:rsid w:val="006A09A9"/>
    <w:rsid w:val="006A1472"/>
    <w:rsid w:val="006B6F58"/>
    <w:rsid w:val="006B79AB"/>
    <w:rsid w:val="006C3F15"/>
    <w:rsid w:val="006E2781"/>
    <w:rsid w:val="0072425C"/>
    <w:rsid w:val="00736666"/>
    <w:rsid w:val="00741D85"/>
    <w:rsid w:val="00746543"/>
    <w:rsid w:val="00750822"/>
    <w:rsid w:val="007614D5"/>
    <w:rsid w:val="00780C68"/>
    <w:rsid w:val="007876C7"/>
    <w:rsid w:val="00793668"/>
    <w:rsid w:val="007952C5"/>
    <w:rsid w:val="007A2707"/>
    <w:rsid w:val="007B40B6"/>
    <w:rsid w:val="007B4B0D"/>
    <w:rsid w:val="007D58D7"/>
    <w:rsid w:val="007F4D86"/>
    <w:rsid w:val="007F7091"/>
    <w:rsid w:val="0080577C"/>
    <w:rsid w:val="00814296"/>
    <w:rsid w:val="008929AF"/>
    <w:rsid w:val="008D4143"/>
    <w:rsid w:val="008D5DE5"/>
    <w:rsid w:val="009258E1"/>
    <w:rsid w:val="00927A45"/>
    <w:rsid w:val="00940968"/>
    <w:rsid w:val="009442E7"/>
    <w:rsid w:val="00953140"/>
    <w:rsid w:val="00953BDB"/>
    <w:rsid w:val="009B3B1C"/>
    <w:rsid w:val="009B3E6D"/>
    <w:rsid w:val="009C67C5"/>
    <w:rsid w:val="009D571A"/>
    <w:rsid w:val="009D6F5E"/>
    <w:rsid w:val="00A04283"/>
    <w:rsid w:val="00A128F0"/>
    <w:rsid w:val="00A13CD2"/>
    <w:rsid w:val="00A4711A"/>
    <w:rsid w:val="00A67206"/>
    <w:rsid w:val="00AA21BE"/>
    <w:rsid w:val="00AB4FA0"/>
    <w:rsid w:val="00AD4DCF"/>
    <w:rsid w:val="00AE39BD"/>
    <w:rsid w:val="00AF2250"/>
    <w:rsid w:val="00AF41DE"/>
    <w:rsid w:val="00B058CB"/>
    <w:rsid w:val="00B06531"/>
    <w:rsid w:val="00B16B79"/>
    <w:rsid w:val="00B17020"/>
    <w:rsid w:val="00B23C15"/>
    <w:rsid w:val="00B265F9"/>
    <w:rsid w:val="00B355DD"/>
    <w:rsid w:val="00B70105"/>
    <w:rsid w:val="00B75B10"/>
    <w:rsid w:val="00B92C1A"/>
    <w:rsid w:val="00B94DFD"/>
    <w:rsid w:val="00BA2B41"/>
    <w:rsid w:val="00BA3CA4"/>
    <w:rsid w:val="00BD7AE1"/>
    <w:rsid w:val="00BF030D"/>
    <w:rsid w:val="00BF19CB"/>
    <w:rsid w:val="00BF3480"/>
    <w:rsid w:val="00C45EDD"/>
    <w:rsid w:val="00C46B3C"/>
    <w:rsid w:val="00C54276"/>
    <w:rsid w:val="00C56618"/>
    <w:rsid w:val="00C74D30"/>
    <w:rsid w:val="00C86EF1"/>
    <w:rsid w:val="00C879A2"/>
    <w:rsid w:val="00C9240A"/>
    <w:rsid w:val="00CB5938"/>
    <w:rsid w:val="00CE397D"/>
    <w:rsid w:val="00CF0C0F"/>
    <w:rsid w:val="00D11ECF"/>
    <w:rsid w:val="00D2226B"/>
    <w:rsid w:val="00D2401E"/>
    <w:rsid w:val="00D40142"/>
    <w:rsid w:val="00D51C0C"/>
    <w:rsid w:val="00D74F29"/>
    <w:rsid w:val="00D90219"/>
    <w:rsid w:val="00D95917"/>
    <w:rsid w:val="00DA1D46"/>
    <w:rsid w:val="00DA51F6"/>
    <w:rsid w:val="00DA658C"/>
    <w:rsid w:val="00DC70A6"/>
    <w:rsid w:val="00DE01B8"/>
    <w:rsid w:val="00DE129B"/>
    <w:rsid w:val="00DE57BC"/>
    <w:rsid w:val="00DF5138"/>
    <w:rsid w:val="00DF58AE"/>
    <w:rsid w:val="00E301DA"/>
    <w:rsid w:val="00E466FA"/>
    <w:rsid w:val="00E676D3"/>
    <w:rsid w:val="00E72E8E"/>
    <w:rsid w:val="00EE5773"/>
    <w:rsid w:val="00EE783D"/>
    <w:rsid w:val="00EF521E"/>
    <w:rsid w:val="00EF639C"/>
    <w:rsid w:val="00F12DAE"/>
    <w:rsid w:val="00F14A71"/>
    <w:rsid w:val="00F30DAC"/>
    <w:rsid w:val="00F35C63"/>
    <w:rsid w:val="00F4412F"/>
    <w:rsid w:val="00F55D8C"/>
    <w:rsid w:val="00F66213"/>
    <w:rsid w:val="00F71233"/>
    <w:rsid w:val="00FC118C"/>
    <w:rsid w:val="00FE1C4D"/>
    <w:rsid w:val="00FE37C0"/>
    <w:rsid w:val="00FE7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2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42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B4FA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AB4FA0"/>
    <w:pPr>
      <w:ind w:left="720"/>
      <w:contextualSpacing/>
    </w:pPr>
  </w:style>
  <w:style w:type="paragraph" w:customStyle="1" w:styleId="ConsPlusNormal">
    <w:name w:val="ConsPlusNormal"/>
    <w:rsid w:val="001330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471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471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471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471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2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Kachalkina_L_P</cp:lastModifiedBy>
  <cp:revision>54</cp:revision>
  <cp:lastPrinted>2022-02-11T07:03:00Z</cp:lastPrinted>
  <dcterms:created xsi:type="dcterms:W3CDTF">2018-12-27T04:36:00Z</dcterms:created>
  <dcterms:modified xsi:type="dcterms:W3CDTF">2022-02-11T07:03:00Z</dcterms:modified>
</cp:coreProperties>
</file>