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32" w:rsidRPr="009A1FC6" w:rsidRDefault="00836132" w:rsidP="00836132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A1FC6">
        <w:rPr>
          <w:rFonts w:ascii="PT Astra Serif" w:hAnsi="PT Astra Serif" w:cs="Times New Roman"/>
          <w:b/>
          <w:sz w:val="28"/>
          <w:szCs w:val="28"/>
        </w:rPr>
        <w:t>ИНФОРМАЦИЯ</w:t>
      </w:r>
    </w:p>
    <w:p w:rsidR="00836132" w:rsidRPr="009A1FC6" w:rsidRDefault="00836132" w:rsidP="00836132">
      <w:pPr>
        <w:spacing w:after="0" w:line="240" w:lineRule="auto"/>
        <w:ind w:firstLine="567"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9A1FC6">
        <w:rPr>
          <w:rFonts w:ascii="PT Astra Serif" w:hAnsi="PT Astra Serif" w:cs="Times New Roman"/>
          <w:b/>
          <w:i/>
          <w:sz w:val="28"/>
          <w:szCs w:val="28"/>
        </w:rPr>
        <w:t>Контрольно-сч</w:t>
      </w:r>
      <w:r>
        <w:rPr>
          <w:rFonts w:ascii="PT Astra Serif" w:hAnsi="PT Astra Serif" w:cs="Times New Roman"/>
          <w:b/>
          <w:i/>
          <w:sz w:val="28"/>
          <w:szCs w:val="28"/>
        </w:rPr>
        <w:t>ё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тной </w:t>
      </w:r>
      <w:r>
        <w:rPr>
          <w:rFonts w:ascii="PT Astra Serif" w:hAnsi="PT Astra Serif" w:cs="Times New Roman"/>
          <w:b/>
          <w:i/>
          <w:sz w:val="28"/>
          <w:szCs w:val="28"/>
        </w:rPr>
        <w:t>палаты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Ульяновской области </w:t>
      </w:r>
      <w:r w:rsidR="00482E5C">
        <w:rPr>
          <w:rFonts w:ascii="PT Astra Serif" w:hAnsi="PT Astra Serif" w:cs="Times New Roman"/>
          <w:b/>
          <w:i/>
          <w:sz w:val="28"/>
          <w:szCs w:val="28"/>
        </w:rPr>
        <w:t xml:space="preserve">по итогам заключения 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>на проект решения «О бюджете муниципального образования «</w:t>
      </w:r>
      <w:r>
        <w:rPr>
          <w:rFonts w:ascii="PT Astra Serif" w:hAnsi="PT Astra Serif" w:cs="Times New Roman"/>
          <w:b/>
          <w:i/>
          <w:sz w:val="28"/>
          <w:szCs w:val="28"/>
        </w:rPr>
        <w:t>Ермоловское сельское поселение» на 202</w:t>
      </w:r>
      <w:r w:rsidR="00A63710" w:rsidRPr="00A63710">
        <w:rPr>
          <w:rFonts w:ascii="PT Astra Serif" w:hAnsi="PT Astra Serif" w:cs="Times New Roman"/>
          <w:b/>
          <w:i/>
          <w:sz w:val="28"/>
          <w:szCs w:val="28"/>
        </w:rPr>
        <w:t>4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год и на плановый период 202</w:t>
      </w:r>
      <w:r w:rsidR="00A63710" w:rsidRPr="00A63710">
        <w:rPr>
          <w:rFonts w:ascii="PT Astra Serif" w:hAnsi="PT Astra Serif" w:cs="Times New Roman"/>
          <w:b/>
          <w:i/>
          <w:sz w:val="28"/>
          <w:szCs w:val="28"/>
        </w:rPr>
        <w:t>5</w:t>
      </w:r>
      <w:r>
        <w:rPr>
          <w:rFonts w:ascii="PT Astra Serif" w:hAnsi="PT Astra Serif" w:cs="Times New Roman"/>
          <w:b/>
          <w:i/>
          <w:sz w:val="28"/>
          <w:szCs w:val="28"/>
        </w:rPr>
        <w:t xml:space="preserve"> и 202</w:t>
      </w:r>
      <w:r w:rsidR="00A63710" w:rsidRPr="00A63710">
        <w:rPr>
          <w:rFonts w:ascii="PT Astra Serif" w:hAnsi="PT Astra Serif" w:cs="Times New Roman"/>
          <w:b/>
          <w:i/>
          <w:sz w:val="28"/>
          <w:szCs w:val="28"/>
        </w:rPr>
        <w:t>6</w:t>
      </w:r>
      <w:r w:rsidRPr="009A1FC6">
        <w:rPr>
          <w:rFonts w:ascii="PT Astra Serif" w:hAnsi="PT Astra Serif" w:cs="Times New Roman"/>
          <w:b/>
          <w:i/>
          <w:sz w:val="28"/>
          <w:szCs w:val="28"/>
        </w:rPr>
        <w:t xml:space="preserve"> годов».</w:t>
      </w:r>
    </w:p>
    <w:p w:rsidR="00836132" w:rsidRDefault="00836132" w:rsidP="00836132">
      <w:pPr>
        <w:pStyle w:val="a6"/>
        <w:ind w:firstLine="567"/>
        <w:rPr>
          <w:rFonts w:ascii="PT Astra Serif" w:hAnsi="PT Astra Serif" w:cs="Times New Roman"/>
        </w:rPr>
      </w:pPr>
    </w:p>
    <w:p w:rsidR="00836132" w:rsidRDefault="00836132" w:rsidP="00836132">
      <w:pPr>
        <w:pStyle w:val="a6"/>
        <w:ind w:firstLine="567"/>
        <w:rPr>
          <w:rFonts w:ascii="PT Astra Serif" w:hAnsi="PT Astra Serif" w:cs="Times New Roman"/>
        </w:rPr>
      </w:pPr>
      <w:r w:rsidRPr="009A1FC6">
        <w:rPr>
          <w:rFonts w:ascii="PT Astra Serif" w:hAnsi="PT Astra Serif" w:cs="Times New Roman"/>
        </w:rPr>
        <w:t>Контрольно-сч</w:t>
      </w:r>
      <w:r>
        <w:rPr>
          <w:rFonts w:ascii="PT Astra Serif" w:hAnsi="PT Astra Serif" w:cs="Times New Roman"/>
        </w:rPr>
        <w:t>ё</w:t>
      </w:r>
      <w:r w:rsidRPr="009A1FC6">
        <w:rPr>
          <w:rFonts w:ascii="PT Astra Serif" w:hAnsi="PT Astra Serif" w:cs="Times New Roman"/>
        </w:rPr>
        <w:t xml:space="preserve">тная </w:t>
      </w:r>
      <w:r>
        <w:rPr>
          <w:rFonts w:ascii="PT Astra Serif" w:hAnsi="PT Astra Serif" w:cs="Times New Roman"/>
        </w:rPr>
        <w:t xml:space="preserve">палата </w:t>
      </w:r>
      <w:r w:rsidRPr="009A1FC6">
        <w:rPr>
          <w:rFonts w:ascii="PT Astra Serif" w:hAnsi="PT Astra Serif" w:cs="Times New Roman"/>
        </w:rPr>
        <w:t xml:space="preserve">муниципального образования «Вешкаймский район» </w:t>
      </w:r>
      <w:r>
        <w:rPr>
          <w:rFonts w:ascii="PT Astra Serif" w:hAnsi="PT Astra Serif" w:cs="Times New Roman"/>
        </w:rPr>
        <w:t xml:space="preserve">Ульяновской области </w:t>
      </w:r>
      <w:r w:rsidRPr="009A1FC6">
        <w:rPr>
          <w:rFonts w:ascii="PT Astra Serif" w:hAnsi="PT Astra Serif" w:cs="Times New Roman"/>
        </w:rPr>
        <w:t>в соответствии с нормами пункта 2 статьи 9 Федерального закона от 07.02.2011 № 6-ФЗ «Об общих принципах организации и деятельности контрольно-счётных органов субъектов Российской Федерац</w:t>
      </w:r>
      <w:r>
        <w:rPr>
          <w:rFonts w:ascii="PT Astra Serif" w:hAnsi="PT Astra Serif" w:cs="Times New Roman"/>
        </w:rPr>
        <w:t>ии и муниципальных образований»</w:t>
      </w:r>
      <w:r w:rsidRPr="009A1FC6">
        <w:rPr>
          <w:rFonts w:ascii="PT Astra Serif" w:hAnsi="PT Astra Serif" w:cs="Times New Roman"/>
        </w:rPr>
        <w:t>, стандартом финансового контроля № 6 «Порядок проведения экспертизы проекта бюджета на очередной финансовый год и пла</w:t>
      </w:r>
      <w:r>
        <w:rPr>
          <w:rFonts w:ascii="PT Astra Serif" w:hAnsi="PT Astra Serif" w:cs="Times New Roman"/>
        </w:rPr>
        <w:t xml:space="preserve">новый период», </w:t>
      </w:r>
      <w:r w:rsidRPr="0007695B">
        <w:rPr>
          <w:rFonts w:ascii="PT Astra Serif" w:hAnsi="PT Astra Serif"/>
        </w:rPr>
        <w:t>утверждённы</w:t>
      </w:r>
      <w:r>
        <w:rPr>
          <w:rFonts w:ascii="PT Astra Serif" w:hAnsi="PT Astra Serif"/>
        </w:rPr>
        <w:t>м</w:t>
      </w:r>
      <w:r w:rsidRPr="0007695B">
        <w:rPr>
          <w:rFonts w:ascii="PT Astra Serif" w:hAnsi="PT Astra Serif"/>
        </w:rPr>
        <w:t xml:space="preserve"> распоряжением Контрольно-счётной палаты от 30.12.2021 №11-р</w:t>
      </w:r>
      <w:r w:rsidRPr="009A1FC6">
        <w:rPr>
          <w:rFonts w:ascii="PT Astra Serif" w:hAnsi="PT Astra Serif" w:cs="Times New Roman"/>
        </w:rPr>
        <w:t>, соглашением между Советом депутатов муниципального образования «</w:t>
      </w:r>
      <w:r w:rsidR="00553B8D">
        <w:rPr>
          <w:rFonts w:ascii="PT Astra Serif" w:hAnsi="PT Astra Serif" w:cs="Times New Roman"/>
        </w:rPr>
        <w:t>Ермоловское</w:t>
      </w:r>
      <w:r w:rsidRPr="009A1FC6">
        <w:rPr>
          <w:rFonts w:ascii="PT Astra Serif" w:hAnsi="PT Astra Serif" w:cs="Times New Roman"/>
        </w:rPr>
        <w:t xml:space="preserve"> сельское поселение» и Советом депутатов муниципального образования «Вешкаймский район» о передаче части полномочий по внешнему муниципальному финансовому контролю, Уставом муниципального образования «</w:t>
      </w:r>
      <w:r w:rsidR="00553B8D">
        <w:rPr>
          <w:rFonts w:ascii="PT Astra Serif" w:hAnsi="PT Astra Serif" w:cs="Times New Roman"/>
        </w:rPr>
        <w:t>Ермоловское</w:t>
      </w:r>
      <w:r w:rsidRPr="009A1FC6">
        <w:rPr>
          <w:rFonts w:ascii="PT Astra Serif" w:hAnsi="PT Astra Serif" w:cs="Times New Roman"/>
        </w:rPr>
        <w:t xml:space="preserve"> сельское поселение» и иными нормативными правовыми актами органов местного самоуправления муниципального образования «</w:t>
      </w:r>
      <w:r>
        <w:rPr>
          <w:rFonts w:ascii="PT Astra Serif" w:hAnsi="PT Astra Serif" w:cs="Times New Roman"/>
        </w:rPr>
        <w:t xml:space="preserve">Ермоловское </w:t>
      </w:r>
      <w:r w:rsidRPr="009A1FC6">
        <w:rPr>
          <w:rFonts w:ascii="PT Astra Serif" w:hAnsi="PT Astra Serif" w:cs="Times New Roman"/>
        </w:rPr>
        <w:t>сельское поселение» подготовила заключение на проект решения «О бюджете муниципального образования «</w:t>
      </w:r>
      <w:r>
        <w:rPr>
          <w:rFonts w:ascii="PT Astra Serif" w:hAnsi="PT Astra Serif" w:cs="Times New Roman"/>
        </w:rPr>
        <w:t>Ермоловское сельское поселение» на 202</w:t>
      </w:r>
      <w:r w:rsidR="00A63710" w:rsidRPr="00A63710">
        <w:rPr>
          <w:rFonts w:ascii="PT Astra Serif" w:hAnsi="PT Astra Serif" w:cs="Times New Roman"/>
        </w:rPr>
        <w:t>4</w:t>
      </w:r>
      <w:r w:rsidRPr="009A1FC6">
        <w:rPr>
          <w:rFonts w:ascii="PT Astra Serif" w:hAnsi="PT Astra Serif" w:cs="Times New Roman"/>
        </w:rPr>
        <w:t xml:space="preserve"> год и на плановый период 202</w:t>
      </w:r>
      <w:r w:rsidR="00A63710" w:rsidRPr="00A63710">
        <w:rPr>
          <w:rFonts w:ascii="PT Astra Serif" w:hAnsi="PT Astra Serif" w:cs="Times New Roman"/>
        </w:rPr>
        <w:t>5</w:t>
      </w:r>
      <w:r>
        <w:rPr>
          <w:rFonts w:ascii="PT Astra Serif" w:hAnsi="PT Astra Serif" w:cs="Times New Roman"/>
        </w:rPr>
        <w:t xml:space="preserve"> и 202</w:t>
      </w:r>
      <w:r w:rsidR="00A63710" w:rsidRPr="00A63710">
        <w:rPr>
          <w:rFonts w:ascii="PT Astra Serif" w:hAnsi="PT Astra Serif" w:cs="Times New Roman"/>
        </w:rPr>
        <w:t>6</w:t>
      </w:r>
      <w:r w:rsidRPr="009A1FC6">
        <w:rPr>
          <w:rFonts w:ascii="PT Astra Serif" w:hAnsi="PT Astra Serif" w:cs="Times New Roman"/>
        </w:rPr>
        <w:t xml:space="preserve"> годов»</w:t>
      </w:r>
      <w:r>
        <w:rPr>
          <w:rFonts w:ascii="PT Astra Serif" w:hAnsi="PT Astra Serif" w:cs="Times New Roman"/>
        </w:rPr>
        <w:t>.</w:t>
      </w:r>
    </w:p>
    <w:p w:rsidR="00836132" w:rsidRPr="009A1FC6" w:rsidRDefault="00836132" w:rsidP="00836132">
      <w:pPr>
        <w:pStyle w:val="a6"/>
        <w:ind w:firstLine="567"/>
        <w:rPr>
          <w:rFonts w:ascii="PT Astra Serif" w:hAnsi="PT Astra Serif" w:cs="Times New Roman"/>
        </w:rPr>
      </w:pPr>
      <w:r w:rsidRPr="00341A1A">
        <w:rPr>
          <w:rFonts w:ascii="PT Astra Serif" w:hAnsi="PT Astra Serif" w:cs="Times New Roman"/>
          <w:u w:val="single"/>
        </w:rPr>
        <w:t xml:space="preserve">Целью проведения </w:t>
      </w:r>
      <w:r w:rsidRPr="009A1FC6">
        <w:rPr>
          <w:rFonts w:ascii="PT Astra Serif" w:hAnsi="PT Astra Serif" w:cs="Times New Roman"/>
          <w:u w:val="single"/>
        </w:rPr>
        <w:t xml:space="preserve">экспертизы проекта бюджета </w:t>
      </w:r>
      <w:r w:rsidRPr="00341A1A">
        <w:rPr>
          <w:rFonts w:ascii="PT Astra Serif" w:hAnsi="PT Astra Serif" w:cs="Times New Roman"/>
        </w:rPr>
        <w:t>является о</w:t>
      </w:r>
      <w:r w:rsidRPr="0007695B">
        <w:rPr>
          <w:rFonts w:ascii="PT Astra Serif" w:hAnsi="PT Astra Serif"/>
        </w:rPr>
        <w:t>пределение достоверности и обоснованности показателей формирования проекта решения о бюджете на очередной финансовый год и плановый период</w:t>
      </w:r>
      <w:r>
        <w:rPr>
          <w:rFonts w:ascii="PT Astra Serif" w:hAnsi="PT Astra Serif" w:cs="Times New Roman"/>
        </w:rPr>
        <w:t>.</w:t>
      </w:r>
    </w:p>
    <w:p w:rsidR="00836132" w:rsidRPr="009A1FC6" w:rsidRDefault="00836132" w:rsidP="00836132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A1FC6">
        <w:rPr>
          <w:rFonts w:ascii="PT Astra Serif" w:hAnsi="PT Astra Serif" w:cs="Times New Roman"/>
          <w:sz w:val="28"/>
          <w:szCs w:val="28"/>
          <w:u w:val="single"/>
        </w:rPr>
        <w:t>Задач</w:t>
      </w:r>
      <w:r>
        <w:rPr>
          <w:rFonts w:ascii="PT Astra Serif" w:hAnsi="PT Astra Serif" w:cs="Times New Roman"/>
          <w:sz w:val="28"/>
          <w:szCs w:val="28"/>
          <w:u w:val="single"/>
        </w:rPr>
        <w:t>и</w:t>
      </w:r>
      <w:r w:rsidRPr="009A1FC6">
        <w:rPr>
          <w:rFonts w:ascii="PT Astra Serif" w:hAnsi="PT Astra Serif" w:cs="Times New Roman"/>
          <w:sz w:val="28"/>
          <w:szCs w:val="28"/>
          <w:u w:val="single"/>
        </w:rPr>
        <w:t xml:space="preserve"> проведения экспертизы проекта бюджета</w:t>
      </w:r>
      <w:r>
        <w:rPr>
          <w:rFonts w:ascii="PT Astra Serif" w:hAnsi="PT Astra Serif" w:cs="Times New Roman"/>
          <w:sz w:val="28"/>
          <w:szCs w:val="28"/>
          <w:u w:val="single"/>
        </w:rPr>
        <w:t>:</w:t>
      </w:r>
    </w:p>
    <w:p w:rsidR="00836132" w:rsidRPr="0007695B" w:rsidRDefault="00836132" w:rsidP="00836132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3.1. Определение соответствия действующему законодательству и нормативным правовым актам органов местного самоуправления проекта решения о бюджете на очередной финансовый год и на плановый период, а так же документов и материалов, предоставляемых одновременно с ним;</w:t>
      </w:r>
    </w:p>
    <w:p w:rsidR="00836132" w:rsidRPr="0007695B" w:rsidRDefault="00836132" w:rsidP="00836132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 w:cs="Times New Roman"/>
          <w:sz w:val="28"/>
          <w:szCs w:val="28"/>
        </w:rPr>
        <w:t>3.</w:t>
      </w:r>
      <w:r w:rsidRPr="0007695B">
        <w:rPr>
          <w:rFonts w:ascii="PT Astra Serif" w:hAnsi="PT Astra Serif"/>
          <w:sz w:val="28"/>
          <w:szCs w:val="28"/>
        </w:rPr>
        <w:t>2. Определение обоснованности, целесообразности и достоверности показателей, содержащихся в проекте решения о бюджете на очередной финансовый год и плановый период, документах и материалах, предоставляемых одновременно с ним;</w:t>
      </w:r>
    </w:p>
    <w:p w:rsidR="00836132" w:rsidRPr="0007695B" w:rsidRDefault="00836132" w:rsidP="00836132">
      <w:pPr>
        <w:pStyle w:val="ConsPlusNormal"/>
        <w:tabs>
          <w:tab w:val="left" w:pos="9639"/>
          <w:tab w:val="left" w:pos="9923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07695B">
        <w:rPr>
          <w:rFonts w:ascii="PT Astra Serif" w:hAnsi="PT Astra Serif"/>
          <w:sz w:val="28"/>
          <w:szCs w:val="28"/>
        </w:rPr>
        <w:t>3.3. Оценка эффективности проекта бюджета как инструмента социально-экономической политики муниципалитета, его соответствия основным направления бюджетной и налоговой политики муниципального образования, иным программным документам;</w:t>
      </w:r>
    </w:p>
    <w:p w:rsidR="00836132" w:rsidRPr="0007695B" w:rsidRDefault="00836132" w:rsidP="00836132">
      <w:pPr>
        <w:pStyle w:val="a6"/>
        <w:tabs>
          <w:tab w:val="left" w:pos="993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>3.4. Оценка качества прогнозирования доходов бюджета, расходования бюджетных средств, эффективности межбюджетных отношений.</w:t>
      </w:r>
    </w:p>
    <w:p w:rsidR="00836132" w:rsidRPr="002C12A3" w:rsidRDefault="00836132" w:rsidP="00836132">
      <w:pPr>
        <w:pStyle w:val="a6"/>
        <w:tabs>
          <w:tab w:val="left" w:pos="9639"/>
          <w:tab w:val="left" w:pos="9923"/>
        </w:tabs>
        <w:ind w:firstLine="567"/>
        <w:rPr>
          <w:rFonts w:ascii="PT Astra Serif" w:hAnsi="PT Astra Serif"/>
          <w:u w:val="single"/>
        </w:rPr>
      </w:pPr>
      <w:r w:rsidRPr="002C12A3">
        <w:rPr>
          <w:rFonts w:ascii="PT Astra Serif" w:hAnsi="PT Astra Serif"/>
          <w:u w:val="single"/>
        </w:rPr>
        <w:t>Предмет проведения экспертизы:</w:t>
      </w:r>
    </w:p>
    <w:p w:rsidR="00836132" w:rsidRPr="0007695B" w:rsidRDefault="00836132" w:rsidP="00836132">
      <w:pPr>
        <w:pStyle w:val="a6"/>
        <w:tabs>
          <w:tab w:val="left" w:pos="851"/>
          <w:tab w:val="left" w:pos="9639"/>
          <w:tab w:val="left" w:pos="9923"/>
        </w:tabs>
        <w:ind w:firstLine="567"/>
        <w:rPr>
          <w:rFonts w:ascii="PT Astra Serif" w:hAnsi="PT Astra Serif"/>
        </w:rPr>
      </w:pPr>
      <w:r w:rsidRPr="0007695B">
        <w:rPr>
          <w:rFonts w:ascii="PT Astra Serif" w:hAnsi="PT Astra Serif"/>
        </w:rPr>
        <w:t xml:space="preserve">Проект решения о бюджете муниципального образования на очередной финансовый год и на плановый период, документы и материалы, </w:t>
      </w:r>
      <w:r w:rsidRPr="0007695B">
        <w:rPr>
          <w:rFonts w:ascii="PT Astra Serif" w:hAnsi="PT Astra Serif"/>
        </w:rPr>
        <w:lastRenderedPageBreak/>
        <w:t>предоставляемые одновременно с ним в представительный орган местного самоуправления.</w:t>
      </w:r>
    </w:p>
    <w:p w:rsidR="001449AD" w:rsidRPr="0023761F" w:rsidRDefault="001449AD" w:rsidP="00836132">
      <w:pPr>
        <w:autoSpaceDE w:val="0"/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06647">
        <w:rPr>
          <w:rFonts w:ascii="PT Astra Serif" w:hAnsi="PT Astra Serif" w:cs="Times New Roman"/>
          <w:sz w:val="28"/>
          <w:szCs w:val="28"/>
        </w:rPr>
        <w:t>В ходе проведения экспертизы на проект решения о бюдж</w:t>
      </w:r>
      <w:r w:rsidR="00106647" w:rsidRPr="00106647">
        <w:rPr>
          <w:rFonts w:ascii="PT Astra Serif" w:hAnsi="PT Astra Serif" w:cs="Times New Roman"/>
          <w:sz w:val="28"/>
          <w:szCs w:val="28"/>
        </w:rPr>
        <w:t>ете муниципального образования «Ермоловское</w:t>
      </w:r>
      <w:r w:rsidRPr="00106647">
        <w:rPr>
          <w:rFonts w:ascii="PT Astra Serif" w:hAnsi="PT Astra Serif" w:cs="Times New Roman"/>
          <w:sz w:val="28"/>
          <w:szCs w:val="28"/>
        </w:rPr>
        <w:t xml:space="preserve"> сельское поселение» н</w:t>
      </w:r>
      <w:r w:rsidR="001C3C5A">
        <w:rPr>
          <w:rFonts w:ascii="PT Astra Serif" w:hAnsi="PT Astra Serif" w:cs="Times New Roman"/>
          <w:sz w:val="28"/>
          <w:szCs w:val="28"/>
        </w:rPr>
        <w:t>а 202</w:t>
      </w:r>
      <w:r w:rsidR="00A63710" w:rsidRPr="00A63710">
        <w:rPr>
          <w:rFonts w:ascii="PT Astra Serif" w:hAnsi="PT Astra Serif" w:cs="Times New Roman"/>
          <w:sz w:val="28"/>
          <w:szCs w:val="28"/>
        </w:rPr>
        <w:t>4</w:t>
      </w:r>
      <w:r w:rsidR="001C3C5A">
        <w:rPr>
          <w:rFonts w:ascii="PT Astra Serif" w:hAnsi="PT Astra Serif" w:cs="Times New Roman"/>
          <w:sz w:val="28"/>
          <w:szCs w:val="28"/>
        </w:rPr>
        <w:t xml:space="preserve"> год и на плановый период 202</w:t>
      </w:r>
      <w:r w:rsidR="00A63710" w:rsidRPr="00A63710">
        <w:rPr>
          <w:rFonts w:ascii="PT Astra Serif" w:hAnsi="PT Astra Serif" w:cs="Times New Roman"/>
          <w:sz w:val="28"/>
          <w:szCs w:val="28"/>
        </w:rPr>
        <w:t>5</w:t>
      </w:r>
      <w:r w:rsidR="001C3C5A">
        <w:rPr>
          <w:rFonts w:ascii="PT Astra Serif" w:hAnsi="PT Astra Serif" w:cs="Times New Roman"/>
          <w:sz w:val="28"/>
          <w:szCs w:val="28"/>
        </w:rPr>
        <w:t xml:space="preserve"> и 202</w:t>
      </w:r>
      <w:r w:rsidR="00A63710" w:rsidRPr="00A63710">
        <w:rPr>
          <w:rFonts w:ascii="PT Astra Serif" w:hAnsi="PT Astra Serif" w:cs="Times New Roman"/>
          <w:sz w:val="28"/>
          <w:szCs w:val="28"/>
        </w:rPr>
        <w:t>6</w:t>
      </w:r>
      <w:r w:rsidRPr="00106647">
        <w:rPr>
          <w:rFonts w:ascii="PT Astra Serif" w:hAnsi="PT Astra Serif" w:cs="Times New Roman"/>
          <w:sz w:val="28"/>
          <w:szCs w:val="28"/>
        </w:rPr>
        <w:t xml:space="preserve"> годов устано</w:t>
      </w:r>
      <w:r w:rsidR="00106647" w:rsidRPr="00106647">
        <w:rPr>
          <w:rFonts w:ascii="PT Astra Serif" w:hAnsi="PT Astra Serif" w:cs="Times New Roman"/>
          <w:sz w:val="28"/>
          <w:szCs w:val="28"/>
        </w:rPr>
        <w:t xml:space="preserve">влены </w:t>
      </w:r>
      <w:r w:rsidR="001C3C5A">
        <w:rPr>
          <w:rFonts w:ascii="PT Astra Serif" w:hAnsi="PT Astra Serif" w:cs="Times New Roman"/>
          <w:sz w:val="28"/>
          <w:szCs w:val="28"/>
        </w:rPr>
        <w:t>отдельные</w:t>
      </w:r>
      <w:r w:rsidRPr="00106647">
        <w:rPr>
          <w:rFonts w:ascii="PT Astra Serif" w:hAnsi="PT Astra Serif" w:cs="Times New Roman"/>
          <w:sz w:val="28"/>
          <w:szCs w:val="28"/>
        </w:rPr>
        <w:t xml:space="preserve"> нарушения, </w:t>
      </w:r>
      <w:r w:rsidR="0023761F">
        <w:rPr>
          <w:rFonts w:ascii="PT Astra Serif" w:hAnsi="PT Astra Serif" w:cs="Times New Roman"/>
          <w:sz w:val="28"/>
          <w:szCs w:val="28"/>
        </w:rPr>
        <w:t>для чего</w:t>
      </w:r>
      <w:r w:rsidRPr="00106647">
        <w:rPr>
          <w:rFonts w:ascii="PT Astra Serif" w:hAnsi="PT Astra Serif" w:cs="Times New Roman"/>
          <w:sz w:val="28"/>
          <w:szCs w:val="28"/>
        </w:rPr>
        <w:t xml:space="preserve"> </w:t>
      </w:r>
      <w:r w:rsidR="0023761F">
        <w:rPr>
          <w:rFonts w:ascii="PT Astra Serif" w:hAnsi="PT Astra Serif" w:cs="Times New Roman"/>
          <w:sz w:val="28"/>
          <w:szCs w:val="28"/>
        </w:rPr>
        <w:t>муниципальному учреждению а</w:t>
      </w:r>
      <w:r w:rsidRPr="00106647">
        <w:rPr>
          <w:rFonts w:ascii="PT Astra Serif" w:hAnsi="PT Astra Serif" w:cs="Times New Roman"/>
          <w:sz w:val="28"/>
          <w:szCs w:val="28"/>
          <w:u w:val="single"/>
        </w:rPr>
        <w:t xml:space="preserve">дминистрации </w:t>
      </w:r>
      <w:r w:rsidR="00DA2F55">
        <w:rPr>
          <w:rFonts w:ascii="PT Astra Serif" w:hAnsi="PT Astra Serif" w:cs="Times New Roman"/>
          <w:sz w:val="28"/>
          <w:szCs w:val="28"/>
          <w:u w:val="single"/>
        </w:rPr>
        <w:t>МО</w:t>
      </w:r>
      <w:r w:rsidRPr="00106647">
        <w:rPr>
          <w:rFonts w:ascii="PT Astra Serif" w:hAnsi="PT Astra Serif" w:cs="Times New Roman"/>
          <w:sz w:val="28"/>
          <w:szCs w:val="28"/>
          <w:u w:val="single"/>
        </w:rPr>
        <w:t xml:space="preserve"> «</w:t>
      </w:r>
      <w:r w:rsidR="00106647" w:rsidRPr="00106647">
        <w:rPr>
          <w:rFonts w:ascii="PT Astra Serif" w:hAnsi="PT Astra Serif" w:cs="Times New Roman"/>
          <w:sz w:val="28"/>
          <w:szCs w:val="28"/>
          <w:u w:val="single"/>
        </w:rPr>
        <w:t>Ермоловское</w:t>
      </w:r>
      <w:r w:rsidRPr="00106647">
        <w:rPr>
          <w:rFonts w:ascii="PT Astra Serif" w:hAnsi="PT Astra Serif" w:cs="Times New Roman"/>
          <w:sz w:val="28"/>
          <w:szCs w:val="28"/>
          <w:u w:val="single"/>
        </w:rPr>
        <w:t xml:space="preserve"> сельское поселение» направлены предложения рекомендательного характера:</w:t>
      </w:r>
    </w:p>
    <w:p w:rsidR="00A63710" w:rsidRDefault="00A63710" w:rsidP="00A63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5C487E">
        <w:rPr>
          <w:rFonts w:ascii="PT Astra Serif" w:hAnsi="PT Astra Serif"/>
          <w:sz w:val="28"/>
          <w:szCs w:val="28"/>
        </w:rPr>
        <w:t xml:space="preserve">Привести </w:t>
      </w:r>
      <w:r>
        <w:rPr>
          <w:rFonts w:ascii="PT Astra Serif" w:hAnsi="PT Astra Serif"/>
          <w:sz w:val="28"/>
          <w:szCs w:val="28"/>
        </w:rPr>
        <w:t xml:space="preserve">в соответствие действующему законодательству </w:t>
      </w:r>
      <w:r w:rsidRPr="0068732C">
        <w:rPr>
          <w:rFonts w:ascii="PT Astra Serif" w:eastAsia="Calibri" w:hAnsi="PT Astra Serif"/>
          <w:sz w:val="28"/>
          <w:szCs w:val="28"/>
          <w:lang w:eastAsia="en-US"/>
        </w:rPr>
        <w:t>Методик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68732C">
        <w:rPr>
          <w:rFonts w:ascii="PT Astra Serif" w:eastAsia="Calibri" w:hAnsi="PT Astra Serif"/>
          <w:sz w:val="28"/>
          <w:szCs w:val="28"/>
          <w:lang w:eastAsia="en-US"/>
        </w:rPr>
        <w:t xml:space="preserve"> прогнозирования поступлений доходов в бюджет муниципального образования «</w:t>
      </w:r>
      <w:r>
        <w:rPr>
          <w:rFonts w:ascii="PT Astra Serif" w:eastAsia="Calibri" w:hAnsi="PT Astra Serif"/>
          <w:sz w:val="28"/>
          <w:szCs w:val="28"/>
          <w:lang w:eastAsia="en-US"/>
        </w:rPr>
        <w:t>Ермоловское</w:t>
      </w:r>
      <w:r w:rsidRPr="0068732C">
        <w:rPr>
          <w:rFonts w:ascii="PT Astra Serif" w:eastAsia="Calibri" w:hAnsi="PT Astra Serif"/>
          <w:sz w:val="28"/>
          <w:szCs w:val="28"/>
          <w:lang w:eastAsia="en-US"/>
        </w:rPr>
        <w:t xml:space="preserve"> сельское поселение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68732C">
        <w:rPr>
          <w:rFonts w:ascii="PT Astra Serif" w:hAnsi="PT Astra Serif"/>
          <w:sz w:val="28"/>
          <w:szCs w:val="28"/>
        </w:rPr>
        <w:t xml:space="preserve">. </w:t>
      </w:r>
    </w:p>
    <w:p w:rsidR="00A63710" w:rsidRDefault="00A63710" w:rsidP="00A63710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53B2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Бюджетные ассигнования на реализацию мероприятий </w:t>
      </w:r>
      <w:r w:rsidRPr="00392340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ых</w:t>
      </w:r>
      <w:r w:rsidRPr="00392340">
        <w:rPr>
          <w:rFonts w:ascii="PT Astra Serif" w:hAnsi="PT Astra Serif"/>
          <w:sz w:val="28"/>
          <w:szCs w:val="28"/>
        </w:rPr>
        <w:t xml:space="preserve"> программ</w:t>
      </w:r>
      <w:r>
        <w:rPr>
          <w:rFonts w:ascii="PT Astra Serif" w:hAnsi="PT Astra Serif"/>
          <w:sz w:val="28"/>
          <w:szCs w:val="28"/>
        </w:rPr>
        <w:t xml:space="preserve"> привести в соответствие с проектом бюджета на 2024 год и на плановый период 2025 и 2026 годов. </w:t>
      </w:r>
      <w:r w:rsidRPr="00392340">
        <w:rPr>
          <w:rFonts w:ascii="PT Astra Serif" w:hAnsi="PT Astra Serif"/>
          <w:sz w:val="28"/>
          <w:szCs w:val="28"/>
        </w:rPr>
        <w:t>Не допускать нарушений порядка принятия решение о разработке муниципальных программ и оценки их эффективности</w:t>
      </w:r>
      <w:r>
        <w:rPr>
          <w:rFonts w:ascii="PT Astra Serif" w:hAnsi="PT Astra Serif"/>
          <w:sz w:val="28"/>
          <w:szCs w:val="28"/>
        </w:rPr>
        <w:t>.</w:t>
      </w:r>
    </w:p>
    <w:p w:rsidR="00A63710" w:rsidRPr="00392340" w:rsidRDefault="00A63710" w:rsidP="00A63710">
      <w:pPr>
        <w:widowControl w:val="0"/>
        <w:shd w:val="clear" w:color="auto" w:fill="FFFFFF"/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A53B21">
        <w:rPr>
          <w:rFonts w:ascii="PT Astra Serif" w:hAnsi="PT Astra Serif"/>
          <w:sz w:val="28"/>
          <w:szCs w:val="28"/>
        </w:rPr>
        <w:t xml:space="preserve">. </w:t>
      </w:r>
      <w:r w:rsidRPr="00392340">
        <w:rPr>
          <w:rFonts w:ascii="PT Astra Serif" w:hAnsi="PT Astra Serif"/>
          <w:sz w:val="28"/>
          <w:szCs w:val="28"/>
        </w:rPr>
        <w:t>Не допускать нарушений порядка применения бюджетной классификации Российской Федерации, внести изменения в нормативный правовой акт органа местного самоуправления поселения о кодах целевых статей бюджетной классификации расходов, применяемых в расходах бюджета поселения на трёхлетний период.</w:t>
      </w:r>
    </w:p>
    <w:p w:rsidR="00A63710" w:rsidRPr="00A3476B" w:rsidRDefault="00A63710" w:rsidP="00A63710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A3476B">
        <w:rPr>
          <w:rFonts w:ascii="PT Astra Serif" w:hAnsi="PT Astra Serif"/>
          <w:sz w:val="28"/>
          <w:szCs w:val="28"/>
        </w:rPr>
        <w:t>Продолжить работу по увеличению доходной части местного бюджета за счёт повышения эффективности управления</w:t>
      </w:r>
      <w:r>
        <w:rPr>
          <w:rFonts w:ascii="PT Astra Serif" w:hAnsi="PT Astra Serif"/>
          <w:sz w:val="28"/>
          <w:szCs w:val="28"/>
        </w:rPr>
        <w:t xml:space="preserve"> муниципальной собственностью, а так же за счёт </w:t>
      </w:r>
      <w:r w:rsidRPr="00A3476B">
        <w:rPr>
          <w:rFonts w:ascii="PT Astra Serif" w:hAnsi="PT Astra Serif"/>
          <w:sz w:val="28"/>
          <w:szCs w:val="28"/>
        </w:rPr>
        <w:t>сокращени</w:t>
      </w:r>
      <w:r>
        <w:rPr>
          <w:rFonts w:ascii="PT Astra Serif" w:hAnsi="PT Astra Serif"/>
          <w:sz w:val="28"/>
          <w:szCs w:val="28"/>
        </w:rPr>
        <w:t>я недоимки по налогам.</w:t>
      </w:r>
    </w:p>
    <w:p w:rsidR="00836132" w:rsidRPr="00836132" w:rsidRDefault="00836132" w:rsidP="00A63710">
      <w:pPr>
        <w:pStyle w:val="a5"/>
        <w:ind w:firstLine="567"/>
        <w:rPr>
          <w:rFonts w:ascii="PT Astra Serif" w:hAnsi="PT Astra Serif"/>
          <w:bCs/>
          <w:sz w:val="28"/>
          <w:szCs w:val="28"/>
          <w:u w:val="single"/>
        </w:rPr>
      </w:pPr>
      <w:r w:rsidRPr="00836132">
        <w:rPr>
          <w:rFonts w:ascii="PT Astra Serif" w:hAnsi="PT Astra Serif"/>
          <w:sz w:val="28"/>
          <w:szCs w:val="28"/>
          <w:u w:val="single"/>
        </w:rPr>
        <w:t>Предложения Совету депутатов муниципального образования «Ермоловское сельское» поселение:</w:t>
      </w:r>
    </w:p>
    <w:p w:rsidR="00A63710" w:rsidRDefault="00836132" w:rsidP="00A6371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выше</w:t>
      </w:r>
      <w:r w:rsidRPr="00392340">
        <w:rPr>
          <w:rFonts w:ascii="PT Astra Serif" w:hAnsi="PT Astra Serif"/>
          <w:sz w:val="28"/>
          <w:szCs w:val="28"/>
        </w:rPr>
        <w:t>изложенного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392340">
        <w:rPr>
          <w:rFonts w:ascii="PT Astra Serif" w:hAnsi="PT Astra Serif"/>
          <w:sz w:val="28"/>
          <w:szCs w:val="28"/>
        </w:rPr>
        <w:t xml:space="preserve"> </w:t>
      </w:r>
      <w:r w:rsidR="00A63710" w:rsidRPr="00392340">
        <w:rPr>
          <w:rFonts w:ascii="PT Astra Serif" w:hAnsi="PT Astra Serif"/>
          <w:sz w:val="28"/>
          <w:szCs w:val="28"/>
        </w:rPr>
        <w:t>На основании изложенного</w:t>
      </w:r>
      <w:r w:rsidR="00A63710">
        <w:rPr>
          <w:rFonts w:ascii="PT Astra Serif" w:hAnsi="PT Astra Serif"/>
          <w:sz w:val="28"/>
          <w:szCs w:val="28"/>
        </w:rPr>
        <w:t>,</w:t>
      </w:r>
      <w:r w:rsidR="00A63710" w:rsidRPr="00392340">
        <w:rPr>
          <w:rFonts w:ascii="PT Astra Serif" w:hAnsi="PT Astra Serif"/>
          <w:sz w:val="28"/>
          <w:szCs w:val="28"/>
        </w:rPr>
        <w:t xml:space="preserve"> Контрольно-сч</w:t>
      </w:r>
      <w:r w:rsidR="00A63710">
        <w:rPr>
          <w:rFonts w:ascii="PT Astra Serif" w:hAnsi="PT Astra Serif"/>
          <w:sz w:val="28"/>
          <w:szCs w:val="28"/>
        </w:rPr>
        <w:t>ё</w:t>
      </w:r>
      <w:r w:rsidR="00A63710" w:rsidRPr="00392340">
        <w:rPr>
          <w:rFonts w:ascii="PT Astra Serif" w:hAnsi="PT Astra Serif"/>
          <w:sz w:val="28"/>
          <w:szCs w:val="28"/>
        </w:rPr>
        <w:t xml:space="preserve">тная </w:t>
      </w:r>
      <w:r w:rsidR="00A63710">
        <w:rPr>
          <w:rFonts w:ascii="PT Astra Serif" w:hAnsi="PT Astra Serif"/>
          <w:sz w:val="28"/>
          <w:szCs w:val="28"/>
        </w:rPr>
        <w:t>палата</w:t>
      </w:r>
      <w:r w:rsidR="00A63710" w:rsidRPr="00392340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 w:rsidR="00A63710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A63710" w:rsidRPr="00392340">
        <w:rPr>
          <w:rFonts w:ascii="PT Astra Serif" w:hAnsi="PT Astra Serif"/>
          <w:sz w:val="28"/>
          <w:szCs w:val="28"/>
        </w:rPr>
        <w:t>полагает необходимым при рассмотрении проекта решения «О бюджете муниципального образования «Стемасское сельское поселение» на 202</w:t>
      </w:r>
      <w:r w:rsidR="00A63710">
        <w:rPr>
          <w:rFonts w:ascii="PT Astra Serif" w:hAnsi="PT Astra Serif"/>
          <w:sz w:val="28"/>
          <w:szCs w:val="28"/>
        </w:rPr>
        <w:t>4</w:t>
      </w:r>
      <w:r w:rsidR="00A63710" w:rsidRPr="00392340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A63710">
        <w:rPr>
          <w:rFonts w:ascii="PT Astra Serif" w:hAnsi="PT Astra Serif"/>
          <w:sz w:val="28"/>
          <w:szCs w:val="28"/>
        </w:rPr>
        <w:t>5</w:t>
      </w:r>
      <w:r w:rsidR="00A63710" w:rsidRPr="00392340">
        <w:rPr>
          <w:rFonts w:ascii="PT Astra Serif" w:hAnsi="PT Astra Serif"/>
          <w:sz w:val="28"/>
          <w:szCs w:val="28"/>
        </w:rPr>
        <w:t xml:space="preserve"> и 202</w:t>
      </w:r>
      <w:r w:rsidR="00A63710">
        <w:rPr>
          <w:rFonts w:ascii="PT Astra Serif" w:hAnsi="PT Astra Serif"/>
          <w:sz w:val="28"/>
          <w:szCs w:val="28"/>
        </w:rPr>
        <w:t>6</w:t>
      </w:r>
      <w:r w:rsidR="00A63710" w:rsidRPr="00392340">
        <w:rPr>
          <w:rFonts w:ascii="PT Astra Serif" w:hAnsi="PT Astra Serif"/>
          <w:sz w:val="28"/>
          <w:szCs w:val="28"/>
        </w:rPr>
        <w:t xml:space="preserve"> годов»</w:t>
      </w:r>
      <w:r w:rsidR="00A63710">
        <w:rPr>
          <w:rFonts w:ascii="PT Astra Serif" w:hAnsi="PT Astra Serif"/>
          <w:sz w:val="28"/>
          <w:szCs w:val="28"/>
        </w:rPr>
        <w:t>,</w:t>
      </w:r>
      <w:r w:rsidR="00A63710" w:rsidRPr="00DF5F9E">
        <w:rPr>
          <w:rFonts w:ascii="PT Astra Serif" w:hAnsi="PT Astra Serif"/>
          <w:sz w:val="28"/>
          <w:szCs w:val="28"/>
        </w:rPr>
        <w:t xml:space="preserve"> </w:t>
      </w:r>
      <w:r w:rsidR="00A63710">
        <w:rPr>
          <w:rFonts w:ascii="PT Astra Serif" w:hAnsi="PT Astra Serif"/>
          <w:sz w:val="28"/>
          <w:szCs w:val="28"/>
        </w:rPr>
        <w:t>учесть, что п</w:t>
      </w:r>
      <w:r w:rsidR="00A63710" w:rsidRPr="00392340">
        <w:rPr>
          <w:rFonts w:ascii="PT Astra Serif" w:hAnsi="PT Astra Serif"/>
          <w:sz w:val="28"/>
          <w:szCs w:val="28"/>
        </w:rPr>
        <w:t>роект решения о бюджете представлен в Контрольно-сч</w:t>
      </w:r>
      <w:r w:rsidR="00A63710">
        <w:rPr>
          <w:rFonts w:ascii="PT Astra Serif" w:hAnsi="PT Astra Serif"/>
          <w:sz w:val="28"/>
          <w:szCs w:val="28"/>
        </w:rPr>
        <w:t>ё</w:t>
      </w:r>
      <w:r w:rsidR="00A63710" w:rsidRPr="00392340">
        <w:rPr>
          <w:rFonts w:ascii="PT Astra Serif" w:hAnsi="PT Astra Serif"/>
          <w:sz w:val="28"/>
          <w:szCs w:val="28"/>
        </w:rPr>
        <w:t xml:space="preserve">тную </w:t>
      </w:r>
      <w:r w:rsidR="00A63710">
        <w:rPr>
          <w:rFonts w:ascii="PT Astra Serif" w:hAnsi="PT Astra Serif"/>
          <w:sz w:val="28"/>
          <w:szCs w:val="28"/>
        </w:rPr>
        <w:t xml:space="preserve">палату </w:t>
      </w:r>
      <w:r w:rsidR="00A63710" w:rsidRPr="00392340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 w:rsidR="00A63710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A63710" w:rsidRPr="00392340">
        <w:rPr>
          <w:rFonts w:ascii="PT Astra Serif" w:hAnsi="PT Astra Serif"/>
          <w:sz w:val="28"/>
          <w:szCs w:val="28"/>
        </w:rPr>
        <w:t>после внесения соответствующих поправок и предоставления разработанных проектов нормативных правовых актов</w:t>
      </w:r>
      <w:r w:rsidR="00A63710">
        <w:rPr>
          <w:rFonts w:ascii="PT Astra Serif" w:hAnsi="PT Astra Serif"/>
          <w:sz w:val="28"/>
          <w:szCs w:val="28"/>
        </w:rPr>
        <w:t>.</w:t>
      </w:r>
    </w:p>
    <w:p w:rsidR="00A63710" w:rsidRPr="00392340" w:rsidRDefault="00A63710" w:rsidP="00A6371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392340">
        <w:rPr>
          <w:rFonts w:ascii="PT Astra Serif" w:hAnsi="PT Astra Serif"/>
          <w:sz w:val="28"/>
          <w:szCs w:val="28"/>
        </w:rPr>
        <w:t>В целом, проект бюджета соответствует положениям Бюджетного Кодекса Российской Федерации, и причин для его отклонения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92340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392340">
        <w:rPr>
          <w:rFonts w:ascii="PT Astra Serif" w:hAnsi="PT Astra Serif"/>
          <w:sz w:val="28"/>
          <w:szCs w:val="28"/>
        </w:rPr>
        <w:t xml:space="preserve"> не усматривает.</w:t>
      </w:r>
    </w:p>
    <w:p w:rsidR="00836132" w:rsidRPr="00482E5C" w:rsidRDefault="00836132" w:rsidP="00A6371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A63710" w:rsidRPr="00482E5C" w:rsidRDefault="00A63710" w:rsidP="00A63710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36132" w:rsidRPr="00A53B21" w:rsidRDefault="00836132" w:rsidP="0083613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36132" w:rsidRPr="005C487E" w:rsidRDefault="00836132" w:rsidP="0083613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487E">
        <w:rPr>
          <w:rFonts w:ascii="PT Astra Serif" w:hAnsi="PT Astra Serif"/>
          <w:sz w:val="28"/>
          <w:szCs w:val="28"/>
        </w:rPr>
        <w:t>Председатель Контрольно-счётной палаты</w:t>
      </w:r>
    </w:p>
    <w:p w:rsidR="00836132" w:rsidRPr="005C487E" w:rsidRDefault="00836132" w:rsidP="0083613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487E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C3221E" w:rsidRPr="00353BBA" w:rsidRDefault="00836132" w:rsidP="00656DD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C487E">
        <w:rPr>
          <w:rFonts w:ascii="PT Astra Serif" w:hAnsi="PT Astra Serif"/>
          <w:sz w:val="28"/>
          <w:szCs w:val="28"/>
        </w:rPr>
        <w:t>Ульяновской области                                                                              Ю.В. Корчак</w:t>
      </w:r>
    </w:p>
    <w:sectPr w:rsidR="00C3221E" w:rsidRPr="00353BBA" w:rsidSect="00836132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24" w:rsidRDefault="00A31B24" w:rsidP="00640D81">
      <w:pPr>
        <w:spacing w:after="0" w:line="240" w:lineRule="auto"/>
      </w:pPr>
      <w:r>
        <w:separator/>
      </w:r>
    </w:p>
  </w:endnote>
  <w:endnote w:type="continuationSeparator" w:id="1">
    <w:p w:rsidR="00A31B24" w:rsidRDefault="00A31B24" w:rsidP="006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D4B" w:rsidRDefault="002F46E1">
    <w:pPr>
      <w:pStyle w:val="a3"/>
      <w:jc w:val="center"/>
    </w:pPr>
    <w:r>
      <w:fldChar w:fldCharType="begin"/>
    </w:r>
    <w:r w:rsidR="005B48D9">
      <w:instrText xml:space="preserve"> PAGE   \* MERGEFORMAT </w:instrText>
    </w:r>
    <w:r>
      <w:fldChar w:fldCharType="separate"/>
    </w:r>
    <w:r w:rsidR="00482E5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24" w:rsidRDefault="00A31B24" w:rsidP="00640D81">
      <w:pPr>
        <w:spacing w:after="0" w:line="240" w:lineRule="auto"/>
      </w:pPr>
      <w:r>
        <w:separator/>
      </w:r>
    </w:p>
  </w:footnote>
  <w:footnote w:type="continuationSeparator" w:id="1">
    <w:p w:rsidR="00A31B24" w:rsidRDefault="00A31B24" w:rsidP="00640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9AD"/>
    <w:rsid w:val="000B0C8D"/>
    <w:rsid w:val="001055B2"/>
    <w:rsid w:val="00106647"/>
    <w:rsid w:val="001449AD"/>
    <w:rsid w:val="00187F80"/>
    <w:rsid w:val="001C3C5A"/>
    <w:rsid w:val="0023761F"/>
    <w:rsid w:val="00284BA0"/>
    <w:rsid w:val="002E0EE8"/>
    <w:rsid w:val="002F46E1"/>
    <w:rsid w:val="003516FD"/>
    <w:rsid w:val="0044499C"/>
    <w:rsid w:val="0047559A"/>
    <w:rsid w:val="00482E5C"/>
    <w:rsid w:val="0049396E"/>
    <w:rsid w:val="004E10B4"/>
    <w:rsid w:val="00553B8D"/>
    <w:rsid w:val="005B48D9"/>
    <w:rsid w:val="00640D81"/>
    <w:rsid w:val="0064615E"/>
    <w:rsid w:val="00656DD3"/>
    <w:rsid w:val="006745EF"/>
    <w:rsid w:val="00684A37"/>
    <w:rsid w:val="00835690"/>
    <w:rsid w:val="00836132"/>
    <w:rsid w:val="008A2ECC"/>
    <w:rsid w:val="009661CE"/>
    <w:rsid w:val="009B626F"/>
    <w:rsid w:val="009E6760"/>
    <w:rsid w:val="00A31B24"/>
    <w:rsid w:val="00A63710"/>
    <w:rsid w:val="00AE6C97"/>
    <w:rsid w:val="00C3221E"/>
    <w:rsid w:val="00C3360A"/>
    <w:rsid w:val="00C570E5"/>
    <w:rsid w:val="00CD1A29"/>
    <w:rsid w:val="00D619D1"/>
    <w:rsid w:val="00DA246A"/>
    <w:rsid w:val="00DA2F55"/>
    <w:rsid w:val="00F5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9A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144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aliases w:val="Знак, Знак"/>
    <w:basedOn w:val="a"/>
    <w:uiPriority w:val="99"/>
    <w:qFormat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Body Text"/>
    <w:basedOn w:val="a"/>
    <w:link w:val="a7"/>
    <w:rsid w:val="001449AD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1449AD"/>
    <w:rPr>
      <w:rFonts w:ascii="Times New Roman" w:eastAsia="Times New Roman" w:hAnsi="Times New Roman" w:cs="Calibri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8361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36132"/>
    <w:rPr>
      <w:rFonts w:ascii="Arial" w:eastAsia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9B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6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KorchUV</cp:lastModifiedBy>
  <cp:revision>19</cp:revision>
  <cp:lastPrinted>2019-11-27T07:01:00Z</cp:lastPrinted>
  <dcterms:created xsi:type="dcterms:W3CDTF">2019-11-24T07:58:00Z</dcterms:created>
  <dcterms:modified xsi:type="dcterms:W3CDTF">2023-12-12T09:33:00Z</dcterms:modified>
</cp:coreProperties>
</file>