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9D" w:rsidRDefault="00C03DFD" w:rsidP="00930726">
      <w:pPr>
        <w:jc w:val="center"/>
        <w:rPr>
          <w:rFonts w:ascii="PT Astra Serif" w:eastAsia="Calibri" w:hAnsi="PT Astra Serif"/>
          <w:b/>
          <w:noProof/>
          <w:sz w:val="28"/>
          <w:szCs w:val="28"/>
          <w:lang w:val="ru-RU" w:eastAsia="ru-RU"/>
        </w:rPr>
      </w:pPr>
      <w:r>
        <w:rPr>
          <w:rFonts w:ascii="PT Astra Serif" w:eastAsia="Calibri" w:hAnsi="PT Astra Serif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98145" cy="49466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26" w:rsidRPr="00012F7B" w:rsidRDefault="00930726" w:rsidP="00930726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012F7B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930726" w:rsidRPr="00012F7B" w:rsidRDefault="00930726" w:rsidP="00930726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930726" w:rsidRPr="00012F7B" w:rsidRDefault="00930726" w:rsidP="00930726">
      <w:pPr>
        <w:jc w:val="center"/>
        <w:rPr>
          <w:rFonts w:ascii="PT Astra Serif" w:eastAsia="Calibri" w:hAnsi="PT Astra Serif"/>
          <w:b/>
          <w:lang w:val="ru-RU"/>
        </w:rPr>
      </w:pPr>
      <w:r w:rsidRPr="00012F7B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930726" w:rsidRDefault="00930726" w:rsidP="00930726">
      <w:pPr>
        <w:jc w:val="center"/>
        <w:rPr>
          <w:rFonts w:ascii="PT Astra Serif" w:eastAsia="Calibri" w:hAnsi="PT Astra Serif"/>
          <w:b/>
          <w:lang w:val="ru-RU"/>
        </w:rPr>
      </w:pPr>
      <w:r w:rsidRPr="00012F7B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930726" w:rsidRPr="00012F7B" w:rsidRDefault="00930726" w:rsidP="00930726">
      <w:pPr>
        <w:jc w:val="center"/>
        <w:rPr>
          <w:rFonts w:ascii="PT Astra Serif" w:eastAsia="Calibri" w:hAnsi="PT Astra Serif"/>
          <w:b/>
          <w:lang w:val="ru-RU"/>
        </w:rPr>
      </w:pPr>
      <w:r w:rsidRPr="00012F7B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930726" w:rsidRPr="00012F7B" w:rsidRDefault="00930726" w:rsidP="00930726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930726" w:rsidRPr="00012F7B" w:rsidRDefault="00930726" w:rsidP="00930726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012F7B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930726" w:rsidRPr="00012F7B" w:rsidRDefault="00930726" w:rsidP="00930726">
      <w:pPr>
        <w:jc w:val="center"/>
        <w:rPr>
          <w:rFonts w:ascii="PT Astra Serif" w:hAnsi="PT Astra Serif"/>
          <w:lang w:val="ru-RU"/>
        </w:rPr>
      </w:pPr>
    </w:p>
    <w:p w:rsidR="00930726" w:rsidRPr="00354AA6" w:rsidRDefault="00354AA6" w:rsidP="00930726">
      <w:pPr>
        <w:tabs>
          <w:tab w:val="left" w:pos="3990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12 декабря 2023 г</w:t>
      </w:r>
      <w:r w:rsidR="00930726" w:rsidRPr="00110C72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 №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54AA6">
        <w:rPr>
          <w:rFonts w:ascii="PT Astra Serif" w:hAnsi="PT Astra Serif"/>
          <w:sz w:val="28"/>
          <w:szCs w:val="28"/>
          <w:lang w:val="ru-RU"/>
        </w:rPr>
        <w:t>5/29</w:t>
      </w:r>
    </w:p>
    <w:p w:rsidR="00930726" w:rsidRPr="00110C72" w:rsidRDefault="00930726" w:rsidP="00930726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</w:p>
    <w:p w:rsidR="00930726" w:rsidRPr="00012F7B" w:rsidRDefault="00930726" w:rsidP="00930726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012F7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12F7B">
        <w:rPr>
          <w:rFonts w:ascii="PT Astra Serif" w:hAnsi="PT Astra Serif"/>
          <w:sz w:val="28"/>
          <w:szCs w:val="28"/>
          <w:lang w:val="ru-RU"/>
        </w:rPr>
        <w:tab/>
        <w:t xml:space="preserve"> р.п. Вешкайма</w:t>
      </w:r>
    </w:p>
    <w:p w:rsidR="00930726" w:rsidRPr="00210CEA" w:rsidRDefault="00930726" w:rsidP="00930726">
      <w:pPr>
        <w:pStyle w:val="3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pStyle w:val="3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О бюджете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</w:t>
      </w:r>
    </w:p>
    <w:p w:rsidR="008D5E13" w:rsidRPr="005A665A" w:rsidRDefault="008D5E13" w:rsidP="008D5E13">
      <w:pPr>
        <w:pStyle w:val="3"/>
        <w:rPr>
          <w:rFonts w:ascii="PT Astra Serif" w:hAnsi="PT Astra Serif"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 на 202</w:t>
      </w:r>
      <w:r w:rsidR="00F02ACB" w:rsidRPr="005A665A">
        <w:rPr>
          <w:rFonts w:ascii="PT Astra Serif" w:hAnsi="PT Astra Serif"/>
          <w:sz w:val="28"/>
          <w:szCs w:val="28"/>
          <w:lang w:val="ru-RU"/>
        </w:rPr>
        <w:t>4 год и на плановый период 2025 и 2026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годов</w:t>
      </w:r>
    </w:p>
    <w:p w:rsidR="008D5E13" w:rsidRPr="005A665A" w:rsidRDefault="008D5E13" w:rsidP="008D5E13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8D5E13" w:rsidRPr="005A665A" w:rsidRDefault="008D5E13" w:rsidP="008D5E13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1.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Основные характеристики бюджета муниципального образования «</w:t>
      </w:r>
      <w:proofErr w:type="spellStart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район» на 202</w:t>
      </w:r>
      <w:r w:rsidR="00C972C1" w:rsidRPr="005A665A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 и на плановый период 202</w:t>
      </w:r>
      <w:r w:rsidR="00C972C1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C972C1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</w:p>
    <w:p w:rsidR="008D5E13" w:rsidRPr="005A665A" w:rsidRDefault="008D5E13" w:rsidP="008D5E13">
      <w:pPr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1.Утвердить основные характеристики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на 202</w:t>
      </w:r>
      <w:r w:rsidR="003432D8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год: </w:t>
      </w:r>
    </w:p>
    <w:p w:rsidR="008B447B" w:rsidRPr="005A665A" w:rsidRDefault="008D5E13" w:rsidP="008B447B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общий объём доходов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506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282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726,00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рублей, в том числе </w:t>
      </w:r>
      <w:r w:rsidR="008B447B" w:rsidRPr="005A665A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>451 988 641,00</w:t>
      </w:r>
      <w:r w:rsidR="008B447B" w:rsidRPr="005A665A">
        <w:rPr>
          <w:rFonts w:ascii="PT Astra Serif" w:hAnsi="PT Astra Serif"/>
          <w:sz w:val="28"/>
          <w:szCs w:val="28"/>
          <w:lang w:val="ru-RU"/>
        </w:rPr>
        <w:t xml:space="preserve"> рублей, из них безвозмездные поступления от других бюджетов бюджетной системы Российской Федерации в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 xml:space="preserve">451 988 641,00 </w:t>
      </w:r>
      <w:r w:rsidR="008B447B" w:rsidRPr="005A665A">
        <w:rPr>
          <w:rFonts w:ascii="PT Astra Serif" w:hAnsi="PT Astra Serif"/>
          <w:sz w:val="28"/>
          <w:szCs w:val="28"/>
          <w:lang w:val="ru-RU"/>
        </w:rPr>
        <w:t>рублей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506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282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726,00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sz w:val="28"/>
          <w:szCs w:val="28"/>
          <w:lang w:val="ru-RU"/>
        </w:rPr>
        <w:t>рублей.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дефицит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   ноль рублей.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2.Утвердить основные характеристики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на плановый период 202</w:t>
      </w:r>
      <w:r w:rsidR="003432D8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3432D8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8D5E13" w:rsidRPr="005A665A" w:rsidRDefault="008D5E13" w:rsidP="008D5E13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ab/>
        <w:t xml:space="preserve"> 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общий объём доходов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 район»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472</w:t>
      </w:r>
      <w:r w:rsidR="00C67897" w:rsidRPr="005A665A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676</w:t>
      </w:r>
      <w:r w:rsidR="00C67897" w:rsidRPr="005A665A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 xml:space="preserve">067,89 </w:t>
      </w:r>
      <w:r w:rsidRPr="005A665A">
        <w:rPr>
          <w:rFonts w:ascii="PT Astra Serif" w:hAnsi="PT Astra Serif"/>
          <w:sz w:val="28"/>
          <w:szCs w:val="28"/>
          <w:lang w:val="ru-RU"/>
        </w:rPr>
        <w:t>рублей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, в том числе безвозмездные поступления в общей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>416 658 638,89</w:t>
      </w:r>
      <w:r w:rsidR="00270D94"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 рублей, из них безвозмездные поступления от других бюджетов бюджетной системы Российской Федерации в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 xml:space="preserve">416 658 638,89 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 рублей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484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316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483,28</w:t>
      </w:r>
      <w:r w:rsidR="00270D94" w:rsidRPr="005A665A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рублей, 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 в том числе безвозмездные</w:t>
      </w:r>
      <w:proofErr w:type="gramEnd"/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 поступления в общей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>427 086 240,28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 xml:space="preserve">  рублей, из них безвозмездные поступления от других бюджетов бюджетной системы Российской Федерации в сумме </w:t>
      </w:r>
      <w:r w:rsidR="00B51280" w:rsidRPr="005A665A">
        <w:rPr>
          <w:rFonts w:ascii="PT Astra Serif" w:hAnsi="PT Astra Serif"/>
          <w:sz w:val="28"/>
          <w:szCs w:val="28"/>
          <w:lang w:val="ru-RU"/>
        </w:rPr>
        <w:t xml:space="preserve">427 086 240,28  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рублей</w:t>
      </w:r>
      <w:r w:rsidRPr="005A665A">
        <w:rPr>
          <w:rFonts w:ascii="PT Astra Serif" w:hAnsi="PT Astra Serif"/>
          <w:sz w:val="28"/>
          <w:szCs w:val="28"/>
          <w:lang w:val="ru-RU"/>
        </w:rPr>
        <w:t>;</w:t>
      </w:r>
    </w:p>
    <w:p w:rsidR="00002556" w:rsidRPr="005A665A" w:rsidRDefault="008D5E13" w:rsidP="00002556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472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676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067,89</w:t>
      </w:r>
      <w:r w:rsidR="00270D94" w:rsidRPr="005A665A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Pr="005A665A">
        <w:rPr>
          <w:rFonts w:ascii="PT Astra Serif" w:hAnsi="PT Astra Serif"/>
          <w:sz w:val="28"/>
          <w:szCs w:val="28"/>
          <w:lang w:val="ru-RU"/>
        </w:rPr>
        <w:t>рублей</w:t>
      </w:r>
      <w:r w:rsidR="00002556" w:rsidRPr="005A665A">
        <w:rPr>
          <w:rFonts w:ascii="PT Astra Serif" w:hAnsi="PT Astra Serif"/>
          <w:sz w:val="28"/>
          <w:szCs w:val="28"/>
          <w:lang w:val="ru-RU"/>
        </w:rPr>
        <w:t>, в том числе условно утвержденные расходы в сумме 1 400 500,00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lastRenderedPageBreak/>
        <w:t xml:space="preserve"> и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484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316</w:t>
      </w:r>
      <w:r w:rsidR="00B51280" w:rsidRPr="005A665A">
        <w:rPr>
          <w:rFonts w:ascii="PT Astra Serif" w:hAnsi="PT Astra Serif"/>
          <w:sz w:val="28"/>
          <w:szCs w:val="28"/>
          <w:lang w:eastAsia="ru-RU"/>
        </w:rPr>
        <w:t> </w:t>
      </w:r>
      <w:r w:rsidR="00B51280" w:rsidRPr="005A665A">
        <w:rPr>
          <w:rFonts w:ascii="PT Astra Serif" w:hAnsi="PT Astra Serif"/>
          <w:sz w:val="28"/>
          <w:szCs w:val="28"/>
          <w:lang w:val="ru-RU" w:eastAsia="ru-RU"/>
        </w:rPr>
        <w:t>483,28</w:t>
      </w:r>
      <w:r w:rsidR="00270D94" w:rsidRPr="005A665A">
        <w:rPr>
          <w:rFonts w:ascii="PT Astra Serif" w:hAnsi="PT Astra Serif"/>
          <w:sz w:val="28"/>
          <w:szCs w:val="28"/>
          <w:lang w:val="ru-RU" w:eastAsia="ru-RU"/>
        </w:rPr>
        <w:t xml:space="preserve"> </w:t>
      </w:r>
      <w:r w:rsidRPr="005A665A">
        <w:rPr>
          <w:rFonts w:ascii="PT Astra Serif" w:hAnsi="PT Astra Serif"/>
          <w:sz w:val="28"/>
          <w:szCs w:val="28"/>
          <w:lang w:val="ru-RU"/>
        </w:rPr>
        <w:t>рублей</w:t>
      </w:r>
      <w:r w:rsidR="00002556" w:rsidRPr="005A665A">
        <w:rPr>
          <w:rFonts w:ascii="PT Astra Serif" w:hAnsi="PT Astra Serif"/>
          <w:sz w:val="28"/>
          <w:szCs w:val="28"/>
          <w:lang w:val="ru-RU"/>
        </w:rPr>
        <w:t>, в том числе условно утвержденные расходы в сумме 2 861 600,00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дефицит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ноль рублей и на 202</w:t>
      </w:r>
      <w:r w:rsidR="00556BE0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ноль рублей.</w:t>
      </w:r>
    </w:p>
    <w:p w:rsidR="008D5E13" w:rsidRPr="005A665A" w:rsidRDefault="008D5E13" w:rsidP="008D5E13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2.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Верхний предел муниципального внутреннего долга муниципального образования «</w:t>
      </w:r>
      <w:proofErr w:type="spellStart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район», предельный объём расходов на </w:t>
      </w:r>
      <w:r w:rsidR="00C87FD5"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его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обслуживание на 202</w:t>
      </w:r>
      <w:r w:rsidR="00C87FD5" w:rsidRPr="005A665A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 и на плановый период 202</w:t>
      </w:r>
      <w:r w:rsidR="00C87FD5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C87FD5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1.Установить верхний предел муниципального внутреннего долга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по состоянию на 1 января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по состоянию на 1 января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по состоянию на 1 января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7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2.Установить предельные объёмы расходов на обслуживание муниципального долга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в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году - 0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в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году - 0 рублей;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в 202</w:t>
      </w:r>
      <w:r w:rsidR="00AD2D53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году - 0 рублей.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3.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Нормативы распределения доходов между бюджетом муниципального образования «</w:t>
      </w:r>
      <w:proofErr w:type="spellStart"/>
      <w:r w:rsidRPr="005A665A">
        <w:rPr>
          <w:rFonts w:ascii="PT Astra Serif" w:hAnsi="PT Astra Serif"/>
          <w:b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район» и бюджетами поселений на 202</w:t>
      </w:r>
      <w:r w:rsidR="006061F5" w:rsidRPr="005A665A">
        <w:rPr>
          <w:rFonts w:ascii="PT Astra Serif" w:hAnsi="PT Astra Serif"/>
          <w:b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на плановый период 202</w:t>
      </w:r>
      <w:r w:rsidR="006061F5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6061F5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В соответствии с пунктом 2 статьи 184</w:t>
      </w:r>
      <w:r w:rsidRPr="005A665A">
        <w:rPr>
          <w:rFonts w:ascii="PT Astra Serif" w:hAnsi="PT Astra Serif"/>
          <w:sz w:val="28"/>
          <w:szCs w:val="28"/>
          <w:vertAlign w:val="superscript"/>
          <w:lang w:val="ru-RU"/>
        </w:rPr>
        <w:t>1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Бюджетного кодекса Российской Федерации утвердить нормативы распределения доходов между бюджетом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и бюджетами поселений на 202</w:t>
      </w:r>
      <w:r w:rsidR="006061F5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6061F5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6061F5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годов согласно приложению 1 к настоящему решению.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Статья </w:t>
      </w:r>
      <w:r w:rsidR="00AA6F4E" w:rsidRPr="005A665A">
        <w:rPr>
          <w:rFonts w:ascii="PT Astra Serif" w:hAnsi="PT Astra Serif"/>
          <w:b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Источники внутреннего финансирования дефицита бюджета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5A665A">
        <w:rPr>
          <w:rFonts w:ascii="PT Astra Serif" w:hAnsi="PT Astra Serif"/>
          <w:b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район»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на 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202</w:t>
      </w:r>
      <w:r w:rsidR="00AA6F4E" w:rsidRPr="005A665A">
        <w:rPr>
          <w:rFonts w:ascii="PT Astra Serif" w:hAnsi="PT Astra Serif"/>
          <w:b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на плановый период 202</w:t>
      </w:r>
      <w:r w:rsidR="00AA6F4E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AA6F4E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Утвердить источники внутреннего финансирования дефицита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202</w:t>
      </w:r>
      <w:r w:rsidR="00AA6F4E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согласно приложению 2 к настоящему решению;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плановый период 202</w:t>
      </w:r>
      <w:r w:rsidR="00AA6F4E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AA6F4E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Статья </w:t>
      </w:r>
      <w:r w:rsidR="00CE111D" w:rsidRPr="005A665A">
        <w:rPr>
          <w:rFonts w:ascii="PT Astra Serif" w:hAnsi="PT Astra Serif"/>
          <w:b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Бюджетные ассигнования бюджета 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муниципального образования «</w:t>
      </w:r>
      <w:proofErr w:type="spellStart"/>
      <w:r w:rsidRPr="005A665A">
        <w:rPr>
          <w:rFonts w:ascii="PT Astra Serif" w:hAnsi="PT Astra Serif"/>
          <w:b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район»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на 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202</w:t>
      </w:r>
      <w:r w:rsidR="00CE111D" w:rsidRPr="005A665A">
        <w:rPr>
          <w:rFonts w:ascii="PT Astra Serif" w:hAnsi="PT Astra Serif"/>
          <w:b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 год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на плановый период 202</w:t>
      </w:r>
      <w:r w:rsidR="00CE111D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CE111D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CE111D" w:rsidRPr="005A665A" w:rsidRDefault="00CE111D" w:rsidP="00CE111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1.Утвердить ведомственную структуру расходов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CE111D" w:rsidRPr="005A665A" w:rsidRDefault="00CE111D" w:rsidP="00CE111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на 2024 год согласно приложению </w:t>
      </w:r>
      <w:r w:rsidR="009D334D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решению;</w:t>
      </w:r>
    </w:p>
    <w:p w:rsidR="00CE111D" w:rsidRPr="005A665A" w:rsidRDefault="009D334D" w:rsidP="00CE111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плановый период 2025</w:t>
      </w:r>
      <w:r w:rsidR="00CE111D" w:rsidRPr="005A665A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Pr="005A665A">
        <w:rPr>
          <w:rFonts w:ascii="PT Astra Serif" w:hAnsi="PT Astra Serif"/>
          <w:sz w:val="28"/>
          <w:szCs w:val="28"/>
          <w:lang w:val="ru-RU"/>
        </w:rPr>
        <w:t>6</w:t>
      </w:r>
      <w:r w:rsidR="00CE111D" w:rsidRPr="005A665A">
        <w:rPr>
          <w:rFonts w:ascii="PT Astra Serif" w:hAnsi="PT Astra Serif"/>
          <w:sz w:val="28"/>
          <w:szCs w:val="28"/>
          <w:lang w:val="ru-RU"/>
        </w:rPr>
        <w:t xml:space="preserve"> годов согласно приложению </w:t>
      </w:r>
      <w:r w:rsidRPr="005A665A">
        <w:rPr>
          <w:rFonts w:ascii="PT Astra Serif" w:hAnsi="PT Astra Serif"/>
          <w:sz w:val="28"/>
          <w:szCs w:val="28"/>
          <w:lang w:val="ru-RU"/>
        </w:rPr>
        <w:t>5</w:t>
      </w:r>
      <w:r w:rsidR="00CE111D"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решению.</w:t>
      </w:r>
    </w:p>
    <w:p w:rsidR="008D5E13" w:rsidRPr="005A665A" w:rsidRDefault="00CD1B21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2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>.Утвердить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«</w:t>
      </w:r>
      <w:proofErr w:type="spellStart"/>
      <w:r w:rsidR="008D5E13"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район» </w:t>
      </w:r>
      <w:r w:rsidR="00EB0F43" w:rsidRPr="005A665A">
        <w:rPr>
          <w:rFonts w:ascii="PT Astra Serif" w:hAnsi="PT Astra Serif"/>
          <w:sz w:val="28"/>
          <w:szCs w:val="28"/>
          <w:lang w:val="ru-RU"/>
        </w:rPr>
        <w:t xml:space="preserve">по разделам, подразделам статьям (муниципальным программам и </w:t>
      </w:r>
      <w:proofErr w:type="spellStart"/>
      <w:r w:rsidR="00EB0F43" w:rsidRPr="005A665A">
        <w:rPr>
          <w:rFonts w:ascii="PT Astra Serif" w:hAnsi="PT Astra Serif"/>
          <w:sz w:val="28"/>
          <w:szCs w:val="28"/>
          <w:lang w:val="ru-RU"/>
        </w:rPr>
        <w:t>непрограммным</w:t>
      </w:r>
      <w:proofErr w:type="spellEnd"/>
      <w:r w:rsidR="00EB0F43" w:rsidRPr="005A665A">
        <w:rPr>
          <w:rFonts w:ascii="PT Astra Serif" w:hAnsi="PT Astra Serif"/>
          <w:sz w:val="28"/>
          <w:szCs w:val="28"/>
          <w:lang w:val="ru-RU"/>
        </w:rPr>
        <w:t xml:space="preserve"> направлениям деятельности), видам расходов классификации бюджетов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>: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202</w:t>
      </w:r>
      <w:r w:rsidR="008969B9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согласно приложению </w:t>
      </w:r>
      <w:r w:rsidR="008969B9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плановый период 202</w:t>
      </w:r>
      <w:r w:rsidR="008969B9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8969B9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годов согласно приложению </w:t>
      </w:r>
      <w:r w:rsidR="008969B9" w:rsidRPr="005A665A">
        <w:rPr>
          <w:rFonts w:ascii="PT Astra Serif" w:hAnsi="PT Astra Serif"/>
          <w:sz w:val="28"/>
          <w:szCs w:val="28"/>
          <w:lang w:val="ru-RU"/>
        </w:rPr>
        <w:t>7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решению.</w:t>
      </w:r>
    </w:p>
    <w:p w:rsidR="001908D9" w:rsidRPr="005A665A" w:rsidRDefault="001908D9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3.Утвердить в пределах общего объёма расходов, установленного статьёй 1 настоящего решения, распределение бюджетных ассигнований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на финансовое обеспечение государственной поддержки семьи и детей, в том числе развития социальной инфраструктуры для детей, на 2024 год и на плановый период 2025 и 2026 годов</w:t>
      </w:r>
      <w:r w:rsidR="0034095F" w:rsidRPr="005A665A">
        <w:rPr>
          <w:rFonts w:ascii="PT Astra Serif" w:hAnsi="PT Astra Serif"/>
          <w:sz w:val="28"/>
          <w:szCs w:val="28"/>
          <w:lang w:val="ru-RU"/>
        </w:rPr>
        <w:t xml:space="preserve"> согласно приложению 8 к настоящему решению.</w:t>
      </w:r>
      <w:proofErr w:type="gramEnd"/>
    </w:p>
    <w:p w:rsidR="008D5E13" w:rsidRPr="005A665A" w:rsidRDefault="001908D9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4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>. Утвердить общий объём бюджетных ассигнований на исполнение публичных нормативных обязательств на 202</w:t>
      </w:r>
      <w:r w:rsidR="00CD1B21" w:rsidRPr="005A665A">
        <w:rPr>
          <w:rFonts w:ascii="PT Astra Serif" w:hAnsi="PT Astra Serif"/>
          <w:sz w:val="28"/>
          <w:szCs w:val="28"/>
          <w:lang w:val="ru-RU"/>
        </w:rPr>
        <w:t>4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A47052" w:rsidRPr="005A665A">
        <w:rPr>
          <w:rFonts w:ascii="PT Astra Serif" w:hAnsi="PT Astra Serif"/>
          <w:sz w:val="28"/>
          <w:szCs w:val="28"/>
          <w:lang w:val="ru-RU"/>
        </w:rPr>
        <w:t>12</w:t>
      </w:r>
      <w:r w:rsidR="00A47052" w:rsidRPr="005A665A">
        <w:rPr>
          <w:rFonts w:ascii="PT Astra Serif" w:hAnsi="PT Astra Serif"/>
          <w:sz w:val="28"/>
          <w:szCs w:val="28"/>
        </w:rPr>
        <w:t> </w:t>
      </w:r>
      <w:r w:rsidR="00A47052" w:rsidRPr="005A665A">
        <w:rPr>
          <w:rFonts w:ascii="PT Astra Serif" w:hAnsi="PT Astra Serif"/>
          <w:sz w:val="28"/>
          <w:szCs w:val="28"/>
          <w:lang w:val="ru-RU"/>
        </w:rPr>
        <w:t>775 850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рублей, на 202</w:t>
      </w:r>
      <w:r w:rsidR="00CD1B21" w:rsidRPr="005A665A">
        <w:rPr>
          <w:rFonts w:ascii="PT Astra Serif" w:hAnsi="PT Astra Serif"/>
          <w:sz w:val="28"/>
          <w:szCs w:val="28"/>
          <w:lang w:val="ru-RU"/>
        </w:rPr>
        <w:t>5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год в сумме 1</w:t>
      </w:r>
      <w:r w:rsidR="00A47052" w:rsidRPr="005A665A">
        <w:rPr>
          <w:rFonts w:ascii="PT Astra Serif" w:hAnsi="PT Astra Serif"/>
          <w:sz w:val="28"/>
          <w:szCs w:val="28"/>
          <w:lang w:val="ru-RU"/>
        </w:rPr>
        <w:t>2</w:t>
      </w:r>
      <w:r w:rsidR="00A47052" w:rsidRPr="005A665A">
        <w:rPr>
          <w:rFonts w:ascii="PT Astra Serif" w:hAnsi="PT Astra Serif"/>
          <w:sz w:val="28"/>
          <w:szCs w:val="28"/>
        </w:rPr>
        <w:t> </w:t>
      </w:r>
      <w:r w:rsidR="00A47052" w:rsidRPr="005A665A">
        <w:rPr>
          <w:rFonts w:ascii="PT Astra Serif" w:hAnsi="PT Astra Serif"/>
          <w:sz w:val="28"/>
          <w:szCs w:val="28"/>
          <w:lang w:val="ru-RU"/>
        </w:rPr>
        <w:t>309 500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рублей, на 202</w:t>
      </w:r>
      <w:r w:rsidR="00CD1B21" w:rsidRPr="005A665A">
        <w:rPr>
          <w:rFonts w:ascii="PT Astra Serif" w:hAnsi="PT Astra Serif"/>
          <w:sz w:val="28"/>
          <w:szCs w:val="28"/>
          <w:lang w:val="ru-RU"/>
        </w:rPr>
        <w:t>6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год в сумме 1</w:t>
      </w:r>
      <w:r w:rsidR="00A47052" w:rsidRPr="005A665A">
        <w:rPr>
          <w:rFonts w:ascii="PT Astra Serif" w:hAnsi="PT Astra Serif"/>
          <w:sz w:val="28"/>
          <w:szCs w:val="28"/>
          <w:lang w:val="ru-RU"/>
        </w:rPr>
        <w:t>6 627 450</w:t>
      </w:r>
      <w:r w:rsidR="008D5E13" w:rsidRPr="005A665A">
        <w:rPr>
          <w:rFonts w:ascii="PT Astra Serif" w:hAnsi="PT Astra Serif"/>
          <w:sz w:val="28"/>
          <w:szCs w:val="28"/>
          <w:lang w:val="ru-RU"/>
        </w:rPr>
        <w:t xml:space="preserve"> рублей.</w:t>
      </w:r>
    </w:p>
    <w:p w:rsidR="0094494D" w:rsidRPr="005A665A" w:rsidRDefault="0094494D" w:rsidP="0094494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4.Утвердить объём бюджетных ассигнований муниципального дорожного фонда муниципального образования 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94494D" w:rsidRPr="005A665A" w:rsidRDefault="0094494D" w:rsidP="0094494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на 2024 год – в сумме  </w:t>
      </w:r>
      <w:r w:rsidR="00C67897" w:rsidRPr="005A665A">
        <w:rPr>
          <w:rFonts w:ascii="PT Astra Serif" w:hAnsi="PT Astra Serif"/>
          <w:sz w:val="28"/>
          <w:szCs w:val="28"/>
          <w:lang w:val="ru-RU"/>
        </w:rPr>
        <w:t>8 259 100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94494D" w:rsidRPr="005A665A" w:rsidRDefault="0094494D" w:rsidP="0094494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на 2025 год – в сумме  </w:t>
      </w:r>
      <w:r w:rsidR="00C67897" w:rsidRPr="005A665A">
        <w:rPr>
          <w:rFonts w:ascii="PT Astra Serif" w:hAnsi="PT Astra Serif"/>
          <w:sz w:val="28"/>
          <w:szCs w:val="28"/>
          <w:lang w:val="ru-RU"/>
        </w:rPr>
        <w:t>8 551 600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94494D" w:rsidRPr="005A665A" w:rsidRDefault="0094494D" w:rsidP="0094494D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на 2026 год – в сумме  </w:t>
      </w:r>
      <w:r w:rsidR="00C67897" w:rsidRPr="005A665A">
        <w:rPr>
          <w:rFonts w:ascii="PT Astra Serif" w:hAnsi="PT Astra Serif"/>
          <w:sz w:val="28"/>
          <w:szCs w:val="28"/>
          <w:lang w:val="ru-RU"/>
        </w:rPr>
        <w:t xml:space="preserve">8 551 600 </w:t>
      </w:r>
      <w:r w:rsidRPr="005A665A">
        <w:rPr>
          <w:rFonts w:ascii="PT Astra Serif" w:hAnsi="PT Astra Serif"/>
          <w:sz w:val="28"/>
          <w:szCs w:val="28"/>
          <w:lang w:val="ru-RU"/>
        </w:rPr>
        <w:t>рублей.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6.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Ограничение увеличения численности муниципальных служащих и работников муниципальных казённых учреждений муниципального образования «</w:t>
      </w:r>
      <w:proofErr w:type="spellStart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район»</w:t>
      </w: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Органы местного самоуправления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не вправе принимать в 2024 году решения, приводящие к увеличению численности муниципальных служащих и работников муниципальных казённых учреждений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район», за исключением случаев принятия нормативных правовых актов, предусматривающих передачу органам местного самоуправления или муниципальным казённым учреждениям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для осуществления отдельных полномочий или наделения отдельными функциями, которые ранее ими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 не осуществлялись </w:t>
      </w:r>
      <w:r w:rsidRPr="005A665A">
        <w:rPr>
          <w:rFonts w:ascii="PT Astra Serif" w:hAnsi="PT Astra Serif"/>
          <w:sz w:val="28"/>
          <w:szCs w:val="28"/>
          <w:lang w:val="ru-RU"/>
        </w:rPr>
        <w:lastRenderedPageBreak/>
        <w:t xml:space="preserve">и 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осуществление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 которых требует увеличения штатной численности органов местного самоуправления или работников соответствующих органов и учреждений.</w:t>
      </w: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7.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Погашение кредиторской задолженности</w:t>
      </w: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Разрешить главным распорядителям, распорядителям и получателям средств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5F3C0A" w:rsidRPr="005A665A" w:rsidRDefault="005F3C0A" w:rsidP="005F3C0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Статья </w:t>
      </w:r>
      <w:r w:rsidR="005F3C0A" w:rsidRPr="005A665A">
        <w:rPr>
          <w:rFonts w:ascii="PT Astra Serif" w:hAnsi="PT Astra Serif"/>
          <w:b/>
          <w:sz w:val="28"/>
          <w:szCs w:val="28"/>
          <w:lang w:val="ru-RU"/>
        </w:rPr>
        <w:t>8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.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Межбюджетные трансферты бюджетам городских и сельских поселений муниципального образования «</w:t>
      </w:r>
      <w:proofErr w:type="spellStart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район» на 202</w:t>
      </w:r>
      <w:r w:rsidR="005F3C0A" w:rsidRPr="005A665A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 и на плановый период 202</w:t>
      </w:r>
      <w:r w:rsidR="005F3C0A" w:rsidRPr="005A665A">
        <w:rPr>
          <w:rFonts w:ascii="PT Astra Serif" w:hAnsi="PT Astra Serif"/>
          <w:b/>
          <w:bCs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и 202</w:t>
      </w:r>
      <w:r w:rsidR="005F3C0A" w:rsidRPr="005A665A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 xml:space="preserve"> годов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1.Утвердить общий объём дотаций бюджетам поселений на выравнивание бюджетной обеспеченности из бюджета муниципального образования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 на 202</w:t>
      </w:r>
      <w:r w:rsidR="00E87DEC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2</w:t>
      </w:r>
      <w:r w:rsidR="00FA5F63" w:rsidRPr="005A665A">
        <w:rPr>
          <w:rFonts w:ascii="PT Astra Serif" w:hAnsi="PT Astra Serif"/>
          <w:sz w:val="28"/>
          <w:szCs w:val="28"/>
          <w:lang w:val="ru-RU"/>
        </w:rPr>
        <w:t>4 213 15</w:t>
      </w:r>
      <w:r w:rsidR="00E87DEC" w:rsidRPr="005A665A">
        <w:rPr>
          <w:rFonts w:ascii="PT Astra Serif" w:hAnsi="PT Astra Serif"/>
          <w:sz w:val="28"/>
          <w:szCs w:val="28"/>
          <w:lang w:val="ru-RU"/>
        </w:rPr>
        <w:t>5 рублей, согласно приложению 9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решению;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 на 202</w:t>
      </w:r>
      <w:r w:rsidR="00E87DEC" w:rsidRPr="005A665A">
        <w:rPr>
          <w:rFonts w:ascii="PT Astra Serif" w:hAnsi="PT Astra Serif"/>
          <w:sz w:val="28"/>
          <w:szCs w:val="28"/>
          <w:lang w:val="ru-RU"/>
        </w:rPr>
        <w:t>5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2</w:t>
      </w:r>
      <w:r w:rsidR="00FA5F63" w:rsidRPr="005A665A">
        <w:rPr>
          <w:rFonts w:ascii="PT Astra Serif" w:hAnsi="PT Astra Serif"/>
          <w:sz w:val="28"/>
          <w:szCs w:val="28"/>
          <w:lang w:val="ru-RU"/>
        </w:rPr>
        <w:t>4 821 7</w:t>
      </w:r>
      <w:r w:rsidRPr="005A665A">
        <w:rPr>
          <w:rFonts w:ascii="PT Astra Serif" w:hAnsi="PT Astra Serif"/>
          <w:sz w:val="28"/>
          <w:szCs w:val="28"/>
          <w:lang w:val="ru-RU"/>
        </w:rPr>
        <w:t>55 рублей, на 202</w:t>
      </w:r>
      <w:r w:rsidR="00E87DEC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FA5F63" w:rsidRPr="005A665A">
        <w:rPr>
          <w:rFonts w:ascii="PT Astra Serif" w:hAnsi="PT Astra Serif"/>
          <w:sz w:val="28"/>
          <w:szCs w:val="28"/>
          <w:lang w:val="ru-RU"/>
        </w:rPr>
        <w:t xml:space="preserve">24 821 755 </w:t>
      </w:r>
      <w:r w:rsidRPr="005A665A">
        <w:rPr>
          <w:rFonts w:ascii="PT Astra Serif" w:hAnsi="PT Astra Serif"/>
          <w:sz w:val="28"/>
          <w:szCs w:val="28"/>
          <w:lang w:val="ru-RU"/>
        </w:rPr>
        <w:t>рублей согласно приложению 1</w:t>
      </w:r>
      <w:r w:rsidR="00E87DEC" w:rsidRPr="005A665A">
        <w:rPr>
          <w:rFonts w:ascii="PT Astra Serif" w:hAnsi="PT Astra Serif"/>
          <w:sz w:val="28"/>
          <w:szCs w:val="28"/>
          <w:lang w:val="ru-RU"/>
        </w:rPr>
        <w:t>0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2. Утвердить распределение межбюджетных трансфертов бюджетам сельских поселений на осуществление полномочий в соответствии с заключёнными соглашениями с муниципальным образованием «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район»: </w:t>
      </w:r>
    </w:p>
    <w:p w:rsidR="00B330FE" w:rsidRPr="005A665A" w:rsidRDefault="008D5E13" w:rsidP="00B330FE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на 202</w:t>
      </w:r>
      <w:r w:rsidR="00B330FE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согласно приложению 1</w:t>
      </w:r>
      <w:r w:rsidR="00B330FE" w:rsidRPr="005A665A">
        <w:rPr>
          <w:rFonts w:ascii="PT Astra Serif" w:hAnsi="PT Astra Serif"/>
          <w:sz w:val="28"/>
          <w:szCs w:val="28"/>
          <w:lang w:val="ru-RU"/>
        </w:rPr>
        <w:t>1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к настоящему решению</w:t>
      </w:r>
      <w:r w:rsidR="00B330FE" w:rsidRPr="005A665A">
        <w:rPr>
          <w:rFonts w:ascii="PT Astra Serif" w:hAnsi="PT Astra Serif"/>
          <w:sz w:val="28"/>
          <w:szCs w:val="28"/>
          <w:lang w:val="ru-RU"/>
        </w:rPr>
        <w:t>;</w:t>
      </w:r>
    </w:p>
    <w:p w:rsidR="00B330FE" w:rsidRPr="005A665A" w:rsidRDefault="00B330FE" w:rsidP="00B330FE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bCs/>
          <w:sz w:val="28"/>
          <w:szCs w:val="28"/>
          <w:lang w:val="ru-RU"/>
        </w:rPr>
        <w:t>на  2025 год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согласно приложению 12 к настоящему решению.</w:t>
      </w:r>
    </w:p>
    <w:p w:rsidR="008D5E13" w:rsidRPr="005A665A" w:rsidRDefault="008D5E13" w:rsidP="008D5E13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3. Утвердить распределение межбюджетных трансфертов бюджетам сельских поселений на осуществление полномочий на 202</w:t>
      </w:r>
      <w:r w:rsidR="00903B74" w:rsidRPr="005A665A">
        <w:rPr>
          <w:rFonts w:ascii="PT Astra Serif" w:hAnsi="PT Astra Serif"/>
          <w:sz w:val="28"/>
          <w:szCs w:val="28"/>
          <w:lang w:val="ru-RU"/>
        </w:rPr>
        <w:t>6</w:t>
      </w:r>
      <w:r w:rsidRPr="005A665A">
        <w:rPr>
          <w:rFonts w:ascii="PT Astra Serif" w:hAnsi="PT Astra Serif"/>
          <w:sz w:val="28"/>
          <w:szCs w:val="28"/>
          <w:lang w:val="ru-RU"/>
        </w:rPr>
        <w:t xml:space="preserve"> год </w:t>
      </w:r>
      <w:r w:rsidR="004F6702" w:rsidRPr="005A665A">
        <w:rPr>
          <w:rFonts w:ascii="PT Astra Serif" w:hAnsi="PT Astra Serif"/>
          <w:sz w:val="28"/>
          <w:szCs w:val="28"/>
          <w:lang w:val="ru-RU"/>
        </w:rPr>
        <w:t>согласно приложению 1</w:t>
      </w:r>
      <w:r w:rsidR="00903B74" w:rsidRPr="005A665A">
        <w:rPr>
          <w:rFonts w:ascii="PT Astra Serif" w:hAnsi="PT Astra Serif"/>
          <w:sz w:val="28"/>
          <w:szCs w:val="28"/>
          <w:lang w:val="ru-RU"/>
        </w:rPr>
        <w:t>3</w:t>
      </w:r>
      <w:r w:rsidR="004F6702" w:rsidRPr="005A665A">
        <w:rPr>
          <w:rFonts w:ascii="PT Astra Serif" w:hAnsi="PT Astra Serif"/>
          <w:sz w:val="28"/>
          <w:szCs w:val="28"/>
          <w:lang w:val="ru-RU"/>
        </w:rPr>
        <w:t xml:space="preserve"> к  настоящему решению</w:t>
      </w:r>
      <w:r w:rsidRPr="005A665A">
        <w:rPr>
          <w:rFonts w:ascii="PT Astra Serif" w:hAnsi="PT Astra Serif"/>
          <w:sz w:val="28"/>
          <w:szCs w:val="28"/>
          <w:lang w:val="ru-RU"/>
        </w:rPr>
        <w:t>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4. 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 xml:space="preserve">Утвердить распределение средств в целях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</w:t>
      </w:r>
      <w:r w:rsidRPr="005A665A">
        <w:rPr>
          <w:rFonts w:ascii="PT Astra Serif" w:hAnsi="PT Astra Serif"/>
          <w:sz w:val="28"/>
          <w:szCs w:val="28"/>
          <w:lang w:val="ru-RU"/>
        </w:rPr>
        <w:lastRenderedPageBreak/>
        <w:t>круглогодичной  связи с сетью автомобильных дорог общего пользования на 2024 год согласно приложению 14 к  настоящему решению.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5. 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 xml:space="preserve">Утвердить распределение средств в целях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плановый период 2025 и 2026 годов согласно приложению 15 к  настоящему решению.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6. Утвердить распределение сре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дств в ц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связанных с подготовкой проектной документации, строительством и модернизацией сетей наружного освещения  на 2024 год согласно приложению 16 к  настоящему решению.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7. Утвердить распределение сре</w:t>
      </w:r>
      <w:proofErr w:type="gramStart"/>
      <w:r w:rsidRPr="005A665A">
        <w:rPr>
          <w:rFonts w:ascii="PT Astra Serif" w:hAnsi="PT Astra Serif"/>
          <w:sz w:val="28"/>
          <w:szCs w:val="28"/>
          <w:lang w:val="ru-RU"/>
        </w:rPr>
        <w:t>дств в ц</w:t>
      </w:r>
      <w:proofErr w:type="gramEnd"/>
      <w:r w:rsidRPr="005A665A">
        <w:rPr>
          <w:rFonts w:ascii="PT Astra Serif" w:hAnsi="PT Astra Serif"/>
          <w:sz w:val="28"/>
          <w:szCs w:val="28"/>
          <w:lang w:val="ru-RU"/>
        </w:rPr>
        <w:t xml:space="preserve">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связанных с подготовкой проектной документации, строительством и модернизацией сетей наружного освещения  на плановый период 2025 и 2026 годов согласно приложению 17 к  настоящему решению.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8. Утвердить распределение средства в целях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связанных с реализацией мероприятий по обустройству мест (площадок) накопления твёрдых коммунальных отходов на 2024 год согласно приложению 18 к  настоящему решению.</w:t>
      </w:r>
    </w:p>
    <w:p w:rsidR="00AE7E61" w:rsidRPr="005A665A" w:rsidRDefault="00AE7E61" w:rsidP="00AE7E6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 xml:space="preserve">9. Утвердить распределение средства в целях </w:t>
      </w:r>
      <w:proofErr w:type="spellStart"/>
      <w:r w:rsidRPr="005A665A">
        <w:rPr>
          <w:rFonts w:ascii="PT Astra Serif" w:hAnsi="PT Astra Serif"/>
          <w:sz w:val="28"/>
          <w:szCs w:val="28"/>
          <w:lang w:val="ru-RU"/>
        </w:rPr>
        <w:t>софинансирования</w:t>
      </w:r>
      <w:proofErr w:type="spellEnd"/>
      <w:r w:rsidRPr="005A665A">
        <w:rPr>
          <w:rFonts w:ascii="PT Astra Serif" w:hAnsi="PT Astra Serif"/>
          <w:sz w:val="28"/>
          <w:szCs w:val="28"/>
          <w:lang w:val="ru-RU"/>
        </w:rPr>
        <w:t xml:space="preserve"> расходных обязательств, связанных с реализацией мероприятий по обустройству мест (площадок) накопления твёрдых коммунальных отходов на плановый период 2025 и 2026 годов согласно приложению 19 к  настоящему решению.</w:t>
      </w:r>
    </w:p>
    <w:p w:rsidR="00210CEA" w:rsidRPr="005A665A" w:rsidRDefault="00210CEA" w:rsidP="00210CEA">
      <w:pPr>
        <w:pStyle w:val="a4"/>
        <w:ind w:firstLine="720"/>
        <w:jc w:val="both"/>
        <w:rPr>
          <w:rFonts w:ascii="PT Astra Serif" w:hAnsi="PT Astra Serif"/>
          <w:b w:val="0"/>
          <w:sz w:val="28"/>
          <w:szCs w:val="28"/>
          <w:lang w:val="ru-RU"/>
        </w:rPr>
      </w:pPr>
      <w:r w:rsidRPr="005A665A">
        <w:rPr>
          <w:rFonts w:ascii="PT Astra Serif" w:hAnsi="PT Astra Serif"/>
          <w:b w:val="0"/>
          <w:sz w:val="28"/>
          <w:szCs w:val="28"/>
          <w:lang w:val="ru-RU"/>
        </w:rPr>
        <w:t xml:space="preserve">10. </w:t>
      </w:r>
      <w:proofErr w:type="gramStart"/>
      <w:r w:rsidRPr="005A665A">
        <w:rPr>
          <w:rFonts w:ascii="PT Astra Serif" w:hAnsi="PT Astra Serif"/>
          <w:b w:val="0"/>
          <w:sz w:val="28"/>
          <w:szCs w:val="28"/>
          <w:lang w:val="ru-RU"/>
        </w:rPr>
        <w:t>Установить, что не использованные по состоянию на 1 января 2024 года остатки межбюджетных трансфертов, предоставленных из бюджета муниципального образования «</w:t>
      </w:r>
      <w:proofErr w:type="spellStart"/>
      <w:r w:rsidRPr="005A665A">
        <w:rPr>
          <w:rFonts w:ascii="PT Astra Serif" w:hAnsi="PT Astra Serif"/>
          <w:b w:val="0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 w:val="0"/>
          <w:sz w:val="28"/>
          <w:szCs w:val="28"/>
          <w:lang w:val="ru-RU"/>
        </w:rPr>
        <w:t xml:space="preserve"> район» бюджетам городских и сельских поселений муниципального образования «</w:t>
      </w:r>
      <w:proofErr w:type="spellStart"/>
      <w:r w:rsidRPr="005A665A">
        <w:rPr>
          <w:rFonts w:ascii="PT Astra Serif" w:hAnsi="PT Astra Serif"/>
          <w:b w:val="0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 w:val="0"/>
          <w:sz w:val="28"/>
          <w:szCs w:val="28"/>
          <w:lang w:val="ru-RU"/>
        </w:rPr>
        <w:t xml:space="preserve"> район» в форме субсидий, субвенций, иных межбюджетных трансфертов, имеющих целевое назначение, подлежат возврату в доход бюджета муниципального образования «</w:t>
      </w:r>
      <w:proofErr w:type="spellStart"/>
      <w:r w:rsidRPr="005A665A">
        <w:rPr>
          <w:rFonts w:ascii="PT Astra Serif" w:hAnsi="PT Astra Serif"/>
          <w:b w:val="0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 w:val="0"/>
          <w:sz w:val="28"/>
          <w:szCs w:val="28"/>
          <w:lang w:val="ru-RU"/>
        </w:rPr>
        <w:t xml:space="preserve"> район» в течение первых 15 рабочих дней 2024 года.</w:t>
      </w:r>
      <w:proofErr w:type="gramEnd"/>
    </w:p>
    <w:p w:rsidR="00325728" w:rsidRPr="005A665A" w:rsidRDefault="00325728" w:rsidP="00210CEA">
      <w:pPr>
        <w:pStyle w:val="a4"/>
        <w:ind w:firstLine="720"/>
        <w:jc w:val="both"/>
        <w:rPr>
          <w:rFonts w:ascii="PT Astra Serif" w:hAnsi="PT Astra Serif"/>
          <w:b w:val="0"/>
          <w:sz w:val="28"/>
          <w:szCs w:val="28"/>
          <w:lang w:val="ru-RU"/>
        </w:rPr>
      </w:pPr>
    </w:p>
    <w:p w:rsidR="00325728" w:rsidRPr="005A665A" w:rsidRDefault="00325728" w:rsidP="00325728">
      <w:pPr>
        <w:ind w:firstLine="709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>Статья 9. Особенности использования средств, предоставляемых отдельным юридическим лицам и индивидуальным предпринимателям в 2024 году</w:t>
      </w:r>
    </w:p>
    <w:p w:rsidR="00325728" w:rsidRPr="005A665A" w:rsidRDefault="00B33B49" w:rsidP="00B33B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2"/>
      <w:bookmarkStart w:id="1" w:name="Par15"/>
      <w:bookmarkStart w:id="2" w:name="P0"/>
      <w:bookmarkEnd w:id="0"/>
      <w:bookmarkEnd w:id="1"/>
      <w:bookmarkEnd w:id="2"/>
      <w:r w:rsidRPr="005A665A">
        <w:rPr>
          <w:rFonts w:ascii="PT Astra Serif" w:hAnsi="PT Astra Serif"/>
          <w:sz w:val="28"/>
          <w:szCs w:val="28"/>
        </w:rPr>
        <w:lastRenderedPageBreak/>
        <w:t>1</w:t>
      </w:r>
      <w:r w:rsidR="00325728" w:rsidRPr="005A665A">
        <w:rPr>
          <w:rFonts w:ascii="PT Astra Serif" w:hAnsi="PT Astra Serif"/>
          <w:sz w:val="28"/>
          <w:szCs w:val="28"/>
        </w:rPr>
        <w:t>. Установить, что в соответствии со статьёй 242</w:t>
      </w:r>
      <w:r w:rsidR="00325728" w:rsidRPr="005A665A">
        <w:rPr>
          <w:rFonts w:ascii="PT Astra Serif" w:hAnsi="PT Astra Serif"/>
          <w:sz w:val="28"/>
          <w:szCs w:val="28"/>
          <w:vertAlign w:val="superscript"/>
        </w:rPr>
        <w:t>26</w:t>
      </w:r>
      <w:r w:rsidR="00325728" w:rsidRPr="005A665A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средства:</w:t>
      </w:r>
    </w:p>
    <w:p w:rsidR="00325728" w:rsidRPr="005A665A" w:rsidRDefault="00325728" w:rsidP="00B33B49">
      <w:pPr>
        <w:pStyle w:val="ConsPlusNormal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bookmarkStart w:id="3" w:name="P10"/>
      <w:bookmarkEnd w:id="3"/>
      <w:r w:rsidRPr="005A665A">
        <w:rPr>
          <w:rFonts w:ascii="PT Astra Serif" w:hAnsi="PT Astra Serif"/>
          <w:spacing w:val="-2"/>
          <w:sz w:val="28"/>
          <w:szCs w:val="28"/>
        </w:rPr>
        <w:t xml:space="preserve">1) авансовые платежи по </w:t>
      </w:r>
      <w:r w:rsidR="007B6FC9" w:rsidRPr="005A665A">
        <w:rPr>
          <w:rFonts w:ascii="PT Astra Serif" w:hAnsi="PT Astra Serif"/>
          <w:spacing w:val="-2"/>
          <w:sz w:val="28"/>
          <w:szCs w:val="28"/>
        </w:rPr>
        <w:t>муниципальным</w:t>
      </w:r>
      <w:r w:rsidRPr="005A665A">
        <w:rPr>
          <w:rFonts w:ascii="PT Astra Serif" w:hAnsi="PT Astra Serif"/>
          <w:spacing w:val="-2"/>
          <w:sz w:val="28"/>
          <w:szCs w:val="28"/>
        </w:rPr>
        <w:t xml:space="preserve"> контрактам о поставке товаров, выполнении работ, оказании услуг, заключаемым на сумму 50</w:t>
      </w:r>
      <w:r w:rsidR="00C85C37" w:rsidRPr="005A665A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5A665A">
        <w:rPr>
          <w:rFonts w:ascii="PT Astra Serif" w:hAnsi="PT Astra Serif"/>
          <w:spacing w:val="-2"/>
          <w:sz w:val="28"/>
          <w:szCs w:val="28"/>
        </w:rPr>
        <w:t>000,0 тыс. рублей и более;</w:t>
      </w:r>
    </w:p>
    <w:p w:rsidR="00325728" w:rsidRPr="005A665A" w:rsidRDefault="00325728" w:rsidP="00B33B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11"/>
      <w:bookmarkEnd w:id="4"/>
      <w:proofErr w:type="gramStart"/>
      <w:r w:rsidRPr="005A665A">
        <w:rPr>
          <w:rFonts w:ascii="PT Astra Serif" w:hAnsi="PT Astra Serif"/>
          <w:sz w:val="28"/>
          <w:szCs w:val="28"/>
        </w:rPr>
        <w:t>2) авансовые платежи по контрактам (договорам) о поставке товаров, выполнении работ, оказании услуг, заключаемым на сумму 50</w:t>
      </w:r>
      <w:r w:rsidR="004623FC" w:rsidRPr="005A665A">
        <w:rPr>
          <w:rFonts w:ascii="PT Astra Serif" w:hAnsi="PT Astra Serif"/>
          <w:sz w:val="28"/>
          <w:szCs w:val="28"/>
        </w:rPr>
        <w:t xml:space="preserve"> </w:t>
      </w:r>
      <w:r w:rsidRPr="005A665A">
        <w:rPr>
          <w:rFonts w:ascii="PT Astra Serif" w:hAnsi="PT Astra Serif"/>
          <w:sz w:val="28"/>
          <w:szCs w:val="28"/>
        </w:rPr>
        <w:t xml:space="preserve">000,0 тыс. рублей и более </w:t>
      </w:r>
      <w:r w:rsidR="00B1070F" w:rsidRPr="005A665A">
        <w:rPr>
          <w:rFonts w:ascii="PT Astra Serif" w:hAnsi="PT Astra Serif"/>
          <w:sz w:val="28"/>
          <w:szCs w:val="28"/>
        </w:rPr>
        <w:t>муниципальными</w:t>
      </w:r>
      <w:r w:rsidRPr="005A665A">
        <w:rPr>
          <w:rFonts w:ascii="PT Astra Serif" w:hAnsi="PT Astra Serif"/>
          <w:sz w:val="28"/>
          <w:szCs w:val="28"/>
        </w:rPr>
        <w:t xml:space="preserve"> бюджетными</w:t>
      </w:r>
      <w:r w:rsidR="00B1070F" w:rsidRPr="005A665A">
        <w:rPr>
          <w:rFonts w:ascii="PT Astra Serif" w:hAnsi="PT Astra Serif"/>
          <w:sz w:val="28"/>
          <w:szCs w:val="28"/>
        </w:rPr>
        <w:t xml:space="preserve"> </w:t>
      </w:r>
      <w:r w:rsidRPr="005A665A">
        <w:rPr>
          <w:rFonts w:ascii="PT Astra Serif" w:hAnsi="PT Astra Serif"/>
          <w:sz w:val="28"/>
          <w:szCs w:val="28"/>
        </w:rPr>
        <w:t xml:space="preserve">учреждениями, лицевые счета которым открыты в </w:t>
      </w:r>
      <w:r w:rsidR="008A6AFF" w:rsidRPr="005A665A">
        <w:rPr>
          <w:rFonts w:ascii="PT Astra Serif" w:hAnsi="PT Astra Serif"/>
          <w:sz w:val="28"/>
          <w:szCs w:val="28"/>
        </w:rPr>
        <w:t>финансовом управлении администрации муниципального образования «</w:t>
      </w:r>
      <w:proofErr w:type="spellStart"/>
      <w:r w:rsidR="008A6AFF" w:rsidRPr="005A665A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8A6AFF" w:rsidRPr="005A665A">
        <w:rPr>
          <w:rFonts w:ascii="PT Astra Serif" w:hAnsi="PT Astra Serif"/>
          <w:sz w:val="28"/>
          <w:szCs w:val="28"/>
        </w:rPr>
        <w:t xml:space="preserve"> район»</w:t>
      </w:r>
      <w:r w:rsidR="008A6AFF" w:rsidRPr="005A665A">
        <w:rPr>
          <w:rFonts w:ascii="PT Astra Serif" w:hAnsi="PT Astra Serif"/>
        </w:rPr>
        <w:t xml:space="preserve"> </w:t>
      </w:r>
      <w:r w:rsidRPr="005A665A">
        <w:rPr>
          <w:rFonts w:ascii="PT Astra Serif" w:hAnsi="PT Astra Serif"/>
          <w:sz w:val="28"/>
          <w:szCs w:val="28"/>
        </w:rPr>
        <w:t>и (или) Управлении Федерального казначейства по Ульяновской области, источником финансового обеспечения которых являются субсидии, предоставляемые в соответствии с абзацем вторым пункта 1 статьи</w:t>
      </w:r>
      <w:proofErr w:type="gramEnd"/>
      <w:r w:rsidRPr="005A665A">
        <w:rPr>
          <w:rFonts w:ascii="PT Astra Serif" w:hAnsi="PT Astra Serif"/>
          <w:sz w:val="28"/>
          <w:szCs w:val="28"/>
        </w:rPr>
        <w:t xml:space="preserve"> 78</w:t>
      </w:r>
      <w:r w:rsidRPr="005A665A">
        <w:rPr>
          <w:rFonts w:ascii="PT Astra Serif" w:hAnsi="PT Astra Serif"/>
          <w:sz w:val="28"/>
          <w:szCs w:val="28"/>
          <w:vertAlign w:val="superscript"/>
        </w:rPr>
        <w:t>1</w:t>
      </w:r>
      <w:r w:rsidRPr="005A665A">
        <w:rPr>
          <w:rFonts w:ascii="PT Astra Serif" w:hAnsi="PT Astra Serif"/>
          <w:sz w:val="28"/>
          <w:szCs w:val="28"/>
        </w:rPr>
        <w:t>и статьёй 78</w:t>
      </w:r>
      <w:r w:rsidRPr="005A665A">
        <w:rPr>
          <w:rFonts w:ascii="PT Astra Serif" w:hAnsi="PT Astra Serif"/>
          <w:sz w:val="28"/>
          <w:szCs w:val="28"/>
          <w:vertAlign w:val="superscript"/>
        </w:rPr>
        <w:t>2</w:t>
      </w:r>
      <w:r w:rsidRPr="005A665A">
        <w:rPr>
          <w:rFonts w:ascii="PT Astra Serif" w:hAnsi="PT Astra Serif"/>
          <w:sz w:val="28"/>
          <w:szCs w:val="28"/>
        </w:rPr>
        <w:t xml:space="preserve"> Бюджетного кодекса Российской Федерации;</w:t>
      </w:r>
    </w:p>
    <w:p w:rsidR="00325728" w:rsidRPr="005A665A" w:rsidRDefault="00325728" w:rsidP="00B33B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12"/>
      <w:bookmarkEnd w:id="5"/>
      <w:r w:rsidRPr="005A665A">
        <w:rPr>
          <w:rFonts w:ascii="PT Astra Serif" w:hAnsi="PT Astra Serif"/>
          <w:sz w:val="28"/>
          <w:szCs w:val="28"/>
        </w:rPr>
        <w:t xml:space="preserve">3) авансовые платежи по контрактам (договорам) о поставке товаров, </w:t>
      </w:r>
      <w:r w:rsidRPr="005A665A">
        <w:rPr>
          <w:rFonts w:ascii="PT Astra Serif" w:hAnsi="PT Astra Serif"/>
          <w:sz w:val="28"/>
          <w:szCs w:val="28"/>
        </w:rPr>
        <w:br/>
        <w:t xml:space="preserve">выполнении работ, оказании услуг, заключаемым исполнителями </w:t>
      </w:r>
      <w:r w:rsidRPr="005A665A">
        <w:rPr>
          <w:rFonts w:ascii="PT Astra Serif" w:hAnsi="PT Astra Serif"/>
          <w:sz w:val="28"/>
          <w:szCs w:val="28"/>
        </w:rPr>
        <w:br/>
        <w:t xml:space="preserve">и соисполнителями в рамках исполнения указанных в пунктах 1 и 2 настоящей части </w:t>
      </w:r>
      <w:r w:rsidR="007B6FC9" w:rsidRPr="005A665A">
        <w:rPr>
          <w:rFonts w:ascii="PT Astra Serif" w:hAnsi="PT Astra Serif"/>
          <w:spacing w:val="-2"/>
          <w:sz w:val="28"/>
          <w:szCs w:val="28"/>
        </w:rPr>
        <w:t>муниципальных</w:t>
      </w:r>
      <w:r w:rsidRPr="005A665A">
        <w:rPr>
          <w:rFonts w:ascii="PT Astra Serif" w:hAnsi="PT Astra Serif"/>
          <w:sz w:val="28"/>
          <w:szCs w:val="28"/>
        </w:rPr>
        <w:t xml:space="preserve"> контрактов (контрактов, договоров) о поставке товаров, </w:t>
      </w:r>
      <w:r w:rsidRPr="005A665A">
        <w:rPr>
          <w:rFonts w:ascii="PT Astra Serif" w:hAnsi="PT Astra Serif"/>
          <w:sz w:val="28"/>
          <w:szCs w:val="28"/>
        </w:rPr>
        <w:br/>
        <w:t>выполнении работ, оказании услуг, договоров (соглашений) о предоставлении субсидий, концессионных соглашений.</w:t>
      </w:r>
    </w:p>
    <w:p w:rsidR="00325728" w:rsidRPr="005A665A" w:rsidRDefault="00775761" w:rsidP="00B33B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13"/>
      <w:bookmarkEnd w:id="6"/>
      <w:r w:rsidRPr="005A665A">
        <w:rPr>
          <w:rFonts w:ascii="PT Astra Serif" w:hAnsi="PT Astra Serif"/>
          <w:sz w:val="28"/>
          <w:szCs w:val="28"/>
        </w:rPr>
        <w:t>2</w:t>
      </w:r>
      <w:r w:rsidR="00325728" w:rsidRPr="005A665A">
        <w:rPr>
          <w:rFonts w:ascii="PT Astra Serif" w:hAnsi="PT Astra Serif"/>
          <w:sz w:val="28"/>
          <w:szCs w:val="28"/>
        </w:rPr>
        <w:t>. </w:t>
      </w:r>
      <w:proofErr w:type="gramStart"/>
      <w:r w:rsidR="00325728" w:rsidRPr="005A665A">
        <w:rPr>
          <w:rFonts w:ascii="PT Astra Serif" w:hAnsi="PT Astra Serif"/>
          <w:sz w:val="28"/>
          <w:szCs w:val="28"/>
        </w:rPr>
        <w:t xml:space="preserve">Установить, что в 2024 году при казначейском сопровождении средств, указанных в </w:t>
      </w:r>
      <w:hyperlink w:anchor="P10">
        <w:r w:rsidR="00325728" w:rsidRPr="005A665A">
          <w:rPr>
            <w:rFonts w:ascii="PT Astra Serif" w:hAnsi="PT Astra Serif"/>
            <w:sz w:val="28"/>
            <w:szCs w:val="28"/>
          </w:rPr>
          <w:t>пунктах 1</w:t>
        </w:r>
      </w:hyperlink>
      <w:r w:rsidR="00325728" w:rsidRPr="005A665A">
        <w:rPr>
          <w:rFonts w:ascii="PT Astra Serif" w:hAnsi="PT Astra Serif"/>
          <w:sz w:val="28"/>
          <w:szCs w:val="28"/>
        </w:rPr>
        <w:t xml:space="preserve">-3 части </w:t>
      </w:r>
      <w:r w:rsidRPr="005A665A">
        <w:rPr>
          <w:rFonts w:ascii="PT Astra Serif" w:hAnsi="PT Astra Serif"/>
          <w:sz w:val="28"/>
          <w:szCs w:val="28"/>
        </w:rPr>
        <w:t>1</w:t>
      </w:r>
      <w:r w:rsidR="00325728" w:rsidRPr="005A665A">
        <w:rPr>
          <w:rFonts w:ascii="PT Astra Serif" w:hAnsi="PT Astra Serif"/>
          <w:sz w:val="28"/>
          <w:szCs w:val="28"/>
        </w:rPr>
        <w:t xml:space="preserve"> настоящей статьи, при исполнении контрактов (договоров), заключаемых в целях приобретения товаров (работ, услуг)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при исполнении </w:t>
      </w:r>
      <w:r w:rsidRPr="005A665A">
        <w:rPr>
          <w:rFonts w:ascii="PT Astra Serif" w:hAnsi="PT Astra Serif"/>
          <w:spacing w:val="-2"/>
          <w:sz w:val="28"/>
          <w:szCs w:val="28"/>
        </w:rPr>
        <w:t>муниципальных</w:t>
      </w:r>
      <w:r w:rsidR="00325728" w:rsidRPr="005A665A">
        <w:rPr>
          <w:rFonts w:ascii="PT Astra Serif" w:hAnsi="PT Astra Serif"/>
          <w:sz w:val="28"/>
          <w:szCs w:val="28"/>
        </w:rPr>
        <w:t xml:space="preserve"> контрактов, контрактов (договоров),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перечисление средств по таким контрактам (договорам) осуществляется </w:t>
      </w:r>
      <w:r w:rsidR="00325728" w:rsidRPr="005A665A">
        <w:rPr>
          <w:rFonts w:ascii="PT Astra Serif" w:hAnsi="PT Astra Serif"/>
          <w:sz w:val="28"/>
          <w:szCs w:val="28"/>
        </w:rPr>
        <w:br/>
        <w:t>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</w:t>
      </w:r>
      <w:proofErr w:type="gramEnd"/>
      <w:r w:rsidR="00325728" w:rsidRPr="005A665A">
        <w:rPr>
          <w:rFonts w:ascii="PT Astra Serif" w:hAnsi="PT Astra Serif"/>
          <w:sz w:val="28"/>
          <w:szCs w:val="28"/>
        </w:rPr>
        <w:t xml:space="preserve">) в Управлении Федерального казначейства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по Ульяновской области, на расчётные счета, открытые поставщикам товаров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в кредитных организациях, при представлении заказчиками по таким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контрактам (договорам) в Управление Федерального казначейства </w:t>
      </w:r>
      <w:r w:rsidR="00325728" w:rsidRPr="005A665A">
        <w:rPr>
          <w:rFonts w:ascii="PT Astra Serif" w:hAnsi="PT Astra Serif"/>
          <w:sz w:val="28"/>
          <w:szCs w:val="28"/>
        </w:rPr>
        <w:br/>
        <w:t>по Ульяновской области документов, подтверждающих поставку товаров.</w:t>
      </w:r>
    </w:p>
    <w:p w:rsidR="00325728" w:rsidRPr="005A665A" w:rsidRDefault="00775761" w:rsidP="00B33B49">
      <w:pPr>
        <w:pStyle w:val="ConsPlusNormal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5A665A">
        <w:rPr>
          <w:rFonts w:ascii="PT Astra Serif" w:hAnsi="PT Astra Serif"/>
          <w:spacing w:val="-2"/>
          <w:sz w:val="28"/>
          <w:szCs w:val="28"/>
        </w:rPr>
        <w:t>3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t xml:space="preserve">. Положения части </w:t>
      </w:r>
      <w:r w:rsidRPr="005A665A">
        <w:rPr>
          <w:rFonts w:ascii="PT Astra Serif" w:hAnsi="PT Astra Serif"/>
          <w:spacing w:val="-2"/>
          <w:sz w:val="28"/>
          <w:szCs w:val="28"/>
        </w:rPr>
        <w:t>2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t xml:space="preserve"> настоящей статьи не распространяются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на контракты (договоры), заключаемые в целях приобретения строительных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материалов и оборудования, затраты на приобретение которых включены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в сметную документацию на строительство (реконструкцию, в том числе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с элементами реставрации, техническое перевооружение), капитальный ремонт объектов капитального строительства. </w:t>
      </w:r>
      <w:proofErr w:type="gramStart"/>
      <w:r w:rsidR="00325728" w:rsidRPr="005A665A">
        <w:rPr>
          <w:rFonts w:ascii="PT Astra Serif" w:hAnsi="PT Astra Serif"/>
          <w:spacing w:val="-2"/>
          <w:sz w:val="28"/>
          <w:szCs w:val="28"/>
        </w:rPr>
        <w:t xml:space="preserve">Перечисление средств по таким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контрактам (договорам), в том числе авансовых платежей, осуществляется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 xml:space="preserve">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</w:t>
      </w:r>
      <w:r w:rsidR="00325728" w:rsidRPr="005A665A">
        <w:rPr>
          <w:rFonts w:ascii="PT Astra Serif" w:hAnsi="PT Astra Serif"/>
          <w:spacing w:val="-2"/>
          <w:sz w:val="28"/>
          <w:szCs w:val="28"/>
        </w:rPr>
        <w:br/>
        <w:t>по Ульяновской области, на расчётные счета, открытые поставщикам по таким контрактам (договорам) в кредитных организациях.</w:t>
      </w:r>
      <w:proofErr w:type="gramEnd"/>
    </w:p>
    <w:p w:rsidR="00325728" w:rsidRPr="005A665A" w:rsidRDefault="00775761" w:rsidP="00B33B4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A665A">
        <w:rPr>
          <w:rFonts w:ascii="PT Astra Serif" w:hAnsi="PT Astra Serif"/>
          <w:sz w:val="28"/>
          <w:szCs w:val="28"/>
        </w:rPr>
        <w:lastRenderedPageBreak/>
        <w:t>4</w:t>
      </w:r>
      <w:r w:rsidR="00325728" w:rsidRPr="005A665A">
        <w:rPr>
          <w:rFonts w:ascii="PT Astra Serif" w:hAnsi="PT Astra Serif"/>
          <w:sz w:val="28"/>
          <w:szCs w:val="28"/>
        </w:rPr>
        <w:t>. </w:t>
      </w:r>
      <w:proofErr w:type="gramStart"/>
      <w:r w:rsidR="00325728" w:rsidRPr="005A665A">
        <w:rPr>
          <w:rFonts w:ascii="PT Astra Serif" w:hAnsi="PT Astra Serif"/>
          <w:sz w:val="28"/>
          <w:szCs w:val="28"/>
        </w:rPr>
        <w:t xml:space="preserve">Установить, что в 2024 году при казначейском сопровождении средств, указанных в </w:t>
      </w:r>
      <w:hyperlink w:anchor="P10">
        <w:r w:rsidR="00325728" w:rsidRPr="005A665A">
          <w:rPr>
            <w:rFonts w:ascii="PT Astra Serif" w:hAnsi="PT Astra Serif"/>
            <w:sz w:val="28"/>
            <w:szCs w:val="28"/>
          </w:rPr>
          <w:t>пунктах 1</w:t>
        </w:r>
      </w:hyperlink>
      <w:r w:rsidR="00325728" w:rsidRPr="005A665A">
        <w:rPr>
          <w:rFonts w:ascii="PT Astra Serif" w:hAnsi="PT Astra Serif"/>
          <w:sz w:val="28"/>
          <w:szCs w:val="28"/>
        </w:rPr>
        <w:t>-</w:t>
      </w:r>
      <w:hyperlink w:anchor="P12">
        <w:r w:rsidR="00325728" w:rsidRPr="005A665A">
          <w:rPr>
            <w:rFonts w:ascii="PT Astra Serif" w:hAnsi="PT Astra Serif"/>
            <w:sz w:val="28"/>
            <w:szCs w:val="28"/>
          </w:rPr>
          <w:t xml:space="preserve">3 части </w:t>
        </w:r>
      </w:hyperlink>
      <w:r w:rsidRPr="005A665A">
        <w:rPr>
          <w:rFonts w:ascii="PT Astra Serif" w:hAnsi="PT Astra Serif"/>
          <w:sz w:val="28"/>
          <w:szCs w:val="28"/>
        </w:rPr>
        <w:t>1</w:t>
      </w:r>
      <w:r w:rsidR="00325728" w:rsidRPr="005A665A">
        <w:rPr>
          <w:rFonts w:ascii="PT Astra Serif" w:hAnsi="PT Astra Serif"/>
          <w:sz w:val="28"/>
          <w:szCs w:val="28"/>
        </w:rPr>
        <w:t xml:space="preserve"> настоящей статьи, при исполнении контрактов (договоров), заключаемых в целях выполнения работ, оказания услуг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при исполнении </w:t>
      </w:r>
      <w:r w:rsidR="007B6FC9" w:rsidRPr="005A665A">
        <w:rPr>
          <w:rFonts w:ascii="PT Astra Serif" w:hAnsi="PT Astra Serif"/>
          <w:spacing w:val="-2"/>
          <w:sz w:val="28"/>
          <w:szCs w:val="28"/>
        </w:rPr>
        <w:t>муниципальных</w:t>
      </w:r>
      <w:r w:rsidR="00325728" w:rsidRPr="005A665A">
        <w:rPr>
          <w:rFonts w:ascii="PT Astra Serif" w:hAnsi="PT Astra Serif"/>
          <w:sz w:val="28"/>
          <w:szCs w:val="28"/>
        </w:rPr>
        <w:t xml:space="preserve"> контрактов, контрактов (договоров),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предметом которых являются строительство (реконструкция, в том числе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с элементами реставрации, техническое перевооружение), капитальный ремонт объектов капитального строительства, перечисление средств по таким </w:t>
      </w:r>
      <w:r w:rsidR="00325728" w:rsidRPr="005A665A">
        <w:rPr>
          <w:rFonts w:ascii="PT Astra Serif" w:hAnsi="PT Astra Serif"/>
          <w:sz w:val="28"/>
          <w:szCs w:val="28"/>
        </w:rPr>
        <w:br/>
        <w:t>контрактам (договорам) осуществляется</w:t>
      </w:r>
      <w:proofErr w:type="gramEnd"/>
      <w:r w:rsidR="00DB4C74" w:rsidRPr="005A665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25728" w:rsidRPr="005A665A">
        <w:rPr>
          <w:rFonts w:ascii="PT Astra Serif" w:hAnsi="PT Astra Serif"/>
          <w:sz w:val="28"/>
          <w:szCs w:val="28"/>
        </w:rPr>
        <w:t xml:space="preserve">в порядке, установленном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Правительством Российской Федерации, с лицевых счетов участника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казначейского сопровождения, открытых заказчикам по таким контрактам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(договорам) в Управлении Федерального казначейства по Ульяновской области, на расчётные счета, открытые подрядчикам (исполнителям) по таким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контрактам (договорам) в кредитных организациях, при представлении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заказчиками по таким контрактам (договорам) в Управление Федерального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казначейства по Ульяновской области документов, подтверждающих </w:t>
      </w:r>
      <w:r w:rsidR="00325728" w:rsidRPr="005A665A">
        <w:rPr>
          <w:rFonts w:ascii="PT Astra Serif" w:hAnsi="PT Astra Serif"/>
          <w:sz w:val="28"/>
          <w:szCs w:val="28"/>
        </w:rPr>
        <w:br/>
        <w:t>выполнение работ, оказание услуг, а также</w:t>
      </w:r>
      <w:proofErr w:type="gramEnd"/>
      <w:r w:rsidR="00325728" w:rsidRPr="005A665A">
        <w:rPr>
          <w:rFonts w:ascii="PT Astra Serif" w:hAnsi="PT Astra Serif"/>
          <w:sz w:val="28"/>
          <w:szCs w:val="28"/>
        </w:rPr>
        <w:t xml:space="preserve"> реестра документов,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подтверждающих затраты, произведённые подрядчиком (исполнителем) </w:t>
      </w:r>
      <w:r w:rsidR="00325728" w:rsidRPr="005A665A">
        <w:rPr>
          <w:rFonts w:ascii="PT Astra Serif" w:hAnsi="PT Astra Serif"/>
          <w:sz w:val="28"/>
          <w:szCs w:val="28"/>
        </w:rPr>
        <w:br/>
        <w:t xml:space="preserve">в целях выполнения работ, оказания услуг, по форме, установленной </w:t>
      </w:r>
      <w:r w:rsidR="00325728" w:rsidRPr="005A665A">
        <w:rPr>
          <w:rFonts w:ascii="PT Astra Serif" w:hAnsi="PT Astra Serif"/>
          <w:sz w:val="28"/>
          <w:szCs w:val="28"/>
        </w:rPr>
        <w:br/>
        <w:t>Правительством Российской Федерации.</w:t>
      </w:r>
    </w:p>
    <w:p w:rsidR="00466AC1" w:rsidRPr="005A665A" w:rsidRDefault="00466AC1" w:rsidP="00B33B4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466AC1" w:rsidRPr="005A665A" w:rsidRDefault="00466AC1" w:rsidP="00466AC1">
      <w:pPr>
        <w:ind w:firstLine="70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sz w:val="28"/>
          <w:szCs w:val="28"/>
          <w:lang w:val="ru-RU"/>
        </w:rPr>
        <w:t xml:space="preserve">Статья </w:t>
      </w:r>
      <w:r w:rsidR="00325728" w:rsidRPr="005A665A">
        <w:rPr>
          <w:rFonts w:ascii="PT Astra Serif" w:hAnsi="PT Astra Serif"/>
          <w:b/>
          <w:sz w:val="28"/>
          <w:szCs w:val="28"/>
          <w:lang w:val="ru-RU"/>
        </w:rPr>
        <w:t>10</w:t>
      </w:r>
      <w:r w:rsidRPr="005A665A">
        <w:rPr>
          <w:rFonts w:ascii="PT Astra Serif" w:hAnsi="PT Astra Serif"/>
          <w:b/>
          <w:sz w:val="28"/>
          <w:szCs w:val="28"/>
          <w:lang w:val="ru-RU"/>
        </w:rPr>
        <w:t>. Общие положения.</w:t>
      </w:r>
    </w:p>
    <w:p w:rsidR="008D5E13" w:rsidRPr="005A665A" w:rsidRDefault="008D5E13" w:rsidP="002510F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ab/>
        <w:t>Настоящее Решение подлежит официальному опубликованию и вступает в силу с 01.01.202</w:t>
      </w:r>
      <w:r w:rsidR="005F3C0A" w:rsidRPr="005A665A">
        <w:rPr>
          <w:rFonts w:ascii="PT Astra Serif" w:hAnsi="PT Astra Serif"/>
          <w:sz w:val="28"/>
          <w:szCs w:val="28"/>
          <w:lang w:val="ru-RU"/>
        </w:rPr>
        <w:t>4</w:t>
      </w:r>
      <w:r w:rsidRPr="005A665A">
        <w:rPr>
          <w:rFonts w:ascii="PT Astra Serif" w:hAnsi="PT Astra Serif"/>
          <w:sz w:val="28"/>
          <w:szCs w:val="28"/>
          <w:lang w:val="ru-RU"/>
        </w:rPr>
        <w:t>.</w:t>
      </w:r>
    </w:p>
    <w:p w:rsidR="00AE7E61" w:rsidRPr="005A665A" w:rsidRDefault="00AE7E61" w:rsidP="009307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AE7E61" w:rsidRPr="005A665A" w:rsidRDefault="00AE7E61" w:rsidP="009307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FD2BE2" w:rsidRPr="005A665A" w:rsidRDefault="00FD2BE2" w:rsidP="009307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30726" w:rsidRPr="005A665A" w:rsidRDefault="00930726" w:rsidP="00930726">
      <w:pPr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5A665A">
        <w:rPr>
          <w:rFonts w:ascii="PT Astra Serif" w:hAnsi="PT Astra Serif"/>
          <w:b/>
          <w:bCs/>
          <w:sz w:val="28"/>
          <w:szCs w:val="28"/>
          <w:lang w:val="ru-RU"/>
        </w:rPr>
        <w:t>Глава муниципального образования</w:t>
      </w:r>
    </w:p>
    <w:p w:rsidR="00930726" w:rsidRPr="005A665A" w:rsidRDefault="00930726" w:rsidP="00930726">
      <w:pPr>
        <w:pStyle w:val="4"/>
        <w:jc w:val="left"/>
        <w:rPr>
          <w:rFonts w:ascii="PT Astra Serif" w:hAnsi="PT Astra Serif"/>
          <w:bCs w:val="0"/>
          <w:sz w:val="28"/>
          <w:szCs w:val="28"/>
          <w:lang w:val="ru-RU"/>
        </w:rPr>
      </w:pPr>
      <w:r w:rsidRPr="005A665A">
        <w:rPr>
          <w:rFonts w:ascii="PT Astra Serif" w:hAnsi="PT Astra Serif"/>
          <w:bCs w:val="0"/>
          <w:sz w:val="28"/>
          <w:szCs w:val="28"/>
          <w:lang w:val="ru-RU"/>
        </w:rPr>
        <w:t>«</w:t>
      </w:r>
      <w:proofErr w:type="spellStart"/>
      <w:r w:rsidRPr="005A665A">
        <w:rPr>
          <w:rFonts w:ascii="PT Astra Serif" w:hAnsi="PT Astra Serif"/>
          <w:bCs w:val="0"/>
          <w:sz w:val="28"/>
          <w:szCs w:val="28"/>
          <w:lang w:val="ru-RU"/>
        </w:rPr>
        <w:t>Вешкаймский</w:t>
      </w:r>
      <w:proofErr w:type="spellEnd"/>
      <w:r w:rsidRPr="005A665A">
        <w:rPr>
          <w:rFonts w:ascii="PT Astra Serif" w:hAnsi="PT Astra Serif"/>
          <w:bCs w:val="0"/>
          <w:sz w:val="28"/>
          <w:szCs w:val="28"/>
          <w:lang w:val="ru-RU"/>
        </w:rPr>
        <w:t xml:space="preserve"> район»                                                                        Р.И. </w:t>
      </w:r>
      <w:proofErr w:type="spellStart"/>
      <w:r w:rsidRPr="005A665A">
        <w:rPr>
          <w:rFonts w:ascii="PT Astra Serif" w:hAnsi="PT Astra Serif"/>
          <w:bCs w:val="0"/>
          <w:sz w:val="28"/>
          <w:szCs w:val="28"/>
          <w:lang w:val="ru-RU"/>
        </w:rPr>
        <w:t>Камаев</w:t>
      </w:r>
      <w:proofErr w:type="spellEnd"/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p w:rsidR="00C23A64" w:rsidRPr="005A665A" w:rsidRDefault="00C23A64" w:rsidP="00C23A64">
      <w:pPr>
        <w:rPr>
          <w:lang w:val="ru-RU"/>
        </w:rPr>
      </w:pPr>
    </w:p>
    <w:tbl>
      <w:tblPr>
        <w:tblW w:w="3367" w:type="dxa"/>
        <w:jc w:val="right"/>
        <w:tblInd w:w="-374" w:type="dxa"/>
        <w:tblLook w:val="04A0"/>
      </w:tblPr>
      <w:tblGrid>
        <w:gridCol w:w="467"/>
        <w:gridCol w:w="2652"/>
        <w:gridCol w:w="248"/>
      </w:tblGrid>
      <w:tr w:rsidR="00C23A64" w:rsidRPr="005A665A" w:rsidTr="00D526AB">
        <w:trPr>
          <w:gridBefore w:val="1"/>
          <w:wBefore w:w="467" w:type="dxa"/>
          <w:trHeight w:val="330"/>
          <w:jc w:val="right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 w:cs="Arial CYR"/>
                <w:sz w:val="28"/>
                <w:szCs w:val="28"/>
                <w:lang w:val="ru-RU" w:eastAsia="ru-RU"/>
              </w:rPr>
            </w:pPr>
          </w:p>
          <w:p w:rsidR="00D526AB" w:rsidRPr="005A665A" w:rsidRDefault="00D526AB" w:rsidP="00D526AB">
            <w:pPr>
              <w:jc w:val="center"/>
              <w:rPr>
                <w:rFonts w:ascii="PT Astra Serif" w:hAnsi="PT Astra Serif" w:cs="Arial CYR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jc w:val="center"/>
              <w:rPr>
                <w:rFonts w:ascii="PT Astra Serif" w:hAnsi="PT Astra Serif" w:cs="Arial CYR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jc w:val="center"/>
              <w:rPr>
                <w:rFonts w:ascii="PT Astra Serif" w:hAnsi="PT Astra Serif" w:cs="Arial CYR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Arial CYR"/>
                <w:sz w:val="28"/>
                <w:szCs w:val="28"/>
                <w:lang w:val="ru-RU" w:eastAsia="ru-RU"/>
              </w:rPr>
              <w:lastRenderedPageBreak/>
              <w:t>ПРИЛОЖЕНИЕ 1</w:t>
            </w:r>
          </w:p>
        </w:tc>
      </w:tr>
      <w:tr w:rsidR="00C23A64" w:rsidRPr="00354AA6" w:rsidTr="00D526AB">
        <w:trPr>
          <w:gridAfter w:val="1"/>
          <w:wAfter w:w="248" w:type="dxa"/>
          <w:trHeight w:val="322"/>
          <w:jc w:val="right"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A665A">
              <w:rPr>
                <w:sz w:val="28"/>
                <w:szCs w:val="28"/>
                <w:lang w:val="ru-RU" w:eastAsia="ru-RU"/>
              </w:rPr>
              <w:lastRenderedPageBreak/>
              <w:t>к решению «О бюджете муниципального образования «</w:t>
            </w:r>
            <w:proofErr w:type="spellStart"/>
            <w:r w:rsidRPr="005A665A">
              <w:rPr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sz w:val="28"/>
                <w:szCs w:val="28"/>
                <w:lang w:val="ru-RU" w:eastAsia="ru-RU"/>
              </w:rPr>
              <w:t xml:space="preserve"> район» на 202</w:t>
            </w:r>
            <w:r w:rsidR="00D526AB" w:rsidRPr="005A665A">
              <w:rPr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D526AB" w:rsidRPr="005A665A">
              <w:rPr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sz w:val="28"/>
                <w:szCs w:val="28"/>
                <w:lang w:val="ru-RU" w:eastAsia="ru-RU"/>
              </w:rPr>
              <w:t xml:space="preserve"> и 202</w:t>
            </w:r>
            <w:r w:rsidR="00D526AB" w:rsidRPr="005A665A">
              <w:rPr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C23A64" w:rsidRPr="00354AA6" w:rsidTr="00D526AB">
        <w:trPr>
          <w:gridAfter w:val="1"/>
          <w:wAfter w:w="248" w:type="dxa"/>
          <w:trHeight w:val="1215"/>
          <w:jc w:val="right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A64" w:rsidRPr="005A665A" w:rsidRDefault="00C23A64" w:rsidP="00D526A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gridAfter w:val="1"/>
          <w:wAfter w:w="248" w:type="dxa"/>
          <w:trHeight w:val="1155"/>
          <w:jc w:val="right"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A64" w:rsidRPr="005A665A" w:rsidRDefault="00C23A64" w:rsidP="00D526AB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23A64" w:rsidRPr="005A665A" w:rsidRDefault="00C23A64" w:rsidP="00C23A64">
      <w:pPr>
        <w:jc w:val="right"/>
        <w:rPr>
          <w:lang w:val="ru-RU" w:eastAsia="ru-RU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1586"/>
        <w:gridCol w:w="5107"/>
        <w:gridCol w:w="1509"/>
        <w:gridCol w:w="1409"/>
      </w:tblGrid>
      <w:tr w:rsidR="00C23A64" w:rsidRPr="00354AA6" w:rsidTr="00D526AB">
        <w:trPr>
          <w:trHeight w:val="819"/>
        </w:trPr>
        <w:tc>
          <w:tcPr>
            <w:tcW w:w="9611" w:type="dxa"/>
            <w:gridSpan w:val="4"/>
          </w:tcPr>
          <w:p w:rsidR="00C23A64" w:rsidRPr="005A665A" w:rsidRDefault="00D526AB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Arial CYR"/>
                <w:b/>
                <w:bCs/>
                <w:sz w:val="28"/>
                <w:szCs w:val="28"/>
                <w:lang w:val="ru-RU" w:eastAsia="ru-RU"/>
              </w:rPr>
              <w:t>Нормативы распределения доходов  между бюджетом муниципального образования "</w:t>
            </w:r>
            <w:proofErr w:type="spellStart"/>
            <w:r w:rsidRPr="005A665A">
              <w:rPr>
                <w:rFonts w:ascii="PT Astra Serif" w:hAnsi="PT Astra Serif" w:cs="Arial CYR"/>
                <w:b/>
                <w:bCs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Arial CYR"/>
                <w:b/>
                <w:bCs/>
                <w:sz w:val="28"/>
                <w:szCs w:val="28"/>
                <w:lang w:val="ru-RU" w:eastAsia="ru-RU"/>
              </w:rPr>
              <w:t xml:space="preserve"> район"  и бюджетами поселений на 2024 год и на плановый период 2025 и 2026 годов</w:t>
            </w:r>
          </w:p>
        </w:tc>
      </w:tr>
      <w:tr w:rsidR="00C23A64" w:rsidRPr="005A665A" w:rsidTr="00D526AB">
        <w:trPr>
          <w:trHeight w:val="259"/>
        </w:trPr>
        <w:tc>
          <w:tcPr>
            <w:tcW w:w="1586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(в процентах)</w:t>
            </w:r>
          </w:p>
        </w:tc>
      </w:tr>
      <w:tr w:rsidR="00C23A64" w:rsidRPr="00354AA6" w:rsidTr="00D526AB">
        <w:trPr>
          <w:trHeight w:val="326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бюджет муниципального района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бюджеты городских и сельских поселений</w:t>
            </w:r>
          </w:p>
        </w:tc>
      </w:tr>
      <w:tr w:rsidR="00C23A64" w:rsidRPr="00354AA6" w:rsidTr="00D526AB">
        <w:trPr>
          <w:trHeight w:val="80"/>
        </w:trPr>
        <w:tc>
          <w:tcPr>
            <w:tcW w:w="6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Единый налог на вмененный доход для отдельных видов деятельности (за налоговые периоды,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истекшиедо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1 января 2011 года)           10502020020000110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90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Единый сельскохозяйственный налог (за налоговые периоды,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истекшиедо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 xml:space="preserve"> 1 января 2011 года) 10 03020010000110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30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             10901030050000110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Налог на имущество предприятий 10904010020000110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Налог с имущества, переходящего в порядке наследования или дарения 10904040010000110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Налог с продаж 10906010020000110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Земельный налог (по обязательствам, возникшим до 1 января 2006 года), мобилизуемый на территориях сельских поселений 10904053100000110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Земельный налог (по обязательствам, возникшим до 1 января 2006 года), мобилизуемый на территориях городских поселений 10904053130000110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Налог на рекламу, мобилизуемый на территориях муниципальных районов 10907013050000110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10907033050000110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местные налоги и сборы, мобилизуемые на территориях муниципальных районов 10907053050000110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размещения временно свободных средств бюджетов муниципальных районов 11102033050000120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lastRenderedPageBreak/>
              <w:t>Доходы от размещения временно свободных средств бюджетов сельских поселений 11102033100000120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размещения временно свободных средств бюджетов городских поселений 11102033130000120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 11102085050000120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 11102085100000120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 11102085130000120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 11 09015050000120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11109015100000120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 11109015130000120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 11109025050000120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 11109025100000120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 11109025130000120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11109045050000120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11109045100000120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11109045130000120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lastRenderedPageBreak/>
              <w:t>Доходы от продажи квартир, находящихся в собственности муниципальных районов 11401050050000410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продажи квартир, находящихся в собственности сельских поселений      11401050100000410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Доходы от продажи квартир, находящихся в собственности городских поселений    11401050130000410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 11403050050000410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 11403050100000410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 11403050130000410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 11403050050000440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proofErr w:type="gramStart"/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 11403050100000440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 11403050130000440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 11502050050000140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 11502050100000140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Платежи, взимаемые органами местного самоуправления (организациями) городских поселений за выполнение определенных функций 11502050130000140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Невыясненные поступления, зачисляемые в бюджеты муниципальных районов      11701050050000180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Невыясненные поступления, зачисляемые в бюджеты сельских поселений          11701050100000180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Невыясненные поступления, зачисляемые в бюджеты городских поселений        11701050130000180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неналоговые доходы бюджетов муниципальных районов 11705050050000180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неналоговые доходы бюджетов сельских поселений 11705050100000180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Прочие неналоговые доходы бюджетов городских поселений 117050501 0000180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lastRenderedPageBreak/>
              <w:t>Инициативные платежи, зачисляемые в бюджеты муниципальных районов               117 15030 05 0000 150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Инициативные платежи, зачисляемые в бюджеты городских поселений                     117 15030 13 0000 150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  <w:tr w:rsidR="00D526AB" w:rsidRPr="005A665A" w:rsidTr="00D526AB">
        <w:trPr>
          <w:trHeight w:val="341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Инициативные платежи, зачисляемые в бюджеты сельских поселений                        117 15030 10 0000 150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lang w:val="ru-RU" w:eastAsia="ru-RU"/>
              </w:rPr>
              <w:t>100</w:t>
            </w:r>
          </w:p>
        </w:tc>
      </w:tr>
    </w:tbl>
    <w:p w:rsidR="00C23A64" w:rsidRPr="005A665A" w:rsidRDefault="00C23A64" w:rsidP="00C23A64">
      <w:pPr>
        <w:ind w:firstLine="5812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C23A64" w:rsidRPr="005A665A" w:rsidRDefault="00C23A64" w:rsidP="00C23A64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5A665A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23A64" w:rsidRPr="005A665A" w:rsidRDefault="00C23A64" w:rsidP="00C23A64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5A665A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</w:t>
      </w:r>
      <w:proofErr w:type="spellStart"/>
      <w:r w:rsidRPr="005A665A">
        <w:rPr>
          <w:rFonts w:ascii="PT Astra Serif" w:hAnsi="PT Astra Serif" w:cs="Times New Roman"/>
          <w:color w:val="000000"/>
          <w:sz w:val="28"/>
          <w:szCs w:val="28"/>
        </w:rPr>
        <w:t>Вешкаймский</w:t>
      </w:r>
      <w:proofErr w:type="spellEnd"/>
      <w:r w:rsidRPr="005A665A">
        <w:rPr>
          <w:rFonts w:ascii="PT Astra Serif" w:hAnsi="PT Astra Serif" w:cs="Times New Roman"/>
          <w:color w:val="000000"/>
          <w:sz w:val="28"/>
          <w:szCs w:val="28"/>
        </w:rPr>
        <w:t xml:space="preserve"> район» </w:t>
      </w:r>
      <w:r w:rsidR="00D526AB" w:rsidRPr="005A665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5A665A">
        <w:rPr>
          <w:rFonts w:ascii="PT Astra Serif" w:hAnsi="PT Astra Serif" w:cs="Times New Roman"/>
          <w:color w:val="000000"/>
          <w:sz w:val="28"/>
          <w:szCs w:val="28"/>
        </w:rPr>
        <w:t>на 202</w:t>
      </w:r>
      <w:r w:rsidR="00D526AB" w:rsidRPr="005A665A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5A665A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23A64" w:rsidRPr="005A665A" w:rsidRDefault="00C23A64" w:rsidP="00C23A64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5A665A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D526AB" w:rsidRPr="005A665A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5A665A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D526AB" w:rsidRPr="005A665A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5A665A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23A64" w:rsidRPr="005A665A" w:rsidRDefault="00C23A64" w:rsidP="00C23A64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C23A64" w:rsidRPr="00354AA6" w:rsidTr="00D526AB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"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район" на 202</w:t>
            </w:r>
            <w:r w:rsidR="00D526AB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C23A64" w:rsidRPr="005A665A" w:rsidTr="00D526AB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C23A64" w:rsidRPr="005A665A" w:rsidTr="00D526AB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D526AB" w:rsidRPr="005A665A" w:rsidTr="00D526A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-506 282 726,00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-506 282 726,00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-506 282 726,00</w:t>
            </w:r>
          </w:p>
        </w:tc>
      </w:tr>
      <w:tr w:rsidR="00D526AB" w:rsidRPr="005A665A" w:rsidTr="00D526A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-506 282 726,00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506 282 726,00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506 282 726,00</w:t>
            </w:r>
          </w:p>
        </w:tc>
      </w:tr>
      <w:tr w:rsidR="00D526AB" w:rsidRPr="005A665A" w:rsidTr="00D526A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506 282 726,00</w:t>
            </w:r>
          </w:p>
        </w:tc>
      </w:tr>
      <w:tr w:rsidR="00D526AB" w:rsidRPr="005A665A" w:rsidTr="00D526A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506 282 726,00</w:t>
            </w:r>
          </w:p>
        </w:tc>
      </w:tr>
      <w:tr w:rsidR="00D526AB" w:rsidRPr="005A665A" w:rsidTr="00D526A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AB" w:rsidRPr="005A665A" w:rsidRDefault="00D526AB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</w:tbl>
    <w:p w:rsidR="00C23A64" w:rsidRPr="005A665A" w:rsidRDefault="00C23A64" w:rsidP="00C23A64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23A64" w:rsidRPr="005A665A" w:rsidRDefault="00C23A64" w:rsidP="00C23A64">
      <w:pPr>
        <w:rPr>
          <w:lang w:val="ru-RU" w:eastAsia="ru-RU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29"/>
        <w:gridCol w:w="2552"/>
        <w:gridCol w:w="535"/>
        <w:gridCol w:w="1591"/>
        <w:gridCol w:w="175"/>
        <w:gridCol w:w="1951"/>
        <w:gridCol w:w="142"/>
      </w:tblGrid>
      <w:tr w:rsidR="00C23A64" w:rsidRPr="005A665A" w:rsidTr="00D526AB">
        <w:trPr>
          <w:trHeight w:val="290"/>
        </w:trPr>
        <w:tc>
          <w:tcPr>
            <w:tcW w:w="297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3</w:t>
            </w:r>
          </w:p>
        </w:tc>
      </w:tr>
      <w:tr w:rsidR="00C23A64" w:rsidRPr="00354AA6" w:rsidTr="00D526AB">
        <w:trPr>
          <w:trHeight w:val="290"/>
        </w:trPr>
        <w:tc>
          <w:tcPr>
            <w:tcW w:w="297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23A64" w:rsidRPr="00354AA6" w:rsidTr="00D526AB">
        <w:trPr>
          <w:trHeight w:val="290"/>
        </w:trPr>
        <w:tc>
          <w:tcPr>
            <w:tcW w:w="297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C23A64" w:rsidRPr="00354AA6" w:rsidTr="00D90E41">
        <w:trPr>
          <w:trHeight w:val="375"/>
        </w:trPr>
        <w:tc>
          <w:tcPr>
            <w:tcW w:w="297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trHeight w:val="290"/>
        </w:trPr>
        <w:tc>
          <w:tcPr>
            <w:tcW w:w="297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trHeight w:val="617"/>
        </w:trPr>
        <w:tc>
          <w:tcPr>
            <w:tcW w:w="9953" w:type="dxa"/>
            <w:gridSpan w:val="8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 плановый период 202</w:t>
            </w:r>
            <w:r w:rsidR="00D90E41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D90E41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C23A64" w:rsidRPr="005A665A" w:rsidTr="00D526AB">
        <w:trPr>
          <w:trHeight w:val="290"/>
        </w:trPr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01" w:type="dxa"/>
            <w:gridSpan w:val="3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C23A64" w:rsidRPr="005A665A" w:rsidTr="00D526AB">
        <w:trPr>
          <w:gridAfter w:val="1"/>
          <w:wAfter w:w="142" w:type="dxa"/>
          <w:trHeight w:val="77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C23A64" w:rsidRPr="005A665A" w:rsidTr="00D526AB">
        <w:trPr>
          <w:gridAfter w:val="1"/>
          <w:wAfter w:w="142" w:type="dxa"/>
          <w:trHeight w:val="261"/>
        </w:trPr>
        <w:tc>
          <w:tcPr>
            <w:tcW w:w="3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D90E41" w:rsidRPr="005A665A" w:rsidTr="00D526AB">
        <w:trPr>
          <w:gridAfter w:val="1"/>
          <w:wAfter w:w="142" w:type="dxa"/>
          <w:trHeight w:val="91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0000 000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90E41" w:rsidRPr="005A665A" w:rsidTr="00D526AB">
        <w:trPr>
          <w:gridAfter w:val="1"/>
          <w:wAfter w:w="142" w:type="dxa"/>
          <w:trHeight w:val="58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0000 500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58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01 05 02 00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0000 500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58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01 05 02 01 00 0000 510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929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01 05 02 01 05 0000 510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-484 316 483,28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58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01 05 00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0000 600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58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01 05 02 00 </w:t>
            </w:r>
            <w:proofErr w:type="spellStart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00</w:t>
            </w:r>
            <w:proofErr w:type="spellEnd"/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0000 600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89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lastRenderedPageBreak/>
              <w:t>01 05 02 01 00 0000 610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484 316 483,28</w:t>
            </w:r>
          </w:p>
        </w:tc>
      </w:tr>
      <w:tr w:rsidR="00D90E41" w:rsidRPr="005A665A" w:rsidTr="00D526AB">
        <w:trPr>
          <w:gridAfter w:val="1"/>
          <w:wAfter w:w="142" w:type="dxa"/>
          <w:trHeight w:val="838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6"/>
                <w:szCs w:val="26"/>
                <w:lang w:val="ru-RU" w:eastAsia="ru-RU"/>
              </w:rPr>
              <w:t>01 05 02 01 05 0000 610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472 676 067,89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41" w:rsidRPr="005A665A" w:rsidRDefault="00D90E41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484 316 483,28</w:t>
            </w:r>
          </w:p>
        </w:tc>
      </w:tr>
      <w:tr w:rsidR="00C23A64" w:rsidRPr="005A665A" w:rsidTr="00D526AB">
        <w:trPr>
          <w:gridAfter w:val="1"/>
          <w:wAfter w:w="142" w:type="dxa"/>
          <w:trHeight w:val="54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7"/>
                <w:szCs w:val="27"/>
                <w:lang w:val="ru-RU" w:eastAsia="ru-RU"/>
              </w:rPr>
              <w:t>0,00</w:t>
            </w: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p w:rsidR="00C23A64" w:rsidRPr="005A665A" w:rsidRDefault="00C23A64" w:rsidP="00C23A64">
      <w:pPr>
        <w:rPr>
          <w:lang w:val="ru-RU" w:eastAsia="ru-RU"/>
        </w:rPr>
      </w:pPr>
      <w:bookmarkStart w:id="7" w:name="RANGE!A1:D51"/>
      <w:bookmarkEnd w:id="7"/>
    </w:p>
    <w:tbl>
      <w:tblPr>
        <w:tblW w:w="10523" w:type="dxa"/>
        <w:tblInd w:w="78" w:type="dxa"/>
        <w:tblLayout w:type="fixed"/>
        <w:tblLook w:val="0000"/>
      </w:tblPr>
      <w:tblGrid>
        <w:gridCol w:w="15"/>
        <w:gridCol w:w="2274"/>
        <w:gridCol w:w="710"/>
        <w:gridCol w:w="112"/>
        <w:gridCol w:w="311"/>
        <w:gridCol w:w="147"/>
        <w:gridCol w:w="82"/>
        <w:gridCol w:w="121"/>
        <w:gridCol w:w="320"/>
        <w:gridCol w:w="46"/>
        <w:gridCol w:w="292"/>
        <w:gridCol w:w="92"/>
        <w:gridCol w:w="186"/>
        <w:gridCol w:w="265"/>
        <w:gridCol w:w="157"/>
        <w:gridCol w:w="146"/>
        <w:gridCol w:w="220"/>
        <w:gridCol w:w="203"/>
        <w:gridCol w:w="281"/>
        <w:gridCol w:w="33"/>
        <w:gridCol w:w="429"/>
        <w:gridCol w:w="251"/>
        <w:gridCol w:w="236"/>
        <w:gridCol w:w="386"/>
        <w:gridCol w:w="524"/>
        <w:gridCol w:w="134"/>
        <w:gridCol w:w="150"/>
        <w:gridCol w:w="1263"/>
        <w:gridCol w:w="280"/>
        <w:gridCol w:w="144"/>
        <w:gridCol w:w="60"/>
        <w:gridCol w:w="80"/>
        <w:gridCol w:w="278"/>
        <w:gridCol w:w="295"/>
      </w:tblGrid>
      <w:tr w:rsidR="00C23A64" w:rsidRPr="005A665A" w:rsidTr="003C4C47">
        <w:trPr>
          <w:gridAfter w:val="5"/>
          <w:wAfter w:w="857" w:type="dxa"/>
          <w:trHeight w:val="307"/>
        </w:trPr>
        <w:tc>
          <w:tcPr>
            <w:tcW w:w="3772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4" w:type="dxa"/>
            <w:gridSpan w:val="21"/>
            <w:shd w:val="solid" w:color="FFFFFF" w:fill="auto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C23A64" w:rsidRPr="00354AA6" w:rsidTr="003C4C47">
        <w:trPr>
          <w:gridAfter w:val="5"/>
          <w:wAfter w:w="857" w:type="dxa"/>
          <w:trHeight w:val="307"/>
        </w:trPr>
        <w:tc>
          <w:tcPr>
            <w:tcW w:w="3772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1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C23A64" w:rsidRPr="00354AA6" w:rsidTr="003C4C47">
        <w:trPr>
          <w:gridAfter w:val="5"/>
          <w:wAfter w:w="857" w:type="dxa"/>
          <w:trHeight w:val="307"/>
        </w:trPr>
        <w:tc>
          <w:tcPr>
            <w:tcW w:w="3772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gridSpan w:val="14"/>
            <w:shd w:val="solid" w:color="FFFFFF" w:fill="auto"/>
          </w:tcPr>
          <w:p w:rsidR="00C23A64" w:rsidRPr="005A665A" w:rsidRDefault="00C23A64" w:rsidP="00D90E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D90E4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3C4C47">
        <w:trPr>
          <w:gridAfter w:val="3"/>
          <w:wAfter w:w="653" w:type="dxa"/>
          <w:trHeight w:val="307"/>
        </w:trPr>
        <w:tc>
          <w:tcPr>
            <w:tcW w:w="3772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19" w:type="dxa"/>
            <w:gridSpan w:val="7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1" w:type="dxa"/>
            <w:gridSpan w:val="6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3C4C47">
        <w:trPr>
          <w:gridAfter w:val="3"/>
          <w:wAfter w:w="653" w:type="dxa"/>
          <w:trHeight w:val="951"/>
        </w:trPr>
        <w:tc>
          <w:tcPr>
            <w:tcW w:w="9870" w:type="dxa"/>
            <w:gridSpan w:val="31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D90E41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C23A64" w:rsidRPr="005A665A" w:rsidTr="00D526AB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C23A64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C23A64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EC6C2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D90E41" w:rsidRPr="005A665A" w:rsidTr="00EC6C2A">
              <w:trPr>
                <w:trHeight w:val="169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30176155,00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D90E41" w:rsidRPr="005A665A" w:rsidTr="00D526AB">
              <w:trPr>
                <w:trHeight w:val="15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D90E41" w:rsidRPr="005A665A" w:rsidTr="00D526AB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D90E41" w:rsidRPr="005A665A" w:rsidTr="00EC6C2A">
              <w:trPr>
                <w:trHeight w:val="85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D90E41" w:rsidRPr="005A665A" w:rsidTr="00D526A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D90E41" w:rsidRPr="005A665A" w:rsidTr="00EC6C2A">
              <w:trPr>
                <w:trHeight w:val="2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D90E41" w:rsidRPr="005A665A" w:rsidTr="00EC6C2A">
              <w:trPr>
                <w:trHeight w:val="8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D90E41" w:rsidRPr="005A665A" w:rsidTr="00D526AB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D90E41" w:rsidRPr="005A665A" w:rsidTr="00EC6C2A">
              <w:trPr>
                <w:trHeight w:val="6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D90E41" w:rsidRPr="005A665A" w:rsidTr="00EC6C2A">
              <w:trPr>
                <w:trHeight w:val="1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90E41" w:rsidRPr="005A665A" w:rsidTr="00D526AB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90E41" w:rsidRPr="005A665A" w:rsidTr="00D526AB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90E41" w:rsidRPr="005A665A" w:rsidTr="00D526AB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D90E41" w:rsidRPr="005A665A" w:rsidTr="00D526AB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90 302 241,00</w:t>
                  </w:r>
                </w:p>
              </w:tc>
            </w:tr>
            <w:tr w:rsidR="00D90E41" w:rsidRPr="005A665A" w:rsidTr="00EC6C2A">
              <w:trPr>
                <w:trHeight w:val="5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55 429 823,00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D90E41" w:rsidRPr="005A665A" w:rsidTr="00EC6C2A">
              <w:trPr>
                <w:trHeight w:val="84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D90E41" w:rsidRPr="005A665A" w:rsidTr="00EC6C2A">
              <w:trPr>
                <w:trHeight w:val="4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EC6C2A">
              <w:trPr>
                <w:trHeight w:val="14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D526AB">
              <w:trPr>
                <w:trHeight w:val="9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EC6C2A">
              <w:trPr>
                <w:trHeight w:val="58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D90E41" w:rsidRPr="005A665A" w:rsidTr="00EC6C2A">
              <w:trPr>
                <w:trHeight w:val="2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D90E41" w:rsidRPr="005A665A" w:rsidTr="00D526AB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24 415 300,00</w:t>
                  </w:r>
                </w:p>
              </w:tc>
            </w:tr>
            <w:tr w:rsidR="00D90E41" w:rsidRPr="005A665A" w:rsidTr="00EC6C2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485 300,00</w:t>
                  </w:r>
                </w:p>
              </w:tc>
            </w:tr>
            <w:tr w:rsidR="00D90E41" w:rsidRPr="005A665A" w:rsidTr="00D526AB">
              <w:trPr>
                <w:trHeight w:val="4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465 300,00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70 000,00</w:t>
                  </w:r>
                </w:p>
              </w:tc>
            </w:tr>
            <w:tr w:rsidR="00D90E41" w:rsidRPr="005A665A" w:rsidTr="00D526AB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380 300,00</w:t>
                  </w:r>
                </w:p>
              </w:tc>
            </w:tr>
            <w:tr w:rsidR="00D90E41" w:rsidRPr="005A665A" w:rsidTr="00D526A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D526AB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D526AB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</w:tr>
            <w:tr w:rsidR="00D90E41" w:rsidRPr="005A665A" w:rsidTr="00EC6C2A">
              <w:trPr>
                <w:trHeight w:val="2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22 100 000,00</w:t>
                  </w:r>
                </w:p>
              </w:tc>
            </w:tr>
            <w:tr w:rsidR="00D90E41" w:rsidRPr="005A665A" w:rsidTr="00D526AB">
              <w:trPr>
                <w:trHeight w:val="7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18 500 000,00</w:t>
                  </w:r>
                </w:p>
              </w:tc>
            </w:tr>
            <w:tr w:rsidR="00D90E41" w:rsidRPr="005A665A" w:rsidTr="00D526AB">
              <w:trPr>
                <w:trHeight w:val="9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D90E41" w:rsidRPr="005A665A" w:rsidTr="00EC6C2A">
              <w:trPr>
                <w:trHeight w:val="11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D90E41" w:rsidRPr="005A665A" w:rsidTr="00D526AB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90E41" w:rsidRPr="005A665A" w:rsidTr="00EC6C2A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90E41" w:rsidRPr="005A665A" w:rsidTr="00D526AB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муниципальной службы в администрации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EC6C2A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EC6C2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EC6C2A">
              <w:trPr>
                <w:trHeight w:val="3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8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30 286 023,00</w:t>
                  </w:r>
                </w:p>
              </w:tc>
            </w:tr>
            <w:tr w:rsidR="00D90E41" w:rsidRPr="005A665A" w:rsidTr="00D526AB">
              <w:trPr>
                <w:trHeight w:val="32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14 393 500,00</w:t>
                  </w:r>
                </w:p>
              </w:tc>
            </w:tr>
            <w:tr w:rsidR="00D90E41" w:rsidRPr="005A665A" w:rsidTr="00D526AB">
              <w:trPr>
                <w:trHeight w:val="6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D90E41" w:rsidRPr="005A665A" w:rsidTr="00D526AB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D90E41" w:rsidRPr="005A665A" w:rsidTr="00D526AB">
              <w:trPr>
                <w:trHeight w:val="9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14 153 900,00</w:t>
                  </w:r>
                </w:p>
              </w:tc>
            </w:tr>
            <w:tr w:rsidR="00D90E41" w:rsidRPr="005A665A" w:rsidTr="00D526AB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10 153 900,00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D90E41" w:rsidRPr="005A665A" w:rsidTr="00D526AB">
              <w:trPr>
                <w:trHeight w:val="7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D90E41" w:rsidRPr="005A665A" w:rsidTr="00D526AB">
              <w:trPr>
                <w:trHeight w:val="1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1 616 923,00</w:t>
                  </w:r>
                </w:p>
              </w:tc>
            </w:tr>
            <w:tr w:rsidR="00D90E41" w:rsidRPr="005A665A" w:rsidTr="00D526AB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1 883,00</w:t>
                  </w:r>
                </w:p>
              </w:tc>
            </w:tr>
            <w:tr w:rsidR="00D90E41" w:rsidRPr="005A665A" w:rsidTr="00EC6C2A">
              <w:trPr>
                <w:trHeight w:val="5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1 883,00</w:t>
                  </w:r>
                </w:p>
              </w:tc>
            </w:tr>
            <w:tr w:rsidR="00D90E41" w:rsidRPr="005A665A" w:rsidTr="00D526AB">
              <w:trPr>
                <w:trHeight w:val="182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D90E41" w:rsidRPr="005A665A" w:rsidTr="00D526AB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D90E41" w:rsidRPr="005A665A" w:rsidTr="00D526AB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D90E41" w:rsidRPr="005A665A" w:rsidTr="00D526AB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D90E41" w:rsidRPr="005A665A" w:rsidTr="00EC6C2A">
              <w:trPr>
                <w:trHeight w:val="6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D90E41" w:rsidRPr="005A665A" w:rsidTr="00D526AB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90E41" w:rsidRPr="005A665A" w:rsidTr="00EC6C2A">
              <w:trPr>
                <w:trHeight w:val="72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90E41" w:rsidRPr="005A665A" w:rsidTr="00D526AB">
              <w:trPr>
                <w:trHeight w:val="89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12 621 055,65</w:t>
                  </w:r>
                </w:p>
              </w:tc>
            </w:tr>
            <w:tr w:rsidR="00D90E41" w:rsidRPr="005A665A" w:rsidTr="00EC6C2A">
              <w:trPr>
                <w:trHeight w:val="3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90E41" w:rsidRPr="005A665A" w:rsidTr="00EC6C2A">
              <w:trPr>
                <w:trHeight w:val="14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90E41" w:rsidRPr="005A665A" w:rsidTr="00EC6C2A">
              <w:trPr>
                <w:trHeight w:val="16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90E41" w:rsidRPr="005A665A" w:rsidTr="00EC6C2A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90E41" w:rsidRPr="005A665A" w:rsidTr="00EC6C2A">
              <w:trPr>
                <w:trHeight w:val="5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10 721 055,65</w:t>
                  </w:r>
                </w:p>
              </w:tc>
            </w:tr>
            <w:tr w:rsidR="00D90E41" w:rsidRPr="005A665A" w:rsidTr="00EC6C2A">
              <w:trPr>
                <w:trHeight w:val="5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5 396 100,00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90E41" w:rsidRPr="005A665A" w:rsidTr="00EC6C2A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2 424 955,65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2 500 000,00</w:t>
                  </w:r>
                </w:p>
              </w:tc>
            </w:tr>
            <w:tr w:rsidR="00D90E41" w:rsidRPr="005A665A" w:rsidTr="00D526AB">
              <w:trPr>
                <w:trHeight w:val="8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D90E41" w:rsidRPr="005A665A" w:rsidTr="00D526AB">
              <w:trPr>
                <w:trHeight w:val="6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90E41" w:rsidRPr="005A665A" w:rsidTr="00EC6C2A">
              <w:trPr>
                <w:trHeight w:val="6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90E41" w:rsidRPr="005A665A" w:rsidTr="00D526AB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221 944,35</w:t>
                  </w:r>
                </w:p>
              </w:tc>
            </w:tr>
            <w:tr w:rsidR="00D90E41" w:rsidRPr="005A665A" w:rsidTr="00D526A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221 944,35</w:t>
                  </w:r>
                </w:p>
              </w:tc>
            </w:tr>
            <w:tr w:rsidR="00D90E41" w:rsidRPr="005A665A" w:rsidTr="00D526A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221 944,35</w:t>
                  </w:r>
                </w:p>
              </w:tc>
            </w:tr>
            <w:tr w:rsidR="00D90E41" w:rsidRPr="005A665A" w:rsidTr="00EC6C2A">
              <w:trPr>
                <w:trHeight w:val="6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221 944,35</w:t>
                  </w:r>
                </w:p>
              </w:tc>
            </w:tr>
            <w:tr w:rsidR="00D90E41" w:rsidRPr="005A665A" w:rsidTr="00EC6C2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D90E41" w:rsidRPr="005A665A" w:rsidTr="00D526AB">
              <w:trPr>
                <w:trHeight w:val="16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"Повышение безопасности  дорожного движения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D90E41" w:rsidRPr="005A665A" w:rsidTr="00D526AB">
              <w:trPr>
                <w:trHeight w:val="7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2 805 000,00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90E41" w:rsidRPr="005A665A" w:rsidTr="00D526AB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205 000,00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D90E41" w:rsidRPr="005A665A" w:rsidTr="00EC6C2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EC6C2A">
              <w:trPr>
                <w:trHeight w:val="6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D526AB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"Комплексные меры по профилактике правонарушений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D526AB">
              <w:trPr>
                <w:trHeight w:val="1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«Противодействие коррупции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«Противодействие коррупции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EC6C2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EC6C2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Национальная экономика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28 113 900,00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144 800,00</w:t>
                  </w:r>
                </w:p>
              </w:tc>
            </w:tr>
            <w:tr w:rsidR="00D90E41" w:rsidRPr="005A665A" w:rsidTr="00D526AB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94 800,00</w:t>
                  </w:r>
                </w:p>
              </w:tc>
            </w:tr>
            <w:tr w:rsidR="00D90E41" w:rsidRPr="005A665A" w:rsidTr="00EC6C2A">
              <w:trPr>
                <w:trHeight w:val="125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94 800,00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94 800,00</w:t>
                  </w:r>
                </w:p>
              </w:tc>
            </w:tr>
            <w:tr w:rsidR="00D90E41" w:rsidRPr="005A665A" w:rsidTr="00EC6C2A">
              <w:trPr>
                <w:trHeight w:val="16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19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3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D90E41" w:rsidRPr="005A665A" w:rsidTr="00EC6C2A">
              <w:trPr>
                <w:trHeight w:val="19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18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21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D90E41" w:rsidRPr="005A665A" w:rsidTr="00EC6C2A">
              <w:trPr>
                <w:trHeight w:val="5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26 709 100,00</w:t>
                  </w:r>
                </w:p>
              </w:tc>
            </w:tr>
            <w:tr w:rsidR="00D90E41" w:rsidRPr="005A665A" w:rsidTr="00D526AB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D90E41" w:rsidRPr="005A665A" w:rsidTr="00D526AB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D90E41" w:rsidRPr="005A665A" w:rsidTr="00D526AB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D90E41" w:rsidRPr="005A665A" w:rsidTr="00EC6C2A">
              <w:trPr>
                <w:trHeight w:val="8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90E41" w:rsidRPr="005A665A" w:rsidTr="00D526AB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90E41" w:rsidRPr="005A665A" w:rsidTr="00D526AB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90E41" w:rsidRPr="005A665A" w:rsidTr="00EC6C2A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7 259 100,00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7 259 100,00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7 259 100,00</w:t>
                  </w:r>
                </w:p>
              </w:tc>
            </w:tr>
            <w:tr w:rsidR="00D90E41" w:rsidRPr="005A665A" w:rsidTr="00EC6C2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D526AB">
              <w:trPr>
                <w:trHeight w:val="12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малого и среднего предпринимательства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малого и среднего предпринимательства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EC6C2A">
              <w:trPr>
                <w:trHeight w:val="117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EC6C2A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700 318,00</w:t>
                  </w:r>
                </w:p>
              </w:tc>
            </w:tr>
            <w:tr w:rsidR="00D90E41" w:rsidRPr="005A665A" w:rsidTr="00EC6C2A">
              <w:trPr>
                <w:trHeight w:val="5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90E41" w:rsidRPr="005A665A" w:rsidTr="00EC6C2A">
              <w:trPr>
                <w:trHeight w:val="4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90E41" w:rsidRPr="005A665A" w:rsidTr="00EC6C2A">
              <w:trPr>
                <w:trHeight w:val="6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90E41" w:rsidRPr="005A665A" w:rsidTr="00EC6C2A">
              <w:trPr>
                <w:trHeight w:val="4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271 364,00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90E41" w:rsidRPr="005A665A" w:rsidTr="00EC6C2A">
              <w:trPr>
                <w:trHeight w:val="7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90E41" w:rsidRPr="005A665A" w:rsidTr="00D526AB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D90E41" w:rsidRPr="005A665A" w:rsidTr="00EC6C2A">
              <w:trPr>
                <w:trHeight w:val="8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EC6C2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EC6C2A">
              <w:trPr>
                <w:trHeight w:val="16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D526AB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EC6C2A">
              <w:trPr>
                <w:trHeight w:val="9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338 954,00</w:t>
                  </w:r>
                </w:p>
              </w:tc>
            </w:tr>
            <w:tr w:rsidR="00D90E41" w:rsidRPr="005A665A" w:rsidTr="00D526AB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D90E41" w:rsidRPr="005A665A" w:rsidTr="00EC6C2A">
              <w:trPr>
                <w:trHeight w:val="11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D90E41" w:rsidRPr="005A665A" w:rsidTr="00D526AB">
              <w:trPr>
                <w:trHeight w:val="18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90E41" w:rsidRPr="005A665A" w:rsidTr="00D526AB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90E41" w:rsidRPr="005A665A" w:rsidTr="00D526AB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D90E41" w:rsidRPr="005A665A" w:rsidTr="00D526AB">
              <w:trPr>
                <w:trHeight w:val="8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D90E41" w:rsidRPr="005A665A" w:rsidTr="00EC6C2A">
              <w:trPr>
                <w:trHeight w:val="6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D90E41" w:rsidRPr="005A665A" w:rsidTr="00D526AB">
              <w:trPr>
                <w:trHeight w:val="5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90E41" w:rsidRPr="005A665A" w:rsidTr="00EC6C2A">
              <w:trPr>
                <w:trHeight w:val="6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90E41" w:rsidRPr="005A665A" w:rsidTr="00EC6C2A">
              <w:trPr>
                <w:trHeight w:val="42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90E41" w:rsidRPr="005A665A" w:rsidTr="00D526AB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90E41" w:rsidRPr="005A665A" w:rsidTr="00D526AB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90E41" w:rsidRPr="005A665A" w:rsidTr="00D526AB">
              <w:trPr>
                <w:trHeight w:val="12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90E41" w:rsidRPr="005A665A" w:rsidTr="00EC6C2A">
              <w:trPr>
                <w:trHeight w:val="6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90E41" w:rsidRPr="005A665A" w:rsidTr="00EC6C2A">
              <w:trPr>
                <w:trHeight w:val="4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2 440 000,00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D90E41" w:rsidRPr="005A665A" w:rsidTr="00D526AB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971 600,00</w:t>
                  </w:r>
                </w:p>
              </w:tc>
            </w:tr>
            <w:tr w:rsidR="00D90E41" w:rsidRPr="005A665A" w:rsidTr="00EC6C2A">
              <w:trPr>
                <w:trHeight w:val="8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EC6C2A">
              <w:trPr>
                <w:trHeight w:val="8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EC6C2A">
              <w:trPr>
                <w:trHeight w:val="5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D90E41" w:rsidRPr="005A665A" w:rsidTr="00D526AB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D90E41" w:rsidRPr="005A665A" w:rsidTr="00EC6C2A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D90E41" w:rsidRPr="005A665A" w:rsidTr="00D526AB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D90E41" w:rsidRPr="005A665A" w:rsidTr="00D526AB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социально-ориентированных некоммерческих организаций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и добровольческой (волонтёрской) деятельности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D526AB">
              <w:trPr>
                <w:trHeight w:val="12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EC6C2A">
              <w:trPr>
                <w:trHeight w:val="121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90E41" w:rsidRPr="005A665A" w:rsidTr="00D526AB">
              <w:trPr>
                <w:trHeight w:val="12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90E41" w:rsidRPr="005A665A" w:rsidTr="00D526AB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90E41" w:rsidRPr="005A665A" w:rsidTr="00D526AB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90E41" w:rsidRPr="005A665A" w:rsidTr="00D526AB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984FAB">
              <w:trPr>
                <w:trHeight w:val="3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984FAB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4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15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90E41" w:rsidRPr="005A665A" w:rsidTr="00EC6C2A">
              <w:trPr>
                <w:trHeight w:val="1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Контрольно-счётная палата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 </w:t>
                  </w:r>
                  <w:r w:rsidR="00EC6C2A"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90E41" w:rsidRPr="005A665A" w:rsidTr="00EC6C2A">
              <w:trPr>
                <w:trHeight w:val="14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90E41" w:rsidRPr="005A665A" w:rsidTr="00EC6C2A">
              <w:trPr>
                <w:trHeight w:val="97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90E41" w:rsidRPr="005A665A" w:rsidTr="00EC6C2A">
              <w:trPr>
                <w:trHeight w:val="3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90E41" w:rsidRPr="005A665A" w:rsidTr="00D526AB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D90E41" w:rsidRPr="005A665A" w:rsidTr="00EC6C2A">
              <w:trPr>
                <w:trHeight w:val="16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Муниципальное учреждение Отдел по делам культуры и молодежи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  <w:r w:rsidR="00EC6C2A"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48 992 100,00</w:t>
                  </w:r>
                </w:p>
              </w:tc>
            </w:tr>
            <w:tr w:rsidR="00D90E41" w:rsidRPr="005A665A" w:rsidTr="00EC6C2A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5 003 000,00</w:t>
                  </w:r>
                </w:p>
              </w:tc>
            </w:tr>
            <w:tr w:rsidR="00D90E41" w:rsidRPr="005A665A" w:rsidTr="00EC6C2A">
              <w:trPr>
                <w:trHeight w:val="3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4 928 000,00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90E41" w:rsidRPr="005A665A" w:rsidTr="00D526AB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90E41" w:rsidRPr="005A665A" w:rsidTr="00EC6C2A">
              <w:trPr>
                <w:trHeight w:val="4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90E41" w:rsidRPr="005A665A" w:rsidTr="00EC6C2A">
              <w:trPr>
                <w:trHeight w:val="5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90E41" w:rsidRPr="005A665A" w:rsidTr="00D526AB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Культура,  кинематография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43 989 100,00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29 004 100,00</w:t>
                  </w:r>
                </w:p>
              </w:tc>
            </w:tr>
            <w:tr w:rsidR="00D90E41" w:rsidRPr="005A665A" w:rsidTr="00EC6C2A">
              <w:trPr>
                <w:trHeight w:val="8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EC6C2A">
              <w:trPr>
                <w:trHeight w:val="9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EC6C2A">
              <w:trPr>
                <w:trHeight w:val="4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EC6C2A">
              <w:trPr>
                <w:trHeight w:val="68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28 934 100,00</w:t>
                  </w:r>
                </w:p>
              </w:tc>
            </w:tr>
            <w:tr w:rsidR="00D90E41" w:rsidRPr="005A665A" w:rsidTr="00D526AB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учреждения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Районный Дом культуры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21 551 000,00</w:t>
                  </w:r>
                </w:p>
              </w:tc>
            </w:tr>
            <w:tr w:rsidR="00D90E41" w:rsidRPr="005A665A" w:rsidTr="00D526AB">
              <w:trPr>
                <w:trHeight w:val="19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Районный Дом культуры»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D90E41" w:rsidRPr="005A665A" w:rsidTr="00D526AB">
              <w:trPr>
                <w:trHeight w:val="6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D90E41" w:rsidRPr="005A665A" w:rsidTr="00D526AB">
              <w:trPr>
                <w:trHeight w:val="19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Подпрограмма «Развитие и сохранение библиотечного дела в муниципальном 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бюджетном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6 850 100,00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бюджетном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90E41" w:rsidRPr="005A665A" w:rsidTr="00170C22">
              <w:trPr>
                <w:trHeight w:val="6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D90E41" w:rsidRPr="005A665A" w:rsidTr="00D526AB">
              <w:trPr>
                <w:trHeight w:val="5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90E41" w:rsidRPr="005A665A" w:rsidTr="00D526AB">
              <w:trPr>
                <w:trHeight w:val="163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90E41" w:rsidRPr="005A665A" w:rsidTr="00D526AB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14 985 000,00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D90E41" w:rsidRPr="005A665A" w:rsidTr="00D526AB">
              <w:trPr>
                <w:trHeight w:val="6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7 000 000,00</w:t>
                  </w:r>
                </w:p>
              </w:tc>
            </w:tr>
            <w:tr w:rsidR="00D90E41" w:rsidRPr="005A665A" w:rsidTr="00D526AB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90E41" w:rsidRPr="005A665A" w:rsidTr="00EC6C2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6 485 000,00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D90E41" w:rsidRPr="005A665A" w:rsidTr="00EC6C2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D526AB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5 880 000,00</w:t>
                  </w:r>
                </w:p>
              </w:tc>
            </w:tr>
            <w:tr w:rsidR="00D90E41" w:rsidRPr="005A665A" w:rsidTr="00EC6C2A">
              <w:trPr>
                <w:trHeight w:val="6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5 152 000,00</w:t>
                  </w:r>
                </w:p>
              </w:tc>
            </w:tr>
            <w:tr w:rsidR="00D90E41" w:rsidRPr="005A665A" w:rsidTr="00D526AB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D90E41" w:rsidRPr="005A665A" w:rsidTr="00EC6C2A">
              <w:trPr>
                <w:trHeight w:val="4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90E41" w:rsidRPr="005A665A" w:rsidTr="00D526AB">
              <w:trPr>
                <w:trHeight w:val="15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335 787 230,00</w:t>
                  </w:r>
                </w:p>
              </w:tc>
            </w:tr>
            <w:tr w:rsidR="00D90E41" w:rsidRPr="005A665A" w:rsidTr="00EC6C2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308 055 930,00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51 178 300,00</w:t>
                  </w:r>
                </w:p>
              </w:tc>
            </w:tr>
            <w:tr w:rsidR="00D90E41" w:rsidRPr="005A665A" w:rsidTr="00EC6C2A">
              <w:trPr>
                <w:trHeight w:val="9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240 000,00</w:t>
                  </w:r>
                </w:p>
              </w:tc>
            </w:tr>
            <w:tr w:rsidR="00D90E41" w:rsidRPr="005A665A" w:rsidTr="00D526AB">
              <w:trPr>
                <w:trHeight w:val="100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50 763 500,00</w:t>
                  </w:r>
                </w:p>
              </w:tc>
            </w:tr>
            <w:tr w:rsidR="00D90E41" w:rsidRPr="005A665A" w:rsidTr="00D526AB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13 317 000,00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13 317 000,00</w:t>
                  </w:r>
                </w:p>
              </w:tc>
            </w:tr>
            <w:tr w:rsidR="00D90E41" w:rsidRPr="005A665A" w:rsidTr="00EC6C2A">
              <w:trPr>
                <w:trHeight w:val="8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1 075 000,00</w:t>
                  </w:r>
                </w:p>
              </w:tc>
            </w:tr>
            <w:tr w:rsidR="00D90E41" w:rsidRPr="005A665A" w:rsidTr="00EC6C2A">
              <w:trPr>
                <w:trHeight w:val="6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1 075 000,00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36 335 500,00</w:t>
                  </w:r>
                </w:p>
              </w:tc>
            </w:tr>
            <w:tr w:rsidR="00D90E41" w:rsidRPr="005A665A" w:rsidTr="00D526AB">
              <w:trPr>
                <w:trHeight w:val="15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36 335 500,00</w:t>
                  </w:r>
                </w:p>
              </w:tc>
            </w:tr>
            <w:tr w:rsidR="00D90E41" w:rsidRPr="005A665A" w:rsidTr="00D526AB">
              <w:trPr>
                <w:trHeight w:val="15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D90E41" w:rsidRPr="005A665A" w:rsidTr="00D526AB">
              <w:trPr>
                <w:trHeight w:val="19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D90E41" w:rsidRPr="005A665A" w:rsidTr="00EC6C2A">
              <w:trPr>
                <w:trHeight w:val="19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15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90E41" w:rsidRPr="005A665A" w:rsidTr="00EC6C2A">
              <w:trPr>
                <w:trHeight w:val="4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232 542 220,00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90E41" w:rsidRPr="005A665A" w:rsidTr="00EC6C2A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 w:rsidP="00EC6C2A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90E41" w:rsidRPr="005A665A" w:rsidTr="00EC6C2A">
              <w:trPr>
                <w:trHeight w:val="6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224 491 220,00</w:t>
                  </w:r>
                </w:p>
              </w:tc>
            </w:tr>
            <w:tr w:rsidR="00D90E41" w:rsidRPr="005A665A" w:rsidTr="00D526AB">
              <w:trPr>
                <w:trHeight w:val="18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D90E41" w:rsidRPr="005A665A" w:rsidTr="00D526AB">
              <w:trPr>
                <w:trHeight w:val="22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56 334 000,00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56 334 000,00</w:t>
                  </w:r>
                </w:p>
              </w:tc>
            </w:tr>
            <w:tr w:rsidR="00D90E41" w:rsidRPr="005A665A" w:rsidTr="00D526AB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2 707 726,00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2 707 726,00</w:t>
                  </w:r>
                </w:p>
              </w:tc>
            </w:tr>
            <w:tr w:rsidR="00D90E41" w:rsidRPr="005A665A" w:rsidTr="00D526AB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D90E41" w:rsidRPr="005A665A" w:rsidTr="00D526AB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152 175 200,00</w:t>
                  </w:r>
                </w:p>
              </w:tc>
            </w:tr>
            <w:tr w:rsidR="00D90E41" w:rsidRPr="005A665A" w:rsidTr="00D526AB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152 175 200,00</w:t>
                  </w:r>
                </w:p>
              </w:tc>
            </w:tr>
            <w:tr w:rsidR="00D90E41" w:rsidRPr="005A665A" w:rsidTr="00D526AB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D90E41" w:rsidRPr="005A665A" w:rsidTr="00D526AB">
              <w:trPr>
                <w:trHeight w:val="1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D90E41" w:rsidRPr="005A665A" w:rsidTr="00D526AB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D90E41" w:rsidRPr="005A665A" w:rsidTr="00170C22">
              <w:trPr>
                <w:trHeight w:val="11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  <w:r w:rsidR="00EC6C2A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D90E41" w:rsidRPr="005A665A" w:rsidTr="00D526AB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D90E41" w:rsidRPr="005A665A" w:rsidTr="00170C22">
              <w:trPr>
                <w:trHeight w:val="58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D90E41" w:rsidRPr="005A665A" w:rsidTr="00170C22">
              <w:trPr>
                <w:trHeight w:val="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1 992 274,00</w:t>
                  </w:r>
                </w:p>
              </w:tc>
            </w:tr>
            <w:tr w:rsidR="00D90E41" w:rsidRPr="005A665A" w:rsidTr="00170C22">
              <w:trPr>
                <w:trHeight w:val="196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19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90E41" w:rsidRPr="005A665A" w:rsidTr="00170C22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район"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90E41" w:rsidRPr="005A665A" w:rsidTr="00D526AB">
              <w:trPr>
                <w:trHeight w:val="1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D90E41" w:rsidRPr="005A665A" w:rsidTr="00D526AB">
              <w:trPr>
                <w:trHeight w:val="18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D90E41" w:rsidRPr="005A665A" w:rsidTr="00170C22">
              <w:trPr>
                <w:trHeight w:val="6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10 273 330,00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80 000,00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80 000,00</w:t>
                  </w:r>
                </w:p>
              </w:tc>
            </w:tr>
            <w:tr w:rsidR="00D90E41" w:rsidRPr="005A665A" w:rsidTr="00170C22">
              <w:trPr>
                <w:trHeight w:val="6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10 133 330,00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8 901 330,00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8 901 330,00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D90E41" w:rsidRPr="005A665A" w:rsidTr="00170C22">
              <w:trPr>
                <w:trHeight w:val="7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D90E41" w:rsidRPr="005A665A" w:rsidTr="00170C22">
              <w:trPr>
                <w:trHeight w:val="12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D90E41" w:rsidRPr="005A665A" w:rsidTr="00D526AB">
              <w:trPr>
                <w:trHeight w:val="1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D90E41" w:rsidRPr="005A665A" w:rsidTr="00170C22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за счёт бюджетных ассигнований областного бюджета Ульяновской области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D90E41" w:rsidRPr="005A665A" w:rsidTr="00D526AB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1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18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90E41" w:rsidRPr="005A665A" w:rsidTr="00D526AB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14 062 080,00</w:t>
                  </w:r>
                </w:p>
              </w:tc>
            </w:tr>
            <w:tr w:rsidR="00D90E41" w:rsidRPr="005A665A" w:rsidTr="00170C22">
              <w:trPr>
                <w:trHeight w:val="8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D526AB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90E41" w:rsidRPr="005A665A" w:rsidTr="00170C22">
              <w:trPr>
                <w:trHeight w:val="14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D526AB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прочих налогов,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90E41" w:rsidRPr="005A665A" w:rsidTr="00170C22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90E41" w:rsidRPr="005A665A" w:rsidTr="00D526AB">
              <w:trPr>
                <w:trHeight w:val="15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14 022 080,00</w:t>
                  </w:r>
                </w:p>
              </w:tc>
            </w:tr>
            <w:tr w:rsidR="00D90E41" w:rsidRPr="005A665A" w:rsidTr="00170C22">
              <w:trPr>
                <w:trHeight w:val="4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D90E41" w:rsidRPr="005A665A" w:rsidTr="00170C22">
              <w:trPr>
                <w:trHeight w:val="97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D90E41" w:rsidRPr="005A665A" w:rsidTr="00170C22">
              <w:trPr>
                <w:trHeight w:val="16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1 957 400,00</w:t>
                  </w:r>
                </w:p>
              </w:tc>
            </w:tr>
            <w:tr w:rsidR="00D90E41" w:rsidRPr="005A665A" w:rsidTr="00170C22">
              <w:trPr>
                <w:trHeight w:val="6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D90E41" w:rsidRPr="005A665A" w:rsidTr="00D526AB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950 500,00</w:t>
                  </w:r>
                </w:p>
              </w:tc>
            </w:tr>
            <w:tr w:rsidR="00D90E41" w:rsidRPr="005A665A" w:rsidTr="00D526AB">
              <w:trPr>
                <w:trHeight w:val="21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D90E41" w:rsidRPr="005A665A" w:rsidTr="00D526AB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D90E41" w:rsidRPr="005A665A" w:rsidTr="00D526AB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D90E41" w:rsidRPr="005A665A" w:rsidTr="00D526AB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90E41" w:rsidRPr="005A665A" w:rsidTr="00D526AB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90E41" w:rsidRPr="005A665A" w:rsidTr="00D526AB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D90E41" w:rsidRPr="005A665A" w:rsidTr="00170C22">
              <w:trPr>
                <w:trHeight w:val="71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общеобразовательных организациях, в том числе детей-сирот и детей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1 714 000,00</w:t>
                  </w:r>
                </w:p>
              </w:tc>
            </w:tr>
            <w:tr w:rsidR="00D90E41" w:rsidRPr="005A665A" w:rsidTr="00D526AB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16 970,00</w:t>
                  </w:r>
                </w:p>
              </w:tc>
            </w:tr>
            <w:tr w:rsidR="00D90E41" w:rsidRPr="005A665A" w:rsidTr="00D526AB">
              <w:trPr>
                <w:trHeight w:val="21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1 697 030,00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D90E41" w:rsidRPr="005A665A" w:rsidTr="00D526AB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90E41" w:rsidRPr="005A665A" w:rsidTr="00170C22">
              <w:trPr>
                <w:trHeight w:val="7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90E41" w:rsidRPr="005A665A" w:rsidTr="00D526AB">
              <w:trPr>
                <w:trHeight w:val="2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D90E41" w:rsidRPr="005A665A" w:rsidTr="00D526AB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D90E41" w:rsidRPr="005A665A" w:rsidTr="00170C22">
              <w:trPr>
                <w:trHeight w:val="12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D90E41" w:rsidRPr="005A665A" w:rsidTr="00170C22">
              <w:trPr>
                <w:trHeight w:val="68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D90E41" w:rsidRPr="005A665A" w:rsidTr="00170C22">
              <w:trPr>
                <w:trHeight w:val="11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8 000 000,00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7 500 000,00</w:t>
                  </w:r>
                </w:p>
              </w:tc>
            </w:tr>
            <w:tr w:rsidR="00D90E41" w:rsidRPr="005A665A" w:rsidTr="00170C22">
              <w:trPr>
                <w:trHeight w:val="14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проекта "Патриотическое воспитание граждан Российской Федерации",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90E41" w:rsidRPr="005A665A" w:rsidTr="00D526AB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90E41" w:rsidRPr="005A665A" w:rsidTr="00170C2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27 731 300,00</w:t>
                  </w:r>
                </w:p>
              </w:tc>
            </w:tr>
            <w:tr w:rsidR="00D90E41" w:rsidRPr="005A665A" w:rsidTr="00170C22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D90E41" w:rsidRPr="005A665A" w:rsidTr="00170C22">
              <w:trPr>
                <w:trHeight w:val="312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D90E41" w:rsidRPr="005A665A" w:rsidTr="00D526AB">
              <w:trPr>
                <w:trHeight w:val="4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90E41" w:rsidRPr="005A665A" w:rsidTr="00170C22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90E41" w:rsidRPr="005A665A" w:rsidTr="00D526AB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26 700 200,00</w:t>
                  </w:r>
                </w:p>
              </w:tc>
            </w:tr>
            <w:tr w:rsidR="00D90E41" w:rsidRPr="005A665A" w:rsidTr="00170C22">
              <w:trPr>
                <w:trHeight w:val="1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26 700 200,00</w:t>
                  </w:r>
                </w:p>
              </w:tc>
            </w:tr>
            <w:tr w:rsidR="00D90E41" w:rsidRPr="005A665A" w:rsidTr="00D526AB">
              <w:trPr>
                <w:trHeight w:val="27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D90E41" w:rsidRPr="005A665A" w:rsidTr="00D526AB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D90E41" w:rsidRPr="005A665A" w:rsidTr="00D526AB">
              <w:trPr>
                <w:trHeight w:val="2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24 534 500,00</w:t>
                  </w:r>
                </w:p>
              </w:tc>
            </w:tr>
            <w:tr w:rsidR="00D90E41" w:rsidRPr="005A665A" w:rsidTr="00170C22">
              <w:trPr>
                <w:trHeight w:val="11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D90E41" w:rsidRPr="005A665A" w:rsidTr="00D526AB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D90E41" w:rsidRPr="005A665A" w:rsidTr="00D526AB">
              <w:trPr>
                <w:trHeight w:val="2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1 657 100,00</w:t>
                  </w:r>
                </w:p>
              </w:tc>
            </w:tr>
            <w:tr w:rsidR="00D90E41" w:rsidRPr="005A665A" w:rsidTr="00170C22">
              <w:trPr>
                <w:trHeight w:val="12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170C22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1 657 100,00</w:t>
                  </w:r>
                </w:p>
              </w:tc>
            </w:tr>
            <w:tr w:rsidR="00D90E41" w:rsidRPr="005A665A" w:rsidTr="00D526AB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D90E41" w:rsidRPr="005A665A" w:rsidTr="00D526AB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D90E41" w:rsidRPr="005A665A" w:rsidTr="00D526AB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D90E41" w:rsidRPr="005A665A" w:rsidTr="00D526AB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D90E41" w:rsidRPr="005A665A" w:rsidTr="00D526AB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189 600,00</w:t>
                  </w:r>
                </w:p>
              </w:tc>
            </w:tr>
            <w:tr w:rsidR="00D90E41" w:rsidRPr="005A665A" w:rsidTr="00D526AB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D90E41" w:rsidRPr="005A665A" w:rsidTr="00D526AB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90E41" w:rsidRPr="005A665A" w:rsidRDefault="00D90E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506 282 726,00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3C4C47">
        <w:trPr>
          <w:gridAfter w:val="3"/>
          <w:wAfter w:w="653" w:type="dxa"/>
          <w:trHeight w:val="307"/>
        </w:trPr>
        <w:tc>
          <w:tcPr>
            <w:tcW w:w="3422" w:type="dxa"/>
            <w:gridSpan w:val="5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6" w:type="dxa"/>
            <w:gridSpan w:val="5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7" w:type="dxa"/>
            <w:gridSpan w:val="5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3C4C47">
        <w:trPr>
          <w:gridBefore w:val="22"/>
          <w:wBefore w:w="6693" w:type="dxa"/>
          <w:trHeight w:val="254"/>
        </w:trPr>
        <w:tc>
          <w:tcPr>
            <w:tcW w:w="236" w:type="dxa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7" w:type="dxa"/>
            <w:gridSpan w:val="5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170C22" w:rsidRPr="005A665A" w:rsidRDefault="00170C22" w:rsidP="00984FAB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170C22" w:rsidRPr="005A665A" w:rsidRDefault="00170C22" w:rsidP="00984FAB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170C22" w:rsidRPr="005A665A" w:rsidRDefault="00170C22" w:rsidP="00984FAB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984FAB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ПРИЛОЖЕНИЕ  </w:t>
            </w:r>
            <w:r w:rsidR="00984FAB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7" w:type="dxa"/>
            <w:gridSpan w:val="6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3C4C47">
        <w:trPr>
          <w:gridAfter w:val="4"/>
          <w:wAfter w:w="713" w:type="dxa"/>
          <w:trHeight w:val="254"/>
        </w:trPr>
        <w:tc>
          <w:tcPr>
            <w:tcW w:w="3111" w:type="dxa"/>
            <w:gridSpan w:val="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2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C23A64" w:rsidRPr="00354AA6" w:rsidTr="003C4C47">
        <w:trPr>
          <w:gridAfter w:val="4"/>
          <w:wAfter w:w="713" w:type="dxa"/>
          <w:trHeight w:val="254"/>
        </w:trPr>
        <w:tc>
          <w:tcPr>
            <w:tcW w:w="3111" w:type="dxa"/>
            <w:gridSpan w:val="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2"/>
            <w:shd w:val="solid" w:color="FFFFFF" w:fill="auto"/>
          </w:tcPr>
          <w:p w:rsidR="00C23A64" w:rsidRPr="005A665A" w:rsidRDefault="00C23A64" w:rsidP="00984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984FAB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984FAB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984FAB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3C4C47">
        <w:trPr>
          <w:gridAfter w:val="2"/>
          <w:wAfter w:w="573" w:type="dxa"/>
          <w:trHeight w:val="254"/>
        </w:trPr>
        <w:tc>
          <w:tcPr>
            <w:tcW w:w="3111" w:type="dxa"/>
            <w:gridSpan w:val="4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8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7" w:type="dxa"/>
            <w:gridSpan w:val="5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3C4C47">
        <w:trPr>
          <w:gridAfter w:val="2"/>
          <w:wAfter w:w="573" w:type="dxa"/>
          <w:trHeight w:val="836"/>
        </w:trPr>
        <w:tc>
          <w:tcPr>
            <w:tcW w:w="9950" w:type="dxa"/>
            <w:gridSpan w:val="3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плановый период 202</w:t>
            </w:r>
            <w:r w:rsidR="00984FAB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984FAB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C23A64" w:rsidRPr="005A665A" w:rsidTr="00D526AB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C23A64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984F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</w:t>
                  </w:r>
                  <w:r w:rsidR="00984FAB"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984F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</w:t>
                  </w:r>
                  <w:r w:rsidR="00984FAB"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 </w:t>
                  </w:r>
                </w:p>
              </w:tc>
            </w:tr>
            <w:tr w:rsidR="00C23A64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23A64" w:rsidRPr="005A665A" w:rsidRDefault="0081250E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</w:t>
                  </w:r>
                </w:p>
              </w:tc>
            </w:tr>
            <w:tr w:rsidR="00893C41" w:rsidRPr="005A665A" w:rsidTr="00D526AB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</w:tr>
            <w:tr w:rsidR="00893C41" w:rsidRPr="005A665A" w:rsidTr="00D526AB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893C41" w:rsidRPr="005A665A" w:rsidTr="00D526AB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893C41" w:rsidRPr="005A665A" w:rsidTr="00D526AB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893C41" w:rsidRPr="005A665A" w:rsidTr="00D526AB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893C41" w:rsidRPr="005A665A" w:rsidTr="00893C41">
              <w:trPr>
                <w:trHeight w:val="9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893C41" w:rsidRPr="005A665A" w:rsidTr="00D526AB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893C41" w:rsidRPr="005A665A" w:rsidTr="00D526A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893C41" w:rsidRPr="005A665A" w:rsidTr="00893C41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893C41" w:rsidRPr="005A665A" w:rsidTr="00D526AB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893C41" w:rsidRPr="005A665A" w:rsidTr="00D526AB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893C41" w:rsidRPr="005A665A" w:rsidTr="00D526AB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66 491 838,89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68 325 740,28</w:t>
                  </w:r>
                </w:p>
              </w:tc>
            </w:tr>
            <w:tr w:rsidR="00893C41" w:rsidRPr="005A665A" w:rsidTr="00893C41">
              <w:trPr>
                <w:trHeight w:val="73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29 896 623,00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29 936 623,00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893C41" w:rsidRPr="005A665A" w:rsidTr="00D526AB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893C41" w:rsidRPr="005A665A" w:rsidTr="00893C41">
              <w:trPr>
                <w:trHeight w:val="4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14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D526AB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893C41" w:rsidRPr="005A665A" w:rsidTr="00893C41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893C41" w:rsidRPr="005A665A" w:rsidTr="00D526AB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893C41" w:rsidRPr="005A665A" w:rsidTr="00D526AB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893C41" w:rsidRPr="005A665A" w:rsidTr="00893C41">
              <w:trPr>
                <w:trHeight w:val="5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</w:tr>
            <w:tr w:rsidR="00893C41" w:rsidRPr="005A665A" w:rsidTr="00D526AB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893C41" w:rsidRPr="005A665A" w:rsidTr="00D526AB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93C41" w:rsidRPr="005A665A" w:rsidTr="00D526A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893C41" w:rsidRPr="005A665A" w:rsidTr="00D526AB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893C41" w:rsidRPr="005A665A" w:rsidTr="00893C41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93C41" w:rsidRPr="005A665A" w:rsidTr="00893C41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893C41">
              <w:trPr>
                <w:trHeight w:val="38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5 238 123,00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5 278 123,00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893C41" w:rsidRPr="005A665A" w:rsidTr="00D526AB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893C41" w:rsidRPr="005A665A" w:rsidTr="00D526AB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191 692,00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199 384,00</w:t>
                  </w:r>
                </w:p>
              </w:tc>
            </w:tr>
            <w:tr w:rsidR="00893C41" w:rsidRPr="005A665A" w:rsidTr="00D526AB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57 508,00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59 816,00</w:t>
                  </w:r>
                </w:p>
              </w:tc>
            </w:tr>
            <w:tr w:rsidR="00893C41" w:rsidRPr="005A665A" w:rsidTr="00D526AB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1 620 223,00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1 620 223,00</w:t>
                  </w:r>
                </w:p>
              </w:tc>
            </w:tr>
            <w:tr w:rsidR="00893C41" w:rsidRPr="005A665A" w:rsidTr="00D526AB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1 703,00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1 703,00</w:t>
                  </w:r>
                </w:p>
              </w:tc>
            </w:tr>
            <w:tr w:rsidR="00893C41" w:rsidRPr="005A665A" w:rsidTr="00D526AB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893C41" w:rsidRPr="005A665A" w:rsidTr="00893C41">
              <w:trPr>
                <w:trHeight w:val="11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893C41" w:rsidRPr="005A665A" w:rsidTr="00D526AB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893C41" w:rsidRPr="005A665A" w:rsidTr="00D526AB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893C41" w:rsidRPr="005A665A" w:rsidTr="00D526A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893C41" w:rsidRPr="005A665A" w:rsidTr="00D526AB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893C41" w:rsidRPr="005A665A" w:rsidTr="00D526AB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893C41" w:rsidRPr="005A665A" w:rsidTr="00893C41">
              <w:trPr>
                <w:trHeight w:val="91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893C41" w:rsidRPr="005A665A" w:rsidTr="00D526AB">
              <w:trPr>
                <w:trHeight w:val="15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93C41" w:rsidRPr="005A665A" w:rsidTr="00D526AB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1 966 100,00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893C41" w:rsidRPr="005A665A" w:rsidTr="00893C41">
              <w:trPr>
                <w:trHeight w:val="90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893C41" w:rsidRPr="005A665A" w:rsidTr="00D526AB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1 566 100,00</w:t>
                  </w:r>
                </w:p>
              </w:tc>
            </w:tr>
            <w:tr w:rsidR="00893C41" w:rsidRPr="005A665A" w:rsidTr="00D526AB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426 100,00</w:t>
                  </w:r>
                </w:p>
              </w:tc>
            </w:tr>
            <w:tr w:rsidR="00893C41" w:rsidRPr="005A665A" w:rsidTr="00D526AB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</w:tr>
            <w:tr w:rsidR="00893C41" w:rsidRPr="005A665A" w:rsidTr="00D526AB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893C41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893C41" w:rsidRPr="005A665A" w:rsidTr="00D526AB">
              <w:trPr>
                <w:trHeight w:val="30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893C41" w:rsidRPr="005A665A" w:rsidTr="00D526AB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893C41" w:rsidRPr="005A665A" w:rsidTr="00893C41">
              <w:trPr>
                <w:trHeight w:val="11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893C41" w:rsidRPr="005A665A" w:rsidTr="00893C41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893C41" w:rsidRPr="005A665A" w:rsidTr="00D526A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893C41" w:rsidRPr="005A665A" w:rsidTr="00B612B6">
              <w:trPr>
                <w:trHeight w:val="5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  <w:r w:rsidR="00B612B6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"Повышение безопасности  дорожного движения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3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</w:tr>
            <w:tr w:rsidR="00893C41" w:rsidRPr="005A665A" w:rsidTr="00D526A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93C41" w:rsidRPr="005A665A" w:rsidTr="00D526AB">
              <w:trPr>
                <w:trHeight w:val="1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893C41" w:rsidRPr="005A665A" w:rsidTr="00D526AB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893C41" w:rsidRPr="005A665A" w:rsidTr="00D526A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93C41" w:rsidRPr="005A665A" w:rsidTr="00D526AB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"Комплексные меры по профилактике правонарушений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893C41">
              <w:trPr>
                <w:trHeight w:val="23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«Противодействие коррупции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D526AB">
              <w:trPr>
                <w:trHeight w:val="281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«Противодействие коррупции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27 955 900,00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28 322 800,00</w:t>
                  </w:r>
                </w:p>
              </w:tc>
            </w:tr>
            <w:tr w:rsidR="00893C41" w:rsidRPr="005A665A" w:rsidTr="00893C41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893C41" w:rsidRPr="005A665A" w:rsidTr="00D526AB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893C41" w:rsidRPr="005A665A" w:rsidTr="00D526AB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893C41" w:rsidRPr="005A665A" w:rsidTr="00D526AB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893C41" w:rsidRPr="005A665A" w:rsidTr="00D526AB">
              <w:trPr>
                <w:trHeight w:val="13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D526AB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893C41" w:rsidRPr="005A665A" w:rsidTr="00D526AB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893C41" w:rsidRPr="005A665A" w:rsidTr="00D526AB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893C41" w:rsidRPr="005A665A" w:rsidTr="00D526AB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893C41" w:rsidRPr="005A665A" w:rsidTr="00D526AB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893C41" w:rsidRPr="005A665A" w:rsidTr="00D526AB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дорожного хозяйства на территории муниципального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893C41" w:rsidRPr="005A665A" w:rsidTr="00D526AB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малого и среднего предпринимательства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малого и среднего предпринимательства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893C41">
              <w:trPr>
                <w:trHeight w:val="148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99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760 863,00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756 582,00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893C41" w:rsidRPr="005A665A" w:rsidTr="00D526AB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893C41" w:rsidRPr="005A665A" w:rsidTr="00893C41">
              <w:trPr>
                <w:trHeight w:val="5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893C41" w:rsidRPr="005A665A" w:rsidTr="00893C41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327 628,00</w:t>
                  </w:r>
                </w:p>
              </w:tc>
            </w:tr>
            <w:tr w:rsidR="00893C41" w:rsidRPr="005A665A" w:rsidTr="00D526AB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893C41" w:rsidRPr="005A665A" w:rsidTr="00D526AB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893C41">
              <w:trPr>
                <w:trHeight w:val="90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338 954,00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338 954,00</w:t>
                  </w:r>
                </w:p>
              </w:tc>
            </w:tr>
            <w:tr w:rsidR="00893C41" w:rsidRPr="005A665A" w:rsidTr="00893C41">
              <w:trPr>
                <w:trHeight w:val="19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893C41" w:rsidRPr="005A665A" w:rsidTr="00D526AB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893C41" w:rsidRPr="005A665A" w:rsidTr="00D526AB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93C41" w:rsidRPr="005A665A" w:rsidTr="00D526AB">
              <w:trPr>
                <w:trHeight w:val="9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93C41" w:rsidRPr="005A665A" w:rsidTr="00893C41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893C41" w:rsidRPr="005A665A" w:rsidTr="00D526AB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893C41" w:rsidRPr="005A665A" w:rsidTr="00D526AB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893C41" w:rsidRPr="005A665A" w:rsidTr="00D526AB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893C41" w:rsidRPr="005A665A" w:rsidTr="00D526AB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"Комплексное развитие систем коммунальной инфраструктуры сельских поселений,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входящих в состав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893C41" w:rsidRPr="005A665A" w:rsidTr="00D526AB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93C41" w:rsidRPr="005A665A" w:rsidTr="00D526AB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93C41" w:rsidRPr="005A665A" w:rsidTr="00D526AB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«Охрана окружающей среды и восстановление природных ресурсов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93C41" w:rsidRPr="005A665A" w:rsidTr="00D526AB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93C41" w:rsidRPr="005A665A" w:rsidTr="00D526AB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2 859 752,89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2 859 935,28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 муниципальной программы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893C41" w:rsidRPr="005A665A" w:rsidTr="00D526AB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1 391 352,89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1 391 535,28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893C41" w:rsidRPr="005A665A" w:rsidTr="00D526AB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893C41" w:rsidRPr="005A665A" w:rsidTr="00D526AB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419 752,89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419 935,28</w:t>
                  </w:r>
                </w:p>
              </w:tc>
            </w:tr>
            <w:tr w:rsidR="00893C41" w:rsidRPr="005A665A" w:rsidTr="00D526AB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419 752,89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419 935,28</w:t>
                  </w:r>
                </w:p>
              </w:tc>
            </w:tr>
            <w:tr w:rsidR="00893C41" w:rsidRPr="005A665A" w:rsidTr="00D526AB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419 752,89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419 935,28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893C41" w:rsidRPr="005A665A" w:rsidTr="00D526AB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893C41">
              <w:trPr>
                <w:trHeight w:val="13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93C41" w:rsidRPr="005A665A" w:rsidTr="00D526AB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«Укрепление единства российской нации и этнокультурное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развитие народов России на территории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93C41" w:rsidRPr="005A665A" w:rsidTr="00893C41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93C41" w:rsidRPr="005A665A" w:rsidTr="00D526AB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93C41" w:rsidRPr="005A665A" w:rsidTr="00D526AB">
              <w:trPr>
                <w:trHeight w:val="1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93C41" w:rsidRPr="005A665A" w:rsidTr="00893C41">
              <w:trPr>
                <w:trHeight w:val="9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93C41" w:rsidRPr="005A665A" w:rsidTr="00893C41">
              <w:trPr>
                <w:trHeight w:val="7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893C41">
              <w:trPr>
                <w:trHeight w:val="6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Физическая культура и спорт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физической культуры и спорта в муниципальном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893C41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93C41" w:rsidRPr="005A665A" w:rsidTr="00D526A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Контрольно-счётная палата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93C41" w:rsidRPr="005A665A" w:rsidTr="00D526AB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893C41" w:rsidRPr="005A665A" w:rsidTr="00D526AB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38 138 300,00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36 681 400,00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</w:tr>
            <w:tr w:rsidR="00893C41" w:rsidRPr="005A665A" w:rsidTr="00893C41">
              <w:trPr>
                <w:trHeight w:val="5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Дополнительное образование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93C41" w:rsidRPr="005A665A" w:rsidTr="00D526AB">
              <w:trPr>
                <w:trHeight w:val="12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93C41" w:rsidRPr="005A665A" w:rsidTr="00D526AB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93C41" w:rsidRPr="005A665A" w:rsidTr="00D526AB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93C41" w:rsidRPr="005A665A" w:rsidTr="00D526AB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93C41" w:rsidRPr="005A665A" w:rsidTr="00893C41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Культура, 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33 140 300,00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31 683 400,00</w:t>
                  </w:r>
                </w:p>
              </w:tc>
            </w:tr>
            <w:tr w:rsidR="00893C41" w:rsidRPr="005A665A" w:rsidTr="00893C41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26 064 350,00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24 243 225,00</w:t>
                  </w:r>
                </w:p>
              </w:tc>
            </w:tr>
            <w:tr w:rsidR="00893C41" w:rsidRPr="005A665A" w:rsidTr="00D526AB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26 004 350,00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24 183 225,00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учреждения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Районный Дом культуры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18 621 000,00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16 941 000,00</w:t>
                  </w:r>
                </w:p>
              </w:tc>
            </w:tr>
            <w:tr w:rsidR="00893C41" w:rsidRPr="005A665A" w:rsidTr="00D526AB">
              <w:trPr>
                <w:trHeight w:val="16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15 941 000,00</w:t>
                  </w:r>
                </w:p>
              </w:tc>
            </w:tr>
            <w:tr w:rsidR="00893C41" w:rsidRPr="005A665A" w:rsidTr="00D526AB">
              <w:trPr>
                <w:trHeight w:val="25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15 941 000,00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93C41" w:rsidRPr="005A665A" w:rsidTr="00D526AB">
              <w:trPr>
                <w:trHeight w:val="126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бюджетном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библиотечная 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lastRenderedPageBreak/>
                    <w:t>система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6 850 350,00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бюджетном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5A665A">
                    <w:rPr>
                      <w:rFonts w:eastAsia="Calibri"/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893C41" w:rsidRPr="005A665A" w:rsidTr="00D526AB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893C41" w:rsidRPr="005A665A" w:rsidTr="00D526AB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141 125,00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141 125,00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93C41" w:rsidRPr="005A665A" w:rsidTr="00D526AB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93C41" w:rsidRPr="005A665A" w:rsidTr="00D526AB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93C41" w:rsidRPr="005A665A" w:rsidTr="00D526A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«Укрепление единства российской нации и этнокультурное развитие народов России на территории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893C41">
              <w:trPr>
                <w:trHeight w:val="8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893C41" w:rsidRPr="005A665A" w:rsidTr="00D526AB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93C41" w:rsidRPr="005A665A" w:rsidTr="00893C41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6 470 950,00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6 835 175,00</w:t>
                  </w:r>
                </w:p>
              </w:tc>
            </w:tr>
            <w:tr w:rsidR="00893C41" w:rsidRPr="005A665A" w:rsidTr="00D526AB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5 737 950,00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6 102 175,00</w:t>
                  </w:r>
                </w:p>
              </w:tc>
            </w:tr>
            <w:tr w:rsidR="00893C41" w:rsidRPr="005A665A" w:rsidTr="00D526AB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Взносы по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893C41" w:rsidRPr="005A665A" w:rsidTr="00893C41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893C41" w:rsidRPr="005A665A" w:rsidTr="00893C41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Уплата иных платежей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336 236 174,00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347 499 588,00</w:t>
                  </w:r>
                </w:p>
              </w:tc>
            </w:tr>
            <w:tr w:rsidR="00893C41" w:rsidRPr="005A665A" w:rsidTr="00893C41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Образование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310 140 074,00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313 388 968,00</w:t>
                  </w:r>
                </w:p>
              </w:tc>
            </w:tr>
            <w:tr w:rsidR="00893C41" w:rsidRPr="005A665A" w:rsidTr="00893C41">
              <w:trPr>
                <w:trHeight w:val="61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Дошкольное образование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53 222 085,86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54 549 811,82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53 047 285,86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54 375 011,82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12 420 381,82</w:t>
                  </w:r>
                </w:p>
              </w:tc>
            </w:tr>
            <w:tr w:rsidR="00893C41" w:rsidRPr="005A665A" w:rsidTr="00D526AB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12 420 381,82</w:t>
                  </w:r>
                </w:p>
              </w:tc>
            </w:tr>
            <w:tr w:rsidR="00893C41" w:rsidRPr="005A665A" w:rsidTr="00D526AB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38 782 000,00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41 932 900,00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38 782 000,00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41 932 900,00</w:t>
                  </w:r>
                </w:p>
              </w:tc>
            </w:tr>
            <w:tr w:rsidR="00893C41" w:rsidRPr="005A665A" w:rsidTr="00D526AB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893C41" w:rsidRPr="005A665A" w:rsidTr="00D526AB">
              <w:trPr>
                <w:trHeight w:val="12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893C41" w:rsidRPr="005A665A" w:rsidTr="00D526AB">
              <w:trPr>
                <w:trHeight w:val="20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893C41" w:rsidRPr="005A665A" w:rsidTr="00D526AB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93C41" w:rsidRPr="005A665A" w:rsidTr="00D526AB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93C41" w:rsidRPr="005A665A" w:rsidTr="00B612B6">
              <w:trPr>
                <w:trHeight w:val="37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Общее образование</w:t>
                  </w:r>
                  <w:r w:rsidR="00B612B6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241 197 498,14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243 081 066,18</w:t>
                  </w:r>
                </w:p>
              </w:tc>
            </w:tr>
            <w:tr w:rsidR="00893C41" w:rsidRPr="005A665A" w:rsidTr="00D526AB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233 564 586,02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235 537 548,00</w:t>
                  </w:r>
                </w:p>
              </w:tc>
            </w:tr>
            <w:tr w:rsidR="00893C41" w:rsidRPr="005A665A" w:rsidTr="00D526AB">
              <w:trPr>
                <w:trHeight w:val="22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893C41" w:rsidRPr="005A665A" w:rsidTr="00D526AB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893C41" w:rsidRPr="005A665A" w:rsidTr="00D526AB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893C41" w:rsidRPr="005A665A" w:rsidTr="00D526AB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162 070 900,00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171 437 800,00</w:t>
                  </w:r>
                </w:p>
              </w:tc>
            </w:tr>
            <w:tr w:rsidR="00893C41" w:rsidRPr="005A665A" w:rsidTr="00B612B6">
              <w:trPr>
                <w:trHeight w:val="9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  <w:r w:rsidR="00B612B6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162 070 900,00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171 437 800,00</w:t>
                  </w:r>
                </w:p>
              </w:tc>
            </w:tr>
            <w:tr w:rsidR="00893C41" w:rsidRPr="005A665A" w:rsidTr="00D526AB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893C41" w:rsidRPr="005A665A" w:rsidTr="00D526AB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893C41" w:rsidRPr="005A665A" w:rsidTr="00D526AB">
              <w:trPr>
                <w:trHeight w:val="126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893C41" w:rsidRPr="005A665A" w:rsidTr="00D526AB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893C41" w:rsidRPr="005A665A" w:rsidTr="00D526AB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893C41" w:rsidRPr="005A665A" w:rsidTr="00D526AB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893C41" w:rsidRPr="005A665A" w:rsidTr="00D526AB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93C41" w:rsidRPr="005A665A" w:rsidTr="00D526AB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893C41" w:rsidRPr="005A665A" w:rsidTr="00D526AB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93C41" w:rsidRPr="005A665A" w:rsidTr="00D526AB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93C41" w:rsidRPr="005A665A" w:rsidTr="00D526AB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93C41" w:rsidRPr="005A665A" w:rsidTr="00D526AB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93C41" w:rsidRPr="005A665A" w:rsidTr="00D526AB">
              <w:trPr>
                <w:trHeight w:val="20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программы «Организация бесплатного горячего питания обучающихся 1-4 классов общеобразовательных организаций муниципального образования «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893C41" w:rsidRPr="005A665A" w:rsidTr="00D526AB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893C41" w:rsidRPr="005A665A" w:rsidTr="00D526AB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10 193 330,00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10 187 330,00</w:t>
                  </w:r>
                </w:p>
              </w:tc>
            </w:tr>
            <w:tr w:rsidR="00893C41" w:rsidRPr="005A665A" w:rsidTr="00D526AB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10 133 330,00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10 127 330,00</w:t>
                  </w:r>
                </w:p>
              </w:tc>
            </w:tr>
            <w:tr w:rsidR="00893C41" w:rsidRPr="005A665A" w:rsidTr="00D526AB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893C41" w:rsidRPr="005A665A" w:rsidTr="00D526AB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893C41" w:rsidRPr="005A665A" w:rsidTr="00D526AB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893C41" w:rsidRPr="005A665A" w:rsidTr="00D526AB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муниципальной программы "Антитеррористическая безопасность образовательных учреждений муниципального образования 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893C41" w:rsidRPr="005A665A" w:rsidTr="00D526AB">
              <w:trPr>
                <w:trHeight w:val="133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893C41" w:rsidRPr="005A665A" w:rsidTr="00D526AB">
              <w:trPr>
                <w:trHeight w:val="15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93C41" w:rsidRPr="005A665A" w:rsidTr="00D526AB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Обеспечение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</w:tr>
            <w:tr w:rsidR="00893C41" w:rsidRPr="005A665A" w:rsidTr="00D526AB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893C41" w:rsidRPr="005A665A" w:rsidTr="00D526A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93C41" w:rsidRPr="005A665A" w:rsidTr="00D526AB">
              <w:trPr>
                <w:trHeight w:val="25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</w:tr>
            <w:tr w:rsidR="00893C41" w:rsidRPr="005A665A" w:rsidTr="00D526AB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такси), а также проезда один раз в год к месту жительства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893C41" w:rsidRPr="005A665A" w:rsidTr="00D526AB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893C41" w:rsidRPr="005A665A" w:rsidTr="00D526AB">
              <w:trPr>
                <w:trHeight w:val="12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893C41" w:rsidRPr="005A665A" w:rsidTr="00D526A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893C41" w:rsidRPr="005A665A" w:rsidTr="00D526AB">
              <w:trPr>
                <w:trHeight w:val="126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893C41" w:rsidRPr="005A665A" w:rsidTr="00A66795">
              <w:trPr>
                <w:trHeight w:val="8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893C41" w:rsidRPr="005A665A" w:rsidTr="00A66795">
              <w:trPr>
                <w:trHeight w:val="9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893C41" w:rsidRPr="005A665A" w:rsidTr="00D526AB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1 224 600,00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1 229 200,00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12 120,00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12 170,00</w:t>
                  </w:r>
                </w:p>
              </w:tc>
            </w:tr>
            <w:tr w:rsidR="00893C41" w:rsidRPr="005A665A" w:rsidTr="00D526AB">
              <w:trPr>
                <w:trHeight w:val="177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1 212 480,00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1 217 030,00</w:t>
                  </w:r>
                </w:p>
              </w:tc>
            </w:tr>
            <w:tr w:rsidR="00893C41" w:rsidRPr="005A665A" w:rsidTr="00D526AB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893C41" w:rsidRPr="005A665A" w:rsidTr="00D526AB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893C41" w:rsidRPr="005A665A" w:rsidTr="00D526A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893C41" w:rsidRPr="005A665A" w:rsidTr="00A66795">
              <w:trPr>
                <w:trHeight w:val="49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893C41" w:rsidRPr="005A665A" w:rsidTr="00D526AB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893C41" w:rsidRPr="005A665A" w:rsidTr="00D526A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893C41" w:rsidRPr="005A665A" w:rsidTr="00D526AB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93C41" w:rsidRPr="005A665A" w:rsidTr="00D526AB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93C41" w:rsidRPr="005A665A" w:rsidTr="00A66795">
              <w:trPr>
                <w:trHeight w:val="11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93C41" w:rsidRPr="005A665A" w:rsidTr="00A66795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34 110 620,00</w:t>
                  </w:r>
                </w:p>
              </w:tc>
            </w:tr>
            <w:tr w:rsidR="00893C41" w:rsidRPr="005A665A" w:rsidTr="00D526AB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893C41" w:rsidRPr="005A665A" w:rsidTr="00D526AB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893C41" w:rsidRPr="005A665A" w:rsidTr="00D526AB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893C41" w:rsidRPr="005A665A" w:rsidTr="00D526AB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893C41" w:rsidRPr="005A665A" w:rsidTr="00D526AB">
              <w:trPr>
                <w:trHeight w:val="1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893C41" w:rsidRPr="005A665A" w:rsidTr="00D526AB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893C41" w:rsidRPr="005A665A" w:rsidTr="00D526AB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893C41" w:rsidRPr="005A665A" w:rsidTr="00D526AB">
              <w:trPr>
                <w:trHeight w:val="2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893C41" w:rsidRPr="005A665A" w:rsidTr="00D526AB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893C41" w:rsidRPr="005A665A" w:rsidTr="00D526AB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23 684 800,00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32 320 700,00</w:t>
                  </w:r>
                </w:p>
              </w:tc>
            </w:tr>
            <w:tr w:rsidR="00893C41" w:rsidRPr="005A665A" w:rsidTr="00D526AB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893C41" w:rsidRPr="005A665A" w:rsidTr="00D526AB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</w:t>
                  </w: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граждан и </w:t>
                  </w:r>
                  <w:proofErr w:type="gram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893C41" w:rsidRPr="005A665A" w:rsidTr="00D526AB">
              <w:trPr>
                <w:trHeight w:val="18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893C41" w:rsidRPr="005A665A" w:rsidTr="00D526A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893C41" w:rsidRPr="005A665A" w:rsidTr="00D526AB">
              <w:trPr>
                <w:trHeight w:val="1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893C41" w:rsidRPr="005A665A" w:rsidTr="00A66795">
              <w:trPr>
                <w:trHeight w:val="25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район" 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893C41" w:rsidRPr="005A665A" w:rsidTr="00D526AB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893C41" w:rsidRPr="005A665A" w:rsidTr="00A66795">
              <w:trPr>
                <w:trHeight w:val="117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A66795"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893C41" w:rsidRPr="005A665A" w:rsidTr="00D526AB">
              <w:trPr>
                <w:trHeight w:val="168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</w:tr>
            <w:tr w:rsidR="00893C41" w:rsidRPr="005A665A" w:rsidTr="00D526AB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</w:tr>
            <w:tr w:rsidR="00893C41" w:rsidRPr="005A665A" w:rsidTr="00D526AB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Calibri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472 676 067,89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93C41" w:rsidRPr="005A665A" w:rsidRDefault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484 316 483,28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3C4C47">
        <w:trPr>
          <w:gridBefore w:val="2"/>
          <w:gridAfter w:val="15"/>
          <w:wBefore w:w="2289" w:type="dxa"/>
          <w:wAfter w:w="4543" w:type="dxa"/>
          <w:trHeight w:val="436"/>
        </w:trPr>
        <w:tc>
          <w:tcPr>
            <w:tcW w:w="710" w:type="dxa"/>
            <w:tcBorders>
              <w:bottom w:val="nil"/>
            </w:tcBorders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tcBorders>
              <w:bottom w:val="nil"/>
            </w:tcBorders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9" w:type="dxa"/>
            <w:gridSpan w:val="4"/>
            <w:tcBorders>
              <w:bottom w:val="nil"/>
            </w:tcBorders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gridSpan w:val="9"/>
            <w:tcBorders>
              <w:bottom w:val="nil"/>
            </w:tcBorders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3C4C47">
        <w:tblPrEx>
          <w:tblLook w:val="04A0"/>
        </w:tblPrEx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102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4DE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</w:t>
            </w: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             </w:t>
            </w:r>
          </w:p>
          <w:tbl>
            <w:tblPr>
              <w:tblW w:w="10303" w:type="dxa"/>
              <w:tblInd w:w="78" w:type="dxa"/>
              <w:tblLayout w:type="fixed"/>
              <w:tblLook w:val="0000"/>
            </w:tblPr>
            <w:tblGrid>
              <w:gridCol w:w="4469"/>
              <w:gridCol w:w="540"/>
              <w:gridCol w:w="833"/>
              <w:gridCol w:w="1418"/>
              <w:gridCol w:w="1842"/>
              <w:gridCol w:w="709"/>
              <w:gridCol w:w="256"/>
              <w:gridCol w:w="236"/>
            </w:tblGrid>
            <w:tr w:rsidR="0081250E" w:rsidRPr="005A665A" w:rsidTr="00893C41">
              <w:trPr>
                <w:trHeight w:val="319"/>
              </w:trPr>
              <w:tc>
                <w:tcPr>
                  <w:tcW w:w="5842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shd w:val="solid" w:color="FFFFFF" w:fill="auto"/>
                </w:tcPr>
                <w:p w:rsidR="0081250E" w:rsidRPr="005A665A" w:rsidRDefault="0081250E" w:rsidP="00A66795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ПРИЛОЖЕНИЕ </w:t>
                  </w:r>
                  <w:r w:rsidR="00A66795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  <w:tc>
                <w:tcPr>
                  <w:tcW w:w="965" w:type="dxa"/>
                  <w:gridSpan w:val="2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36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81250E" w:rsidRPr="00354AA6" w:rsidTr="00893C41">
              <w:trPr>
                <w:gridAfter w:val="2"/>
                <w:wAfter w:w="492" w:type="dxa"/>
                <w:trHeight w:val="382"/>
              </w:trPr>
              <w:tc>
                <w:tcPr>
                  <w:tcW w:w="5842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к решению «О бюджете </w:t>
                  </w:r>
                  <w:proofErr w:type="gram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муниципального</w:t>
                  </w:r>
                  <w:proofErr w:type="gramEnd"/>
                </w:p>
              </w:tc>
            </w:tr>
            <w:tr w:rsidR="0081250E" w:rsidRPr="00354AA6" w:rsidTr="00893C41">
              <w:trPr>
                <w:gridAfter w:val="2"/>
                <w:wAfter w:w="492" w:type="dxa"/>
                <w:trHeight w:val="331"/>
              </w:trPr>
              <w:tc>
                <w:tcPr>
                  <w:tcW w:w="5842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образования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район» на 2024 год  и на плановый период 2025 и 2026 годов»</w:t>
                  </w:r>
                </w:p>
              </w:tc>
            </w:tr>
            <w:tr w:rsidR="0081250E" w:rsidRPr="005A665A" w:rsidTr="00893C41">
              <w:trPr>
                <w:gridAfter w:val="2"/>
                <w:wAfter w:w="492" w:type="dxa"/>
                <w:trHeight w:val="1778"/>
              </w:trPr>
              <w:tc>
                <w:tcPr>
                  <w:tcW w:w="9811" w:type="dxa"/>
                  <w:gridSpan w:val="6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район» по разделам, подразделам, статьям (муниципальным программам и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направлениям деятельности), видам расходов классификации бюджетов на 2024 год</w:t>
                  </w:r>
                </w:p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  <w:tbl>
                  <w:tblPr>
                    <w:tblW w:w="9612" w:type="dxa"/>
                    <w:tblLayout w:type="fixed"/>
                    <w:tblLook w:val="0000"/>
                  </w:tblPr>
                  <w:tblGrid>
                    <w:gridCol w:w="4025"/>
                    <w:gridCol w:w="20"/>
                    <w:gridCol w:w="6"/>
                    <w:gridCol w:w="569"/>
                    <w:gridCol w:w="559"/>
                    <w:gridCol w:w="1836"/>
                    <w:gridCol w:w="696"/>
                    <w:gridCol w:w="1901"/>
                  </w:tblGrid>
                  <w:tr w:rsidR="0081250E" w:rsidRPr="005A665A" w:rsidTr="00893C41">
                    <w:trPr>
                      <w:trHeight w:val="32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ЦС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Сумма </w:t>
                        </w:r>
                      </w:p>
                    </w:tc>
                  </w:tr>
                  <w:tr w:rsidR="0081250E" w:rsidRPr="005A665A" w:rsidTr="00893C41">
                    <w:trPr>
                      <w:trHeight w:val="144"/>
                    </w:trPr>
                    <w:tc>
                      <w:tcPr>
                        <w:tcW w:w="4045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81250E" w:rsidRPr="005A665A" w:rsidTr="00893C41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</w:t>
                        </w:r>
                      </w:p>
                    </w:tc>
                  </w:tr>
                  <w:tr w:rsidR="0081250E" w:rsidRPr="005A665A" w:rsidTr="00893C41">
                    <w:trPr>
                      <w:trHeight w:val="30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56 728 925,00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4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62 417 823,00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0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8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24 415 300,00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4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485 300,00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8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465 300,00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6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6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380 300,00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50  0 00 00208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5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"Развитие муниципальной службы в администрации муниципального образования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23 930 000,00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3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22 100 000,00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3 600 000,00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6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6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63 0 00 00208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2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«Развитие муниципальной службы в администрации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области».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63 0 00 60400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6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63 0 00 60400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6 988 000,00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0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Центральный аппарат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7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3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7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5 963 000,00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5 959 755,00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4 997 734,25</w:t>
                        </w:r>
                      </w:p>
                    </w:tc>
                  </w:tr>
                  <w:tr w:rsidR="00A66795" w:rsidRPr="005A665A" w:rsidTr="00893C41">
                    <w:trPr>
                      <w:trHeight w:val="201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799 315,75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62 705,00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2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Расчёт и предоставление дотаций на выравнивание бюджетной обеспеченности бюджетам поселений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3 245,00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5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2 265,75</w:t>
                        </w:r>
                      </w:p>
                    </w:tc>
                  </w:tr>
                  <w:tr w:rsidR="00A66795" w:rsidRPr="005A665A" w:rsidTr="00893C41">
                    <w:trPr>
                      <w:trHeight w:val="95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денежного содержания и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684,25</w:t>
                        </w:r>
                      </w:p>
                    </w:tc>
                  </w:tr>
                  <w:tr w:rsidR="00A66795" w:rsidRPr="005A665A" w:rsidTr="00893C41">
                    <w:trPr>
                      <w:trHeight w:val="41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295,00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Резервные средства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30 286 023,00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14 393 500,00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71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239 600,00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68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184 307,00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55 293,00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Средства на поддержку мер по обеспечению сбалансированности местных бюджетов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14 153 900,00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2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10 153 900,00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учреждений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2 000 000,00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1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gramEnd"/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1 616 923,00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1 883,00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1 883,00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  полномочий Российской Федерации в области государственной регистрации актов гражданского состояния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624 660,00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7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480 000,00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144 660,00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7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978 700,00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751 700,00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органов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227 000,00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26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3 480,00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4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3 480,00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7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обязательств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,с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вязанных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с проведением  на территории Ульяновской области публичных мероприятий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12 621 055,65</w:t>
                        </w:r>
                      </w:p>
                    </w:tc>
                  </w:tr>
                  <w:tr w:rsidR="00A66795" w:rsidRPr="005A665A" w:rsidTr="00B612B6">
                    <w:trPr>
                      <w:trHeight w:val="32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Исполнение решений суда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50 0 00 08001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12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Исполнение судебных актов Российской Федерации и мировых соглашений по возмещению причиненного вреда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50 0 00 08001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11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6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96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Содержание и обслуживание имущества, находящегося в безвозмездном пользовании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A66795" w:rsidRPr="005A665A" w:rsidTr="00893C41">
                    <w:trPr>
                      <w:trHeight w:val="76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по обеспечению хозяйственного обслуживания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10 721 055,65</w:t>
                        </w:r>
                      </w:p>
                    </w:tc>
                  </w:tr>
                  <w:tr w:rsidR="00A66795" w:rsidRPr="005A665A" w:rsidTr="00B612B6">
                    <w:trPr>
                      <w:trHeight w:val="33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5 396 100,00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по оплате труда работников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и иные выплаты работникам учреждений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2 424 955,65</w:t>
                        </w:r>
                      </w:p>
                    </w:tc>
                  </w:tr>
                  <w:tr w:rsidR="00A66795" w:rsidRPr="005A665A" w:rsidTr="00B612B6">
                    <w:trPr>
                      <w:trHeight w:val="31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Закупка энергетических ресурсов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2 500 000,00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0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прочих налогов, сборов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75 0 00 60030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75 0 00 60030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"Гражданское общество и государственная национальная политика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221 944,35</w:t>
                        </w:r>
                      </w:p>
                    </w:tc>
                  </w:tr>
                  <w:tr w:rsidR="00A66795" w:rsidRPr="005A665A" w:rsidTr="00893C41">
                    <w:trPr>
                      <w:trHeight w:val="38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221 944,35</w:t>
                        </w:r>
                      </w:p>
                    </w:tc>
                  </w:tr>
                  <w:tr w:rsidR="00A66795" w:rsidRPr="005A665A" w:rsidTr="00893C41">
                    <w:trPr>
                      <w:trHeight w:val="93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Средства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реализации проекта развития, подготовленного на основе местных инициатив граждан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S0420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221 944,35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S0420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221 944,35</w:t>
                        </w:r>
                      </w:p>
                    </w:tc>
                  </w:tr>
                  <w:tr w:rsidR="00A66795" w:rsidRPr="005A665A" w:rsidTr="00B612B6">
                    <w:trPr>
                      <w:trHeight w:val="61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Национальная безопасность и правоохранительная деятельность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3 218 200,00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11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3 218 200,00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"Повышение безопасности  дорожного движения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5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«Повышение безопасности дорожного движения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66 0 00 60070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6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66 0 00 60070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3 108 200,00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16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в сфере гражданской защиты и пожарной безопасности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2 805 000,00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0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9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74 0 00 60310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303 200,00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74 0 00 60310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303 200,00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11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76 0 00 60440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76 0 00 60440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"Комплексные меры по профилактике правонарушений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8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83 0 00 60450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83 0 00 60450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«Противодействие коррупции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«Противодействие коррупции в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87 0 00 60340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87 0 00 60340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56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Национальная экономика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28 113 900,00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0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Сельское хозяйство и рыболовство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proofErr w:type="gramEnd"/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Мероприятия в сфере организации отлова и содержания животных без владельца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«Развитие малых форм хозяйствования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64 0 00 00000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8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«Развитие малых форм хозяйствования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64 0 00 26002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64 0 00 26002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5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Транспорт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5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Компенсация транспортных расходов по перевозке граждан на пассажирском транспорте общего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пользования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71 0 00 21600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71 0 00 21600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8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в целях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софинансирования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S2370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5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S2370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26 709 100,00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010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3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автомобильных дорог общего пользования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20 0 00 70604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40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20 0 00 70604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0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Иные межбюджетные трансферты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69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Дорожная деятельность в отношении автомобильных дорог местного значения за исключением ремонта и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строительства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автомобильных дорог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8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27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«Развитие дорожного хозяйства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85 0 00 0000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7 259 100,00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82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2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«Развитие дорожного хозяйства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85 0 00 60190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7 259 100,00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85 0 00 60190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7 259 100,00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«Развитие малого и среднего предпринимательства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«Развитие малого и среднего предпринимательства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70 0 00 60180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(гранты в форме субсидий) не подлежащие казначейскому сопровождению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70 0 00 60180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78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Жилищно-коммунальное хозяйство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700 318,00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71"/>
                    </w:trPr>
                    <w:tc>
                      <w:tcPr>
                        <w:tcW w:w="40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32"/>
                    </w:trPr>
                    <w:tc>
                      <w:tcPr>
                        <w:tcW w:w="4051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Жилищное хозяйство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50 0 00 25200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50 0 00 25200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7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Коммунальное хозяйство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271 364,00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1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государственных программ Ульяновской области органами местного самоуправления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20 0 00 00000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151 364,00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оборудование контейнерных площадок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20 0 00 70070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151 364,00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20 0 00 70070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151 364,00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2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7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жилищно-коммунального хозяйства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338 954,00</w:t>
                        </w:r>
                      </w:p>
                    </w:tc>
                  </w:tr>
                  <w:tr w:rsidR="00A66795" w:rsidRPr="005A665A" w:rsidTr="00B612B6">
                    <w:trPr>
                      <w:trHeight w:val="98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подготовку проектной документации, строительство и модернизацию сетей наружного освещения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S0150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1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S0150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30 0 00  0000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3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Финансовое обеспечение по установлению нормативов потребления населением твёрдого топлива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7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72 0 00 25300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72 0 00 25300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6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окружающей среды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«Охрана окружающей среды и восстановление природных ресурсов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86 0 00 00000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3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86 0 00 41002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7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86 0 00 41002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Образование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313 058 930,00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4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Дошкольное образование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51 178 300,00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83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9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Детские дошкольные учреждения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1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7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50 763 500,00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85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13 317 000,00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13 317 000,00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погашение кредиторской задолженности учреждениями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4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36 335 500,00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36 335 500,00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25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3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3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8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4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320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2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Общее образование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232 542 220,00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7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2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Школы - детские сады, школы начальные, неполные средние и средние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50 0 00 42100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50 0 00 42100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224 491 220,00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70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61 0 00 53030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61 0 00 53030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56 334 000,00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56 334 000,00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погашение кредиторской задолженности учреждениями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2 707 726,00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2 707 726,00</w:t>
                        </w:r>
                      </w:p>
                    </w:tc>
                  </w:tr>
                  <w:tr w:rsidR="00A66795" w:rsidRPr="005A665A" w:rsidTr="00B612B6">
                    <w:trPr>
                      <w:trHeight w:val="95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Персонифицированное финансирование дополнительного образования детей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1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обеспечением государственных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152 175 200,00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152 175 200,00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тифлосурдопереводчиков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177 800,00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177 800,00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6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организацией и обеспечением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113 600,00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69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113 600,00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96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Начальное общее, основное общее или среднее общее образование в форме семейного образования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36 320,00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36 320,00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61 0 00 72180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363 200,00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61 0 00 72180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363 200,00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мероприятий по обеспечению антитеррористической защищенности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11 100,00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4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 модернизации школьных систем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L7500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1 992 274,00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L7500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1 992 274,00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7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8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7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7 378 800,00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4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92 0 00 42400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875 870,71</w:t>
                        </w:r>
                      </w:p>
                    </w:tc>
                  </w:tr>
                  <w:tr w:rsidR="00A66795" w:rsidRPr="005A665A" w:rsidTr="00893C41">
                    <w:trPr>
                      <w:trHeight w:val="103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92 0 00 42400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875 870,71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организацияхобщеобразовательных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организаций, расположенных в сельских населенных пунктах Ульяновской области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L3040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6 502 929,29</w:t>
                        </w:r>
                      </w:p>
                    </w:tc>
                  </w:tr>
                  <w:tr w:rsidR="00A66795" w:rsidRPr="005A665A" w:rsidTr="00B612B6">
                    <w:trPr>
                      <w:trHeight w:val="60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L3040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6 502 929,29</w:t>
                        </w:r>
                      </w:p>
                    </w:tc>
                  </w:tr>
                  <w:tr w:rsidR="00A66795" w:rsidRPr="005A665A" w:rsidTr="00B612B6">
                    <w:trPr>
                      <w:trHeight w:val="41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Дополнительное образование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15 201 330,00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98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Учреждения по внешкольной работе с детьми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5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50 0 00 42300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11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10 133 330,00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83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8 901 330,00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8 901 330,00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86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погашение кредиторской задолженности учреждениями образования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4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</w:tr>
                  <w:tr w:rsidR="00A66795" w:rsidRPr="005A665A" w:rsidTr="00B612B6">
                    <w:trPr>
                      <w:trHeight w:val="83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Персонифицированное финансирование дополнительного образования детей</w:t>
                        </w:r>
                        <w:r w:rsidR="00B612B6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169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6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сохранение культуры 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137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«Развитие муниципального бюджетного учреждения дополнительного образования Детска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я школа искусств р.п. Вешкайма»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67 3 00 60520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67 3 00 60520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146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 w:rsidP="00347AC2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168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40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Молодёжная политика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«Молодёжь»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«Молодёжь»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79 0 00 60200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79 0 00 60200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14 062 080,00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3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8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Исполнение судебных актов Российской Федерации и мировых соглашений по возмещению причиненного вреда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32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прочих налогов,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сборов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41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50 0 00 45200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"Развитие и модернизация 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14 022 080,00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2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26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1 957 400,00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399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506 900,00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37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722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950 500,00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42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обратно к месту обучения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2 500,00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50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122 600,00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57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тифлосурдопереводчиков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8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26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63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,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1 714 000,00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16 970,00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1 697 030,00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59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50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247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2020 года № 103-ЗО «О правовом регулировании отдельных вопросов статуса молодых специалистов в Ульяновской области»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000000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69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Прочая закупка товаров, работ и услуг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Начальное общее, основное общее или среднее общее образование в форме семейного образования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0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180,00</w:t>
                        </w:r>
                      </w:p>
                    </w:tc>
                  </w:tr>
                  <w:tr w:rsidR="00A66795" w:rsidRPr="005A665A" w:rsidTr="00347AC2">
                    <w:trPr>
                      <w:trHeight w:val="83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поддержку мер по обеспечению сбалансированности местных бюджетов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1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347AC2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51790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2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51790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4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Культура,  кинематография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43 989 100,00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29 004 100,00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8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культуры и мероприятия в сфере  культуры  и кинематографии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50 0 00 44000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50 0 00 44000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Библиотеки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50 0 00 44200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50 0 00 44200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сохранение культуры 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28 934 100,00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7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Развитие традиционной и национальной культуры Муниципального бюджетного учреждения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Районный Дом культуры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21 551 000,00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220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Районный Дом культуры»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67 1 00 60500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4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67 1 00 60500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L4670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5 610 000,00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L4670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5 610 000,00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29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Подпрограмма «Развитие и сохранение библиотечного дела в муниципальном 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бюджетном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учреждении культуры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межпоселенческая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библиотечная система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6 850 100,00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деятельности муниципальных учреждений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культуры в составе подпрограммы «Развитие и сохранение библиотечного дела в муниципальном 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бюджетном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учреждении культуры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межпоселенческая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библиотечная система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67 2 00 60510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67 2 00 60510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7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Комплектование книжных фондов библиотек муниципальных образований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L5191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140 875,00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0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L5191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140 875,00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«Развитие и сохранение деятельности  музеев»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67 4 00 60530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67 4 00 60530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"Гражданское общество и государственная национальная политика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Подпрограмма "Укрепление единства российской нации и этнокультурное развитие народов России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6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1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14 985 000,00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Средства на поддержку мер по обеспечению сбалансированности местных бюджетов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4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20  0 00 72110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6 485 000,00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02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2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2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5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4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по обеспечению хозяйственного обслуживания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5 880 000,00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5 152 000,00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по оплате труда работников и иные выплаты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работникам учреждений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Уплата иных платежей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30 171 300,00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2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2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1 159 400,00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5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7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187 800,00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2020 года № 103-ЗО «О правовом регулировании отдельных вопросов статуса молодых специалистов в Ульяновской области»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181 800,00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181 800,00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3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организацию оздоровления работников бюджетной сферы на территории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6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учреждений, за исключением фонда оплаты труда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6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238 600,00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62 0 0060020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0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"Гражданское общество и государственная национальная политика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82 1 00 60410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7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(гранты в форме субсидий), не подлежащие казначейскому сопровождению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82 1 00 60410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1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«Укрепление единства российской нации и этнокультурное развитие народов России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7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1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3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26 700 200,00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72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26 700 200,00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обратно к месту обучения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508 600,00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2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508 600,00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24 534 500,00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9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12 267 250,00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Приобретение товаров, работ, услуг в пользу граждан и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целях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их социального обеспечения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12 267 250,00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1 657 100,00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1 657 100,00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873 300,00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96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843 300,00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2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843 300,00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0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189 600,00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3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«Здоровый район»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98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«Здоровый район»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40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Физическая культура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физической культуры и спорта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18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84 0 00 70160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62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84 0 00 70160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Межбюджетные трансферты общего характера бюджетам бюджетной  системы Российской Федерации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24 213 155,00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592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Дотации на выравнивание бюджетной обеспеченности  субъектов Российской Федерации и муниципальных образований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24 213 155,00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49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24 213 155,00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54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мероприятий муниципальной программы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24 213 155,00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000000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Дотация на выравнивание бюджетной обеспеченности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24 213 155,00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15"/>
                    </w:trPr>
                    <w:tc>
                      <w:tcPr>
                        <w:tcW w:w="4025" w:type="dxa"/>
                        <w:tcBorders>
                          <w:top w:val="single" w:sz="6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595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506 282 726,00</w:t>
                        </w:r>
                      </w:p>
                    </w:tc>
                  </w:tr>
                </w:tbl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81250E" w:rsidRPr="005A665A" w:rsidTr="00893C41">
              <w:trPr>
                <w:gridBefore w:val="1"/>
                <w:gridAfter w:val="4"/>
                <w:wBefore w:w="4469" w:type="dxa"/>
                <w:wAfter w:w="3043" w:type="dxa"/>
                <w:trHeight w:val="204"/>
              </w:trPr>
              <w:tc>
                <w:tcPr>
                  <w:tcW w:w="540" w:type="dxa"/>
                  <w:tcBorders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251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p w:rsidR="0081250E" w:rsidRPr="005A665A" w:rsidRDefault="0081250E" w:rsidP="0081250E">
            <w:pPr>
              <w:rPr>
                <w:lang w:val="ru-RU" w:eastAsia="ru-RU"/>
              </w:rPr>
            </w:pPr>
          </w:p>
          <w:tbl>
            <w:tblPr>
              <w:tblW w:w="9781" w:type="dxa"/>
              <w:tblInd w:w="250" w:type="dxa"/>
              <w:tblLayout w:type="fixed"/>
              <w:tblLook w:val="0000"/>
            </w:tblPr>
            <w:tblGrid>
              <w:gridCol w:w="5103"/>
              <w:gridCol w:w="473"/>
              <w:gridCol w:w="461"/>
              <w:gridCol w:w="1514"/>
              <w:gridCol w:w="461"/>
              <w:gridCol w:w="876"/>
              <w:gridCol w:w="609"/>
              <w:gridCol w:w="284"/>
            </w:tblGrid>
            <w:tr w:rsidR="0081250E" w:rsidRPr="005A665A" w:rsidTr="00893C41">
              <w:trPr>
                <w:gridAfter w:val="1"/>
                <w:wAfter w:w="284" w:type="dxa"/>
                <w:trHeight w:val="271"/>
              </w:trPr>
              <w:tc>
                <w:tcPr>
                  <w:tcW w:w="5103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448" w:type="dxa"/>
                  <w:gridSpan w:val="3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461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76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09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ind w:left="-250" w:right="-69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81250E" w:rsidRPr="00354AA6" w:rsidTr="00893C41">
              <w:trPr>
                <w:trHeight w:val="283"/>
              </w:trPr>
              <w:tc>
                <w:tcPr>
                  <w:tcW w:w="5103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394" w:type="dxa"/>
                  <w:gridSpan w:val="6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ind w:left="132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ПРИЛОЖЕНИЕ</w:t>
                  </w:r>
                  <w:r w:rsidR="00A66795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7</w:t>
                  </w:r>
                </w:p>
                <w:p w:rsidR="0081250E" w:rsidRPr="005A665A" w:rsidRDefault="0081250E" w:rsidP="00A66795">
                  <w:pPr>
                    <w:autoSpaceDE w:val="0"/>
                    <w:autoSpaceDN w:val="0"/>
                    <w:adjustRightInd w:val="0"/>
                    <w:ind w:left="132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район» на 202</w:t>
                  </w:r>
                  <w:r w:rsidR="00A66795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A66795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A66795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  <w:tc>
                <w:tcPr>
                  <w:tcW w:w="284" w:type="dxa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81250E" w:rsidRPr="00354AA6" w:rsidTr="00893C41">
              <w:trPr>
                <w:gridAfter w:val="1"/>
                <w:wAfter w:w="284" w:type="dxa"/>
                <w:trHeight w:val="262"/>
              </w:trPr>
              <w:tc>
                <w:tcPr>
                  <w:tcW w:w="5103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73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1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514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1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876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09" w:type="dxa"/>
                  <w:shd w:val="solid" w:color="FFFFFF" w:fill="auto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81250E" w:rsidRPr="005A665A" w:rsidTr="00893C41">
              <w:trPr>
                <w:gridAfter w:val="1"/>
                <w:wAfter w:w="284" w:type="dxa"/>
                <w:trHeight w:val="1517"/>
              </w:trPr>
              <w:tc>
                <w:tcPr>
                  <w:tcW w:w="9497" w:type="dxa"/>
                  <w:gridSpan w:val="7"/>
                </w:tcPr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Распределение бюджетных ассигнований бюджета муниципального образования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район» по разделам, подразделам статьям (муниципальным программам и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направлениям деятельности), видам расходов классификации бюджетов на плановый период 202</w:t>
                  </w:r>
                  <w:r w:rsidR="00A66795"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</w:t>
                  </w: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и 202</w:t>
                  </w:r>
                  <w:r w:rsidR="00A66795"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</w:t>
                  </w: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годов</w:t>
                  </w:r>
                </w:p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Cs/>
                      <w:color w:val="000000"/>
                      <w:lang w:val="ru-RU" w:eastAsia="ru-RU"/>
                    </w:rPr>
                    <w:t>(руб.)</w:t>
                  </w:r>
                </w:p>
                <w:tbl>
                  <w:tblPr>
                    <w:tblW w:w="9381" w:type="dxa"/>
                    <w:tblLayout w:type="fixed"/>
                    <w:tblLook w:val="0000"/>
                  </w:tblPr>
                  <w:tblGrid>
                    <w:gridCol w:w="2416"/>
                    <w:gridCol w:w="571"/>
                    <w:gridCol w:w="568"/>
                    <w:gridCol w:w="1709"/>
                    <w:gridCol w:w="709"/>
                    <w:gridCol w:w="1718"/>
                    <w:gridCol w:w="1690"/>
                  </w:tblGrid>
                  <w:tr w:rsidR="0081250E" w:rsidRPr="005A665A" w:rsidTr="00893C41">
                    <w:trPr>
                      <w:trHeight w:val="26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ЦС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Сумма  на плановый период</w:t>
                        </w:r>
                      </w:p>
                    </w:tc>
                  </w:tr>
                  <w:tr w:rsidR="0081250E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</w:t>
                        </w:r>
                        <w:r w:rsidR="00A66795"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</w:t>
                        </w:r>
                        <w:r w:rsidR="00A66795"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</w:t>
                        </w: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год </w:t>
                        </w:r>
                      </w:p>
                    </w:tc>
                  </w:tr>
                  <w:tr w:rsidR="0081250E" w:rsidRPr="005A665A" w:rsidTr="00893C41">
                    <w:trPr>
                      <w:trHeight w:val="26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81250E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81250E" w:rsidRPr="005A665A" w:rsidRDefault="00A66795" w:rsidP="00893C4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7</w:t>
                        </w:r>
                      </w:p>
                    </w:tc>
                  </w:tr>
                  <w:tr w:rsidR="00A66795" w:rsidRPr="005A665A" w:rsidTr="00893C41">
                    <w:trPr>
                      <w:trHeight w:val="2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36 884 623,00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36 924 623,00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628 500,00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1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8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0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23 930 000,00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23 930 000,00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3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23 930 000,00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23 930 000,00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22 130 000,00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22 130 000,00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3 600 000,00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3 600 000,00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50  0 00 00208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2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50  0 00 00208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50  0 00 00208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6 988 000,00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6 988 000,00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Центральный аппарат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7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98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50 0 00 00204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5 963 000,00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5 963 000,00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7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5 959 755,00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5 959 755,00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08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4 997 734,25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4 997 734,25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денежного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799 315,75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799 315,75</w:t>
                        </w:r>
                      </w:p>
                    </w:tc>
                  </w:tr>
                  <w:tr w:rsidR="00A66795" w:rsidRPr="005A665A" w:rsidTr="003B54DE">
                    <w:trPr>
                      <w:trHeight w:val="85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62 705,00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62 705,00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Расчёт и предоставление дотаций на выравнивание бюджетной обеспеченности бюджетам поселений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3 245,00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3 245,00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2 265,75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2 265,75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684,25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684,25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81 0 00 71310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295,00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295,00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96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"Управление муниципальными финансами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4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Резервные средства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7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5 238 123,00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5 278 123,00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249 200,00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259 200,00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249 200,00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259 200,00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191 692,00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199 384,00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(муниципальных) органов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20 0 00 71320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57 508,00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59 816,00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7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1 620 223,00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1 620 223,00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1 703,00</w:t>
                        </w:r>
                      </w:p>
                    </w:tc>
                  </w:tr>
                  <w:tr w:rsidR="00A66795" w:rsidRPr="005A665A" w:rsidTr="003B54DE">
                    <w:trPr>
                      <w:trHeight w:val="94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1 703,00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0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  полномочий Российской Федерации в области государственной регистрации актов гражданского состояния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624 660,00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624 660,00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480 000,00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480 000,00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30 0 00 59300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144 660,00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144 660,00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978 700,00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978 700,00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1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751 700,00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751 700,00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7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227 000,00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227 000,00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расходного обязательства, связанного с определением перечня должностных лиц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6 960,00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обязательств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,с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вязанных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с проведением  на территории Ульяновской области публичных мероприятий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8 200,00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4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1 936 100,00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1 966 100,00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90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Учреждения по обеспечению хозяйственного обслуживания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1 536 100,00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1 566 100,00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396 100,00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426 100,00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253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1 090 000,00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1 090 000,00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96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Развитие информационного общества, использование информационных и телекоммуникационных технологий,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75 0 00 60030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4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75 0 00 60030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1 432 600,00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4 618 700,00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6 049 800,00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15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1 400 500,00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2 861 600,00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Условно утверждённые расходы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50 0 00 99900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1 400 500,00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2 861 600,00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50 0 00 99900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1 400 500,00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2 861 600,00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3 218 200,00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3 188 200,00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4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"Повышение безопасности  дорожного движения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мероприятий муниципальной программы «Повышение безопасности дорожного движения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66 0 00 60070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66 0 00 60070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3 108 200,00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3 108 200,00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в сфере гражданской защиты и пожарной безопасности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2 908 200,00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2 908 200,00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8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74 0 00 20200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308 200,00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308 200,00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5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74 0 00 60310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74 0 00 60310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профилактики наркомании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76 0 00 60440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0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76 0 00 60440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"Комплексные меры по профилактике правонарушений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21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83 0 00 60450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2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83 0 00 60450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6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«Противодействие коррупции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0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«Противодействие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коррупции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87 0 00 60340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87 0 00 60340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Национальная экономика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27 955 900,00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28 322 800,00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7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Сельское хозяйство и рыболовство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9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Мероприятия в сфере организации отлова и содержания животных без владельца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61 200,00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 w:rsidP="003B54DE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Транспорт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0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"По поддержке и развитию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автомобильного транспорта общего пользования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8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Компенсация транспортных расходов по перевозке граждан на пассажирском транспорте общего пользования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71 0 00 21600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71 0 00 21600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4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в целях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софинансирования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на возмещение недополученных доходов и (или) возмещение фактически понесённых затрат в связи с производством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71 0 00 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660 000,00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70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Дорожное хозяйство (дорожные фонды)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27 001 600,00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27 001 600,00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 органами местного самоуправления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автомобильных дорог общего пользования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20 0 00 70604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20 0 00 70604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0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Дорожная деятельность в отношении автомобильных дорог местного значения за исключением ремонта и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строительства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автомобильных дорог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«Развитие дорожного хозяйства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85 0 00 0000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«Развитие дорожного хозяйства на территории муниципального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85 0 00 60190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85 0 00 60190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7 551 600,00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2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национальной экономики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0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«Развитие малого и среднего предпринимательства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«Развитие малого и среднего предпринимательства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70 0 00 60180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(гранты в форме субсидий) не подлежащие казначейскому сопровождению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70 0 00 60180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3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Жилищно-коммунальное хозяйство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760 863,00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756 582,00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Жилищное хозяйство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Жилищное хозяйство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50 0 00 25200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3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50 0 00 25200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Коммунальное хозяйство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331 909,00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327 628,00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0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государственных программ Ульяновской области органами местного самоуправления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20 0 00 00000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211 909,00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207 628,00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0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оборудование контейнерных площадок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20 0 00 70070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211 909,00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207 628,00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20 0 00 70070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211 909,00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207 628,00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44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3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8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Другие вопросы в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области жилищно-коммунального хозяйства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338 954,00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338 954,00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Реализация государственных программ Ульяновской области  органами местного самоуправления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подготовку проектной документации, строительство и модернизацию сетей наружного освещения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S0150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Субсидии, за исключением субсидий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капитальных вложений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 00 S0150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45 454,00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7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непрограммным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направлениям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30 0 00  0000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9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Финансовое обеспечение по установлению нормативов потребления населением твёрдого топлива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3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0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30 0 00 71110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72 0 00 25300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3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72 0 00 25300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2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«Охрана окружающей среды и восстановление природных ресурсов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86 0 00 00000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86 0 00 41002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86 0 00 41002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7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315 138 074,00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318 386 968,00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53 222 085,86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54 549 811,82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53 047 285,86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54 375 011,82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12 370 700,00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12 420 381,82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12 370 700,00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12 420 381,82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38 782 000,00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41 932 900,00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38 782 000,00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41 932 900,00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2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21 730,00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21 730,00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мероприятий по обеспечению антитеррористической защищенности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1 858 585,86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0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1 858 585,86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1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муниципальной программы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9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8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финансовое обеспечение государственного (муниципального)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134 800,00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Общее образование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241 197 498,14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243 081 066,18</w:t>
                        </w:r>
                      </w:p>
                    </w:tc>
                  </w:tr>
                  <w:tr w:rsidR="00A66795" w:rsidRPr="005A665A" w:rsidTr="00893C41">
                    <w:trPr>
                      <w:trHeight w:val="12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233 564 586,02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235 537 548,00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3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61 0 00 53030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61 0 00 53030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10 077 500,00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56 989 144,00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52 896 358,00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финансовое обеспечение государственного (муниципального)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56 989 144,00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52 896 358,00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Персонифицированное финансирование дополнительного образования детей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8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162 070 900,00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171 437 800,00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государственных (муниципальных) услуг (выполнение работ)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162 070 900,00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171 437 800,00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тифлосурдопереводчиков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343 600,00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150 650,00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343 600,00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150 650,00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обучающимся 10-х (11-х) и 11-х (12-х) классов муниципальных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47 000,00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3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(муниципальных) услуг (выполнение работ)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47 000,00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Начальное общее, основное общее или среднее общее образование в форме семейного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72 940,00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72 940,00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72 940,00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72 940,00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61 0 00 72180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377 700,00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392 800,00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61 0 00 72180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377 700,00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392 800,00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40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Средства на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софинансирование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мероприятий по обеспечению антитеррористической защищенности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3 020 202,02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3 020 202,02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65 0 00 60060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6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0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организаций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232 200,00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2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7 360 712,12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7 271 318,18</w:t>
                        </w:r>
                      </w:p>
                    </w:tc>
                  </w:tr>
                  <w:tr w:rsidR="00A66795" w:rsidRPr="005A665A" w:rsidTr="00893C41">
                    <w:trPr>
                      <w:trHeight w:val="85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иных мероприятий муниципальной программы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«Организация бесплатного горячего питания обучающихся 1-4 классов общеобразовательных организаций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92 0 00 42400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859 500,00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859 500,00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92 0 00 42400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859 500,00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859 500,00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6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организацияхобщеобразовательных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организаций, расположенных в сельских населенных пунктах Ульяновской области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L3040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6 501 212,12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6 411 818,18</w:t>
                        </w:r>
                      </w:p>
                    </w:tc>
                  </w:tr>
                  <w:tr w:rsidR="00A66795" w:rsidRPr="005A665A" w:rsidTr="00893C41">
                    <w:trPr>
                      <w:trHeight w:val="27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 0 00 L3040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6 501 212,12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6 411 818,18</w:t>
                        </w:r>
                      </w:p>
                    </w:tc>
                  </w:tr>
                  <w:tr w:rsidR="00A66795" w:rsidRPr="005A665A" w:rsidTr="00893C41">
                    <w:trPr>
                      <w:trHeight w:val="2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15 116 330,00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15 110 330,00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2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"Развитие и модернизация  образования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10 133 330,00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10 127 330,00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Обеспечение деятельности муниципальных учреждений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9 101 330,00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9 101 330,00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9 101 330,00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9 101 330,00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0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Персонифицированное финансирование дополнительного образования детей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7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сохранение культуры 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1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3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дополнительного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Детская школа искусств р.п. Вешкайма»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67 3 00 60520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67 3 00 60520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4 923 000,00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41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0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"Антитеррористическая безопасность образовательных учреждений муниципального образования 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5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69 0 00 60350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Молодёжная политика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«Молодёжь»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«Молодёжь»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79 0 00 60200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8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79 0 00 60200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образования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5 527 160,00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5 570 760,00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5 527 160,00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5 570 760,00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4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1 958 900,00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1 958 900,00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506 900,00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506 900,00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4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Взносы по обязательному социальному страхованию на выплаты по оплате труда работников и иные выплаты работникам учреждений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7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61 0 00 60010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952 000,00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952 000,00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обратно к месту обучения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5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162 000,00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2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тифлосурдопереводчиков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  <w:proofErr w:type="gramEnd"/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финансовое обеспечение расходных обязательств, связанных с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1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,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каникулярное время (с дневным пребыванием), детских лагерях труда и отдыха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1 224 600,00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1 229 200,00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4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12 120,00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12 170,00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1 212 480,00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1 217 030,00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12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370,00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370,00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9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2 100,00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7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2 100,00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480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2020 года № 103-ЗО «О правовом регулировании отдельных вопросов статуса молодых специалистов в Ульяновской области»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9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Начальное общее, основное общее или среднее общее образование в форме семейного образования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2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61 0 00 71330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1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51790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61 0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E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 51790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1 314 300,00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7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Культура,  кинематография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33 140 300,00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31 683 400,00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37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Культура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26 064 350,00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24 243 225,00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"Развитие и сохранение культуры  муниципального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26 004 350,00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24 183 225,00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3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Подпрограмма «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Развитие традиционной и национальной культуры Муниципального бюджетного учреждения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Районный Дом культуры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18 621 000,00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16 941 000,00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Районный Дом культуры»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67 1 00 60500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0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67 1 00 60500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15 941 000,00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5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L4670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2 680 000,00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иные цели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1 00 L4670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2 680 000,00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1 000 000,00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Подпрограмма «Развитие и сохранение библиотечного дела в муниципальном 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бюджетном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учреждении культуры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межпоселенческая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библиотечная система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6 850 350,00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6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      </w:r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бюджетном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учреждении культуры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>межпоселенческая</w:t>
                        </w:r>
                        <w:proofErr w:type="spellEnd"/>
                        <w:r w:rsidRPr="005A665A">
                          <w:rPr>
                            <w:rFonts w:eastAsia="Calibri"/>
                            <w:color w:val="000000"/>
                            <w:lang w:val="ru-RU" w:eastAsia="ru-RU"/>
                          </w:rPr>
                          <w:t xml:space="preserve"> библиотечная система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67 2 00 60510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12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67 2 00 60510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6 709 225,00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44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Комплектование книжных фондов библиотек муниципальных образований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L5191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141 125,00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Субсидии бюджетным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учреждениям на иные цели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2 00 L5191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141 125,00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Подпрограмма «Развитие и сохранение деятельности  музеев»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39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67 4 00 60530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67 4 00 60530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533 000,00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6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"Гражданское общество и государственная национальная политика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"Укрепление единства российской нации и этнокультурное развитие народов России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5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Другие вопросы в области культуры, кинематографии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7 075 950,00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7 440 175,00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6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7 075 950,00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7 440 175,00</w:t>
                        </w:r>
                      </w:p>
                    </w:tc>
                  </w:tr>
                  <w:tr w:rsidR="00A66795" w:rsidRPr="005A665A" w:rsidTr="003B54DE">
                    <w:trPr>
                      <w:trHeight w:val="61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Центральный аппарат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50 0 00 00204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Учреждения по обеспечению хозяйственного обслуживания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6 470 950,00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6 835 175,00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учреждений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5 737 950,00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6 102 175,00</w:t>
                        </w:r>
                      </w:p>
                    </w:tc>
                  </w:tr>
                  <w:tr w:rsidR="00A66795" w:rsidRPr="005A665A" w:rsidTr="003B54DE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Взносы по обязательному социальному страхованию на выплаты по оплате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труда работников и иные выплаты работникам учреждений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123 000,00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123 000,00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Уплата иных платежей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50 0 00 09300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28 955 852,89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36 970 555,28</w:t>
                        </w:r>
                      </w:p>
                    </w:tc>
                  </w:tr>
                  <w:tr w:rsidR="00A66795" w:rsidRPr="005A665A" w:rsidTr="003B54DE">
                    <w:trPr>
                      <w:trHeight w:val="52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Пенсионное обеспечение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1 438 400,00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2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1 420 000,00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83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Социальное обеспечение населения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1 748 052,89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1 452 555,28</w:t>
                        </w:r>
                      </w:p>
                    </w:tc>
                  </w:tr>
                  <w:tr w:rsidR="00A66795" w:rsidRPr="005A665A" w:rsidTr="00893C41">
                    <w:trPr>
                      <w:trHeight w:val="108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Мероприятия в рамках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непрограммных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направлений деятельности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межбюджетные трансферты бюджетам поселений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62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97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Иные межбюджетные трансферты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50 0 00 82693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6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356 700,00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57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2020 года № 103-ЗО «О правовом регулировании отдельных вопросов статуса молодых специалистов в Ульяновской области»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352 200,00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56 520,00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7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352 200,00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56 520,00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88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организацию оздоровления работников бюджетной сферы на территории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Иные выплаты персоналу учреждений, за исключением фонда оплаты труда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S0950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4 500,00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«Забота»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783 600,00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62 0 00 60020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238 600,00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238 600,00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061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62 0 0060020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545 000,00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545 000,00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Муниципальная программа "Обеспечение жильем молодых семей"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419 752,89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419 935,28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 обеспечению жильём молодых семей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 0 00 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419 752,89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419 935,28</w:t>
                        </w:r>
                      </w:p>
                    </w:tc>
                  </w:tr>
                  <w:tr w:rsidR="00A66795" w:rsidRPr="005A665A" w:rsidTr="00893C41">
                    <w:trPr>
                      <w:trHeight w:val="83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Субсидии гражданам на приобретение жилья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78 0 00 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419 752,89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419 935,28</w:t>
                        </w:r>
                      </w:p>
                    </w:tc>
                  </w:tr>
                  <w:tr w:rsidR="00A66795" w:rsidRPr="005A665A" w:rsidTr="00893C41">
                    <w:trPr>
                      <w:trHeight w:val="57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"Гражданское общество и государственная национальная политика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Ульяновской области"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1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Подпрограмма "Содействие развитию институтов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82 1 00 60410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4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Субсидии (гранты в форме субсидий), не подлежащие казначейскому сопровождению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82 1 00 60410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5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Подпрограмма «Укрепление единства российской нации и этнокультурное развитие народов России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области»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7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82 2 00 60420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8 000,00</w:t>
                        </w:r>
                      </w:p>
                    </w:tc>
                  </w:tr>
                  <w:tr w:rsidR="00A66795" w:rsidRPr="005A665A" w:rsidTr="003B54DE">
                    <w:trPr>
                      <w:trHeight w:val="57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Охрана семьи и детства</w:t>
                        </w:r>
                        <w:r w:rsidR="003B54DE"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24 899 400,00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33 209 600,00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14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24 899 400,00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33 209 600,00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5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 обратно к месту обучения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467 100,00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467 100,00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Пособия, 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467 100,00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467 100,00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5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причитающегося приёмному родителю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23 684 800,00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32 320 700,00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33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Пособия,  компенсации, меры социальной поддержки по публичным нормативным обязательствам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11 842 400,00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16 160 350,00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8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Приобретение товаров, работ, услуг в пользу граждан и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целях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их социального обеспечения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11 842 400,00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16 160 350,00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7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747 500,00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421 800,00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61 0 00 71220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747 500,00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421 800,00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09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Другие вопросы в области социальной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политики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870 000,00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40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Муниципальная программа "Развитие и модернизация  образования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0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0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Фонд оплаты труда государственных (муниципальных) органов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4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186 400,00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186 400,00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40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61 0 00 71060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33 600,00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33 600,00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8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«Здоровый район»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11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Реализация мероприятий муниципальной программы «Здоровый район» муниципального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68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94 0 00 60430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02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Физическая культура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"Развитие физической культуры и спорта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93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84 0 00 70160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53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Прочая закупка товаров, работ и услуг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84 0 00 70160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Межбюджетные трансферты общего характера бюджетам бюджетной  системы Российской Федерации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605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 xml:space="preserve">Дотации на выравнивание бюджетной обеспеченности  субъектов Российской Федерации и муниципальных образований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286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317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муниципальной программы "Управление муниципальными финансами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район" 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</w:tr>
                  <w:tr w:rsidR="00A66795" w:rsidRPr="005A665A" w:rsidTr="00893C41">
                    <w:trPr>
                      <w:trHeight w:val="1294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Дотация на выравнивание бюджетной обеспеченности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81 0 00 60540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24 821 755,00</w:t>
                        </w:r>
                      </w:p>
                    </w:tc>
                  </w:tr>
                  <w:tr w:rsidR="00A66795" w:rsidRPr="005A665A" w:rsidTr="003B54DE">
                    <w:trPr>
                      <w:trHeight w:val="460"/>
                    </w:trPr>
                    <w:tc>
                      <w:tcPr>
                        <w:tcW w:w="2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472 676 067,89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A66795" w:rsidRPr="005A665A" w:rsidRDefault="00A66795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484 316 483,28</w:t>
                        </w:r>
                      </w:p>
                    </w:tc>
                  </w:tr>
                </w:tbl>
                <w:p w:rsidR="0081250E" w:rsidRPr="005A665A" w:rsidRDefault="0081250E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C23A64" w:rsidRPr="005A665A" w:rsidRDefault="00C23A64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19045E" w:rsidRPr="005A665A" w:rsidRDefault="0019045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p w:rsidR="003B54DE" w:rsidRPr="005A665A" w:rsidRDefault="003B54DE" w:rsidP="00D526AB">
            <w:pPr>
              <w:jc w:val="center"/>
              <w:rPr>
                <w:rFonts w:ascii="PT Astra Serif" w:hAnsi="PT Astra Serif"/>
                <w:lang w:val="ru-RU" w:eastAsia="ru-RU"/>
              </w:rPr>
            </w:pPr>
          </w:p>
          <w:tbl>
            <w:tblPr>
              <w:tblW w:w="9811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448"/>
              <w:gridCol w:w="1417"/>
              <w:gridCol w:w="1276"/>
              <w:gridCol w:w="1843"/>
              <w:gridCol w:w="3827"/>
            </w:tblGrid>
            <w:tr w:rsidR="0019045E" w:rsidRPr="00354AA6" w:rsidTr="0004177D">
              <w:trPr>
                <w:trHeight w:val="228"/>
              </w:trPr>
              <w:tc>
                <w:tcPr>
                  <w:tcW w:w="1448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vMerge w:val="restart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     ПРИЛОЖЕНИЕ 8</w:t>
                  </w:r>
                </w:p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к решению «О бюджете </w:t>
                  </w:r>
                </w:p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муниципального образования</w:t>
                  </w:r>
                </w:p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район»  на 2024 год  </w:t>
                  </w:r>
                </w:p>
                <w:p w:rsidR="0019045E" w:rsidRPr="005A665A" w:rsidRDefault="0019045E" w:rsidP="001904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на плановый период 2025 и 2026 годов»</w:t>
                  </w:r>
                </w:p>
              </w:tc>
            </w:tr>
            <w:tr w:rsidR="0019045E" w:rsidRPr="00354AA6" w:rsidTr="0004177D">
              <w:trPr>
                <w:trHeight w:val="228"/>
              </w:trPr>
              <w:tc>
                <w:tcPr>
                  <w:tcW w:w="1448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19045E" w:rsidRPr="00354AA6" w:rsidTr="0004177D">
              <w:trPr>
                <w:trHeight w:val="228"/>
              </w:trPr>
              <w:tc>
                <w:tcPr>
                  <w:tcW w:w="1448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19045E" w:rsidRPr="00354AA6" w:rsidTr="0004177D">
              <w:trPr>
                <w:trHeight w:val="228"/>
              </w:trPr>
              <w:tc>
                <w:tcPr>
                  <w:tcW w:w="1448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19045E" w:rsidRPr="00354AA6" w:rsidTr="0004177D">
              <w:trPr>
                <w:trHeight w:val="228"/>
              </w:trPr>
              <w:tc>
                <w:tcPr>
                  <w:tcW w:w="1448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</w:tbl>
          <w:p w:rsidR="0019045E" w:rsidRPr="005A665A" w:rsidRDefault="0019045E" w:rsidP="0019045E">
            <w:pPr>
              <w:rPr>
                <w:lang w:val="ru-RU" w:eastAsia="ru-RU"/>
              </w:rPr>
            </w:pPr>
          </w:p>
          <w:tbl>
            <w:tblPr>
              <w:tblW w:w="9919" w:type="dxa"/>
              <w:tblLayout w:type="fixed"/>
              <w:tblLook w:val="0000"/>
            </w:tblPr>
            <w:tblGrid>
              <w:gridCol w:w="108"/>
              <w:gridCol w:w="4128"/>
              <w:gridCol w:w="1181"/>
              <w:gridCol w:w="461"/>
              <w:gridCol w:w="1891"/>
              <w:gridCol w:w="2126"/>
              <w:gridCol w:w="24"/>
            </w:tblGrid>
            <w:tr w:rsidR="0019045E" w:rsidRPr="005A665A" w:rsidTr="003C4C47">
              <w:trPr>
                <w:gridBefore w:val="1"/>
                <w:wBefore w:w="108" w:type="dxa"/>
                <w:trHeight w:val="362"/>
              </w:trPr>
              <w:tc>
                <w:tcPr>
                  <w:tcW w:w="9811" w:type="dxa"/>
                  <w:gridSpan w:val="6"/>
                </w:tcPr>
                <w:tbl>
                  <w:tblPr>
                    <w:tblW w:w="9700" w:type="dxa"/>
                    <w:tblInd w:w="3" w:type="dxa"/>
                    <w:tblLayout w:type="fixed"/>
                    <w:tblLook w:val="0000"/>
                  </w:tblPr>
                  <w:tblGrid>
                    <w:gridCol w:w="912"/>
                    <w:gridCol w:w="3402"/>
                    <w:gridCol w:w="1842"/>
                    <w:gridCol w:w="1843"/>
                    <w:gridCol w:w="1701"/>
                  </w:tblGrid>
                  <w:tr w:rsidR="0019045E" w:rsidRPr="00354AA6" w:rsidTr="0004177D">
                    <w:trPr>
                      <w:trHeight w:val="1104"/>
                    </w:trPr>
                    <w:tc>
                      <w:tcPr>
                        <w:tcW w:w="9700" w:type="dxa"/>
                        <w:gridSpan w:val="5"/>
                        <w:tcBorders>
                          <w:top w:val="nil"/>
                        </w:tcBorders>
                        <w:shd w:val="solid" w:color="FFFFFF" w:fill="auto"/>
                      </w:tcPr>
                      <w:p w:rsidR="0019045E" w:rsidRPr="005A665A" w:rsidRDefault="0019045E" w:rsidP="0019045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Распределение бюджетных ассигнований бюджета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hAnsi="PT Astra Serif" w:cs="PT Astra Serif"/>
                            <w:b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 район" на финансовое обеспечение государственной поддержки семьи и детей, в том числе развития социальной инфраструктуры для детей, на 2024 год и на плановый период 2025 и 2026 годов</w:t>
                        </w:r>
                      </w:p>
                    </w:tc>
                  </w:tr>
                  <w:tr w:rsidR="0019045E" w:rsidRPr="005A665A" w:rsidTr="0004177D">
                    <w:trPr>
                      <w:trHeight w:val="235"/>
                    </w:trPr>
                    <w:tc>
                      <w:tcPr>
                        <w:tcW w:w="9700" w:type="dxa"/>
                        <w:gridSpan w:val="5"/>
                        <w:tcBorders>
                          <w:bottom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hAnsi="PT Astra Serif" w:cs="PT Astra Serif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тыс</w:t>
                        </w:r>
                        <w:proofErr w:type="gramStart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.р</w:t>
                        </w:r>
                        <w:proofErr w:type="gramEnd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уб.</w:t>
                        </w:r>
                      </w:p>
                    </w:tc>
                  </w:tr>
                  <w:tr w:rsidR="0019045E" w:rsidRPr="005A665A" w:rsidTr="0004177D">
                    <w:trPr>
                      <w:trHeight w:val="746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/</w:t>
                        </w:r>
                        <w:proofErr w:type="spellStart"/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Наименование главного распорядителя бюджетных средств/наименование мероприятия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</w:t>
                        </w:r>
                        <w:r w:rsidR="0004177D"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</w:t>
                        </w: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</w:t>
                        </w:r>
                        <w:r w:rsidR="0004177D"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202</w:t>
                        </w:r>
                        <w:r w:rsidR="0004177D"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6</w:t>
                        </w: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 xml:space="preserve"> год</w:t>
                        </w:r>
                      </w:p>
                    </w:tc>
                  </w:tr>
                  <w:tr w:rsidR="0019045E" w:rsidRPr="005A665A" w:rsidTr="0004177D">
                    <w:trPr>
                      <w:trHeight w:val="235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19045E" w:rsidRPr="005A665A" w:rsidRDefault="0019045E" w:rsidP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hAnsi="PT Astra Serif" w:cs="PT Astra Serif"/>
                            <w:color w:val="000000"/>
                            <w:lang w:val="ru-RU" w:eastAsia="ru-RU"/>
                          </w:rPr>
                          <w:t>5</w:t>
                        </w:r>
                      </w:p>
                    </w:tc>
                  </w:tr>
                  <w:tr w:rsidR="0004177D" w:rsidRPr="005A665A" w:rsidTr="0004177D">
                    <w:trPr>
                      <w:trHeight w:val="746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администрация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325 000,00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744 752,89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744 935,28</w:t>
                        </w:r>
                      </w:p>
                    </w:tc>
                  </w:tr>
                  <w:tr w:rsidR="0004177D" w:rsidRPr="005A665A" w:rsidTr="0004177D">
                    <w:trPr>
                      <w:trHeight w:val="706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«Обеспечение жильём молодых семей»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419 752,89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419 935,28</w:t>
                        </w:r>
                      </w:p>
                    </w:tc>
                  </w:tr>
                  <w:tr w:rsidR="0004177D" w:rsidRPr="005A665A" w:rsidTr="0004177D">
                    <w:trPr>
                      <w:trHeight w:val="480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1.1.1.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Реализация мероприятий по обеспечению жильём молодых семей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419 752,89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419 935,28</w:t>
                        </w:r>
                      </w:p>
                    </w:tc>
                  </w:tr>
                  <w:tr w:rsidR="0004177D" w:rsidRPr="005A665A" w:rsidTr="0004177D">
                    <w:trPr>
                      <w:trHeight w:val="982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Муниципальная программа «Развитие физической культуры и спорта в муниципальном образовании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454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1.2.1.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Проведение физкультурно-спортивных мероприятий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54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1.3.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Муниципальная программа "Забота" 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275 000,00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275 000,00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275 000,00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4558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1.3.1.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Адресная поддержка семей с детьми, в том числе: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газификацию жилого помещения;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оплату коммунальных услуг;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студенческим семьям с детьми;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ремонт жилья;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дров;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адресной поддержки на покупку одежды и продуктов питания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68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1.3.2.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«Роди патриота в День России»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предоставление единовременной выплаты на проезд беременным женщинам в женскую консультацию ГУЗ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РБ» по муниципальному маршруту пассажирских перевозок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на заявительной основе;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- приобретение памятных подарков в связи с рождением детей участницам акции «Роди патриота в День России», родивших в период с 1 по 30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июня.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75 000,00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536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1.3.3.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Реализация региональной акции «Помоги собраться в школу» на территории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район»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-приобретение школьно-письменных принадлежностей и школьной формы для детей, находящихся в трудной жизненной ситуации;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-приобретение школьных рюкзаков;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приобретение планшетов школьникам  для дистанционного обучения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100 000,00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410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1.3.4.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Проведение Новогодних и Рождественских мероприятий для семей с детьми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,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оказавшихся в трудной жизненной ситуации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, в том числе: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вручение новогодних подарков Дедом Морозом и Снегурочкой детям, находящимся на стационарном лечении в детском отделении ГУЗ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Вешкаймская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РБ»;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(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исполняющим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обязанности главы администрации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район»);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- вручение новогодних подарков детям, находящимся в трудной жизненной ситуации; </w:t>
                        </w:r>
                      </w:p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- проведение «Рождественской </w:t>
                        </w: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ёлки»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50 000,00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50 000,00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126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Муниципальное учреждение образования Управление образования администрации Муниципального образования "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 xml:space="preserve"> район"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225 071 700,00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235 293 512,12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255 844 118,18</w:t>
                        </w:r>
                      </w:p>
                    </w:tc>
                  </w:tr>
                  <w:tr w:rsidR="0004177D" w:rsidRPr="005A665A" w:rsidTr="0004177D">
                    <w:trPr>
                      <w:trHeight w:val="972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24657100,00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23803200,00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32482700,00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1699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511100,00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469400,00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469400,00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551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152175200,00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162070900,00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171437800,00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359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2.4.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Финансовое обеспечение расходных обязательств, связанных с </w:t>
                        </w: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осуществлением</w:t>
                        </w:r>
                        <w:proofErr w:type="gram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обучающимся 10-х (11-х) и 11-х(12-х) классов муниципальных общеобразовательных организаций ежемесячных денежных выплат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92900,00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108500,00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52700,00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1462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тифлосурдопереводчиков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178600,00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345300,00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151400,00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68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36335500,00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38782000,00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41932900,00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1709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2.7.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1665300,00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751200,00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423900,00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405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lastRenderedPageBreak/>
                          <w:t>2.8.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осуществляюшими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организацию отдыха и оздоровление обучающихся в каникулярное время (с дневным пребыванием),  детских лагерях труда и отдыха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1714000,00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1224600,00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1229200,00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835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2.9.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proofErr w:type="gram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      </w:r>
                        <w:proofErr w:type="gramEnd"/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363200,00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377700,00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392800,00</w:t>
                        </w:r>
                      </w:p>
                    </w:tc>
                  </w:tr>
                  <w:tr w:rsidR="0004177D" w:rsidRPr="005A665A" w:rsidTr="0004177D">
                    <w:trPr>
                      <w:trHeight w:val="2095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2.10.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</w:t>
                        </w:r>
                        <w:proofErr w:type="spellStart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Вешкаймский</w:t>
                        </w:r>
                        <w:proofErr w:type="spellEnd"/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 xml:space="preserve"> район» Ульяновской области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7 378 800,00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7 360 712,12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color w:val="000000"/>
                            <w:lang w:val="ru-RU" w:eastAsia="ru-RU"/>
                          </w:rPr>
                          <w:t>7 271 318,18</w:t>
                        </w:r>
                      </w:p>
                    </w:tc>
                  </w:tr>
                  <w:tr w:rsidR="0004177D" w:rsidRPr="005A665A" w:rsidTr="00C65796">
                    <w:trPr>
                      <w:trHeight w:val="532"/>
                    </w:trPr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225 396 700,00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lang w:val="ru-RU" w:eastAsia="ru-RU"/>
                          </w:rPr>
                          <w:t>236 038 265,01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04177D" w:rsidRPr="005A665A" w:rsidRDefault="0004177D" w:rsidP="00C65796">
                        <w:pPr>
                          <w:autoSpaceDE w:val="0"/>
                          <w:autoSpaceDN w:val="0"/>
                          <w:adjustRightInd w:val="0"/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5A665A">
                          <w:rPr>
                            <w:rFonts w:ascii="PT Astra Serif" w:eastAsia="Calibri" w:hAnsi="PT Astra Serif" w:cs="PT Astra Serif"/>
                            <w:b/>
                            <w:bCs/>
                            <w:color w:val="000000"/>
                            <w:sz w:val="22"/>
                            <w:szCs w:val="22"/>
                            <w:lang w:val="ru-RU" w:eastAsia="ru-RU"/>
                          </w:rPr>
                          <w:t>256 589 053,46</w:t>
                        </w:r>
                      </w:p>
                    </w:tc>
                  </w:tr>
                </w:tbl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19045E" w:rsidRPr="005A665A" w:rsidTr="003C4C47">
              <w:trPr>
                <w:gridBefore w:val="1"/>
                <w:wBefore w:w="108" w:type="dxa"/>
                <w:trHeight w:val="871"/>
              </w:trPr>
              <w:tc>
                <w:tcPr>
                  <w:tcW w:w="9811" w:type="dxa"/>
                  <w:gridSpan w:val="6"/>
                </w:tcPr>
                <w:p w:rsidR="0019045E" w:rsidRPr="005A665A" w:rsidRDefault="0019045E" w:rsidP="0004177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3C4C47" w:rsidRPr="00354AA6" w:rsidTr="003C4C47">
              <w:trPr>
                <w:gridAfter w:val="1"/>
                <w:wAfter w:w="24" w:type="dxa"/>
                <w:trHeight w:val="1932"/>
              </w:trPr>
              <w:tc>
                <w:tcPr>
                  <w:tcW w:w="5417" w:type="dxa"/>
                  <w:gridSpan w:val="3"/>
                  <w:vMerge w:val="restart"/>
                  <w:tcBorders>
                    <w:top w:val="nil"/>
                    <w:bottom w:val="nil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478" w:type="dxa"/>
                  <w:gridSpan w:val="3"/>
                  <w:tcBorders>
                    <w:top w:val="nil"/>
                    <w:bottom w:val="nil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ПРИЛОЖЕНИЕ 9</w:t>
                  </w:r>
                </w:p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к решению «О бюджете </w:t>
                  </w:r>
                </w:p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муниципального образования</w:t>
                  </w:r>
                </w:p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район» на 2024 год</w:t>
                  </w:r>
                </w:p>
                <w:p w:rsidR="003C4C47" w:rsidRPr="005A665A" w:rsidRDefault="003C4C47" w:rsidP="003C4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и на плановый период 2025 и 2026 годов»</w:t>
                  </w:r>
                </w:p>
              </w:tc>
            </w:tr>
            <w:tr w:rsidR="003C4C47" w:rsidRPr="00354AA6" w:rsidTr="003C4C47">
              <w:trPr>
                <w:gridAfter w:val="1"/>
                <w:wAfter w:w="24" w:type="dxa"/>
                <w:trHeight w:val="329"/>
              </w:trPr>
              <w:tc>
                <w:tcPr>
                  <w:tcW w:w="5417" w:type="dxa"/>
                  <w:gridSpan w:val="3"/>
                  <w:vMerge/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1" w:type="dxa"/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91" w:type="dxa"/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3C4C47" w:rsidRPr="00354AA6" w:rsidTr="003C4C47">
              <w:trPr>
                <w:gridAfter w:val="1"/>
                <w:wAfter w:w="24" w:type="dxa"/>
                <w:trHeight w:val="1346"/>
              </w:trPr>
              <w:tc>
                <w:tcPr>
                  <w:tcW w:w="9895" w:type="dxa"/>
                  <w:gridSpan w:val="6"/>
                  <w:shd w:val="solid" w:color="FFFFFF" w:fill="auto"/>
                </w:tcPr>
                <w:p w:rsidR="003C4C47" w:rsidRPr="005A665A" w:rsidRDefault="003C4C47" w:rsidP="003C4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 дотаций бюджетам поселений на выравнивание бюджетной обеспеченности из расчётного объёма дотаций городским, сельским поселениям муниципального образования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район» на 2024 год</w:t>
                  </w:r>
                </w:p>
              </w:tc>
            </w:tr>
            <w:tr w:rsidR="003C4C47" w:rsidRPr="005A665A" w:rsidTr="003C4C47">
              <w:trPr>
                <w:gridAfter w:val="1"/>
                <w:wAfter w:w="24" w:type="dxa"/>
                <w:trHeight w:val="408"/>
              </w:trPr>
              <w:tc>
                <w:tcPr>
                  <w:tcW w:w="4236" w:type="dxa"/>
                  <w:gridSpan w:val="2"/>
                  <w:tcBorders>
                    <w:bottom w:val="single" w:sz="4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642" w:type="dxa"/>
                  <w:gridSpan w:val="2"/>
                  <w:tcBorders>
                    <w:bottom w:val="single" w:sz="4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3C4C47" w:rsidRPr="00354AA6" w:rsidTr="003C4C47">
              <w:trPr>
                <w:gridAfter w:val="1"/>
                <w:wAfter w:w="24" w:type="dxa"/>
                <w:trHeight w:val="3038"/>
              </w:trPr>
              <w:tc>
                <w:tcPr>
                  <w:tcW w:w="4236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в.т.ч. за счет  субвенций по расчету и предоставлению дотаций поселениям выделяемых из областного бюджета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 счет средств муниципального образования "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Вешкаймский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район"</w:t>
                  </w:r>
                </w:p>
              </w:tc>
            </w:tr>
            <w:tr w:rsidR="003C4C47" w:rsidRPr="00354AA6" w:rsidTr="003C4C47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3 923 741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3 923 741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Чуфаровское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5 172 506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893 114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4 279 392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Бекетовское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3 775 589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508 117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3 267 472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Ермоловское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4 104 326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999 135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3 105 191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Каргинское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3 551 850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418 708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3 133 142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Стемасское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3 685 143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370 340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3 314 803</w:t>
                  </w:r>
                </w:p>
              </w:tc>
            </w:tr>
            <w:tr w:rsidR="003C4C47" w:rsidRPr="00354AA6" w:rsidTr="00893C41">
              <w:trPr>
                <w:gridAfter w:val="1"/>
                <w:wAfter w:w="24" w:type="dxa"/>
                <w:trHeight w:val="329"/>
              </w:trPr>
              <w:tc>
                <w:tcPr>
                  <w:tcW w:w="423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24 213 155</w:t>
                  </w:r>
                </w:p>
              </w:tc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7 113 155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4C47" w:rsidRPr="005A665A" w:rsidRDefault="003C4C4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17 100 000</w:t>
                  </w:r>
                </w:p>
              </w:tc>
            </w:tr>
          </w:tbl>
          <w:p w:rsidR="003C4C47" w:rsidRPr="005A665A" w:rsidRDefault="003C4C47" w:rsidP="003C4C47">
            <w:pPr>
              <w:rPr>
                <w:lang w:val="ru-RU" w:eastAsia="ru-RU"/>
              </w:rPr>
            </w:pPr>
          </w:p>
          <w:p w:rsidR="0019045E" w:rsidRPr="005A665A" w:rsidRDefault="0019045E" w:rsidP="0019045E">
            <w:pPr>
              <w:rPr>
                <w:lang w:val="ru-RU" w:eastAsia="ru-RU"/>
              </w:rPr>
            </w:pPr>
          </w:p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C23A64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</w:t>
            </w:r>
            <w:r w:rsidR="003C4C4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                               </w:t>
            </w: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C23A64" w:rsidRPr="005A665A" w:rsidRDefault="00625060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</w:t>
            </w:r>
            <w:r w:rsidR="00C23A64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ПРИЛОЖЕНИЕ  1</w:t>
            </w:r>
            <w:r w:rsidR="003C4C4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0</w:t>
            </w:r>
          </w:p>
        </w:tc>
      </w:tr>
      <w:tr w:rsidR="00C23A64" w:rsidRPr="005A665A" w:rsidTr="003C4C47">
        <w:tblPrEx>
          <w:tblLook w:val="04A0"/>
        </w:tblPrEx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102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к решению «О бюджете </w:t>
            </w:r>
          </w:p>
        </w:tc>
      </w:tr>
      <w:tr w:rsidR="00C23A64" w:rsidRPr="005A665A" w:rsidTr="003C4C47">
        <w:tblPrEx>
          <w:tblLook w:val="04A0"/>
        </w:tblPrEx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102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                                      муниципального образования</w:t>
            </w:r>
          </w:p>
        </w:tc>
      </w:tr>
      <w:tr w:rsidR="00C23A64" w:rsidRPr="005A665A" w:rsidTr="003C4C47">
        <w:tblPrEx>
          <w:tblLook w:val="04A0"/>
        </w:tblPrEx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102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                                        «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район» на 202</w:t>
            </w:r>
            <w:r w:rsidR="003C4C4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C23A64" w:rsidRPr="00354AA6" w:rsidTr="003C4C47">
        <w:tblPrEx>
          <w:tblLook w:val="04A0"/>
        </w:tblPrEx>
        <w:trPr>
          <w:gridBefore w:val="1"/>
          <w:gridAfter w:val="1"/>
          <w:wBefore w:w="15" w:type="dxa"/>
          <w:wAfter w:w="295" w:type="dxa"/>
          <w:trHeight w:val="375"/>
        </w:trPr>
        <w:tc>
          <w:tcPr>
            <w:tcW w:w="1021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3C4C4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                                                    и на плановый период 202</w:t>
            </w:r>
            <w:r w:rsidR="003C4C4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202</w:t>
            </w:r>
            <w:r w:rsidR="003C4C4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10006" w:type="dxa"/>
        <w:tblInd w:w="78" w:type="dxa"/>
        <w:tblLayout w:type="fixed"/>
        <w:tblLook w:val="0000"/>
      </w:tblPr>
      <w:tblGrid>
        <w:gridCol w:w="2015"/>
        <w:gridCol w:w="1276"/>
        <w:gridCol w:w="1275"/>
        <w:gridCol w:w="1418"/>
        <w:gridCol w:w="1276"/>
        <w:gridCol w:w="1417"/>
        <w:gridCol w:w="1276"/>
        <w:gridCol w:w="53"/>
      </w:tblGrid>
      <w:tr w:rsidR="00C23A64" w:rsidRPr="00354AA6" w:rsidTr="00D526AB">
        <w:trPr>
          <w:gridAfter w:val="1"/>
          <w:wAfter w:w="53" w:type="dxa"/>
          <w:trHeight w:val="890"/>
        </w:trPr>
        <w:tc>
          <w:tcPr>
            <w:tcW w:w="9953" w:type="dxa"/>
            <w:gridSpan w:val="7"/>
            <w:shd w:val="solid" w:color="FFFFFF" w:fill="auto"/>
          </w:tcPr>
          <w:p w:rsidR="00C23A64" w:rsidRPr="005A665A" w:rsidRDefault="00C23A64" w:rsidP="003C4C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 дотаций бюджетам поселений на выравнивание бюджетной обеспеченности из расчётного объёма дотаций городским, сельским поселениям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плановый период 202</w:t>
            </w:r>
            <w:r w:rsidR="003C4C4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C4C4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C23A64" w:rsidRPr="005A665A" w:rsidTr="003C4C47">
        <w:trPr>
          <w:trHeight w:val="372"/>
        </w:trPr>
        <w:tc>
          <w:tcPr>
            <w:tcW w:w="2015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ind w:right="-43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(руб.)</w:t>
            </w:r>
          </w:p>
        </w:tc>
      </w:tr>
      <w:tr w:rsidR="00C23A64" w:rsidRPr="00354AA6" w:rsidTr="003C4C47">
        <w:trPr>
          <w:trHeight w:val="2983"/>
        </w:trPr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3C4C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Всего на 202</w:t>
            </w:r>
            <w:r w:rsidR="003C4C47"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3C4C4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в.т.ч. за счет  субвенций по расчету и </w:t>
            </w:r>
            <w:proofErr w:type="spellStart"/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предостав</w:t>
            </w:r>
            <w:r w:rsidR="003C4C47"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лению</w:t>
            </w:r>
            <w:proofErr w:type="spellEnd"/>
            <w:proofErr w:type="gram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дотаций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поселе</w:t>
            </w:r>
            <w:r w:rsidR="003C4C47"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ниям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выделяе</w:t>
            </w:r>
            <w:r w:rsidR="003C4C47"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мых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за счет средств муниципального образования "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Вешкаймс</w:t>
            </w:r>
            <w:r w:rsidR="003C4C47"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-</w:t>
            </w: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район</w:t>
            </w: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3C4C4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Всего на 202</w:t>
            </w:r>
            <w:r w:rsidR="003C4C47"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3C4C47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в.т.ч. за счет  субвенций по расчету и </w:t>
            </w:r>
            <w:proofErr w:type="spellStart"/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предостав-лению</w:t>
            </w:r>
            <w:proofErr w:type="spellEnd"/>
            <w:proofErr w:type="gram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дотаций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поселе-ниям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выделяе-мых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из областного бюджета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3C4C47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за счет средств </w:t>
            </w:r>
            <w:proofErr w:type="gram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муниципального</w:t>
            </w:r>
            <w:proofErr w:type="gram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образова-ния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"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>Вешкаймс-кий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2"/>
                <w:szCs w:val="22"/>
                <w:lang w:val="ru-RU" w:eastAsia="ru-RU"/>
              </w:rPr>
              <w:t xml:space="preserve"> район</w:t>
            </w: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"</w:t>
            </w:r>
          </w:p>
        </w:tc>
      </w:tr>
      <w:tr w:rsidR="00C23A64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3C4C47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3C4C47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6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A64" w:rsidRPr="005A665A" w:rsidRDefault="003C4C47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lang w:val="ru-RU" w:eastAsia="ru-RU"/>
              </w:rPr>
              <w:t>7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Вешкаймское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городское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4 259 456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4 259 456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4 259 456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4 259 456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Чуфаровское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городское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5 290 991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969 528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4 321 463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5 301 229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969 528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4 331 701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Бекетовское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сельское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3 801 976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551 592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3 250 384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3 794 050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551 592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3 242 458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Ермоловское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сельское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4 182 047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1 084 620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3 097 427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4 207 798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1 084 620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3 123 178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Каргинское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сельское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3 575 152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454 533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3 120 619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3 565 301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454 533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3 110 768</w:t>
            </w:r>
          </w:p>
        </w:tc>
      </w:tr>
      <w:tr w:rsidR="003C4C47" w:rsidRPr="005A665A" w:rsidTr="003C4C47">
        <w:trPr>
          <w:trHeight w:val="95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</w:rPr>
            </w:pPr>
            <w:proofErr w:type="spellStart"/>
            <w:r w:rsidRPr="005A665A">
              <w:rPr>
                <w:rFonts w:ascii="PT Astra Serif" w:hAnsi="PT Astra Serif"/>
              </w:rPr>
              <w:t>Стемасское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сельское</w:t>
            </w:r>
            <w:proofErr w:type="spellEnd"/>
            <w:r w:rsidRPr="005A665A">
              <w:rPr>
                <w:rFonts w:ascii="PT Astra Serif" w:hAnsi="PT Astra Serif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</w:rPr>
              <w:t>поселение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3 712 133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402 026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3 310 107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3 693 921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402 026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val="ru-RU" w:eastAsia="ru-RU"/>
              </w:rPr>
              <w:t>3 291 895</w:t>
            </w:r>
          </w:p>
        </w:tc>
      </w:tr>
      <w:tr w:rsidR="003C4C47" w:rsidRPr="005A665A" w:rsidTr="003C4C47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C4C47" w:rsidRPr="005A665A" w:rsidRDefault="003C4C47" w:rsidP="00D526AB">
            <w:pPr>
              <w:rPr>
                <w:rFonts w:ascii="PT Astra Serif" w:hAnsi="PT Astra Serif"/>
                <w:b/>
                <w:bCs/>
              </w:rPr>
            </w:pPr>
            <w:r w:rsidRPr="005A665A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24 821 755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7 721 755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17 100 000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24 821 755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7 721 755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C47" w:rsidRPr="005A665A" w:rsidRDefault="003C4C47">
            <w:pPr>
              <w:autoSpaceDE w:val="0"/>
              <w:autoSpaceDN w:val="0"/>
              <w:adjustRightInd w:val="0"/>
              <w:jc w:val="right"/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b/>
                <w:bCs/>
                <w:color w:val="000000"/>
                <w:sz w:val="22"/>
                <w:szCs w:val="22"/>
                <w:lang w:val="ru-RU" w:eastAsia="ru-RU"/>
              </w:rPr>
              <w:t>17 100 000</w:t>
            </w: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1548"/>
        <w:gridCol w:w="11"/>
        <w:gridCol w:w="1136"/>
        <w:gridCol w:w="140"/>
        <w:gridCol w:w="1749"/>
        <w:gridCol w:w="94"/>
        <w:gridCol w:w="283"/>
        <w:gridCol w:w="284"/>
        <w:gridCol w:w="3260"/>
      </w:tblGrid>
      <w:tr w:rsidR="00C23A64" w:rsidRPr="005A665A" w:rsidTr="00D526AB">
        <w:trPr>
          <w:trHeight w:val="228"/>
        </w:trPr>
        <w:tc>
          <w:tcPr>
            <w:tcW w:w="29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1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625060" w:rsidRPr="005A665A" w:rsidRDefault="00C23A64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</w:p>
          <w:p w:rsidR="00625060" w:rsidRPr="005A665A" w:rsidRDefault="00625060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376E2D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C23A64" w:rsidRPr="00354AA6" w:rsidTr="00D526AB">
        <w:trPr>
          <w:trHeight w:val="228"/>
        </w:trPr>
        <w:tc>
          <w:tcPr>
            <w:tcW w:w="29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 на 202</w:t>
            </w:r>
            <w:r w:rsidR="00376E2D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376E2D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76E2D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trHeight w:val="228"/>
        </w:trPr>
        <w:tc>
          <w:tcPr>
            <w:tcW w:w="29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trHeight w:val="228"/>
        </w:trPr>
        <w:tc>
          <w:tcPr>
            <w:tcW w:w="29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trHeight w:val="228"/>
        </w:trPr>
        <w:tc>
          <w:tcPr>
            <w:tcW w:w="2966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trHeight w:val="722"/>
        </w:trPr>
        <w:tc>
          <w:tcPr>
            <w:tcW w:w="9923" w:type="dxa"/>
            <w:gridSpan w:val="10"/>
            <w:shd w:val="solid" w:color="FFFFFF" w:fill="auto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376E2D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382" w:type="dxa"/>
              <w:tblLayout w:type="fixed"/>
              <w:tblLook w:val="0000"/>
            </w:tblPr>
            <w:tblGrid>
              <w:gridCol w:w="1586"/>
              <w:gridCol w:w="1417"/>
              <w:gridCol w:w="2693"/>
              <w:gridCol w:w="2127"/>
              <w:gridCol w:w="1559"/>
            </w:tblGrid>
            <w:tr w:rsidR="00525EFD" w:rsidRPr="00354AA6" w:rsidTr="00525EFD">
              <w:trPr>
                <w:trHeight w:val="2861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расчистки дорог в зимний период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обкос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грейдирование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Бекетовское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292 000,00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247 000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Ермоловское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283 000,00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238 000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Каргинское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296 000,00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251 000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Стемасское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309 000,00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264 000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525EFD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1 180 000,00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1 000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gridBefore w:val="1"/>
          <w:gridAfter w:val="3"/>
          <w:wBefore w:w="1418" w:type="dxa"/>
          <w:wAfter w:w="3827" w:type="dxa"/>
          <w:trHeight w:val="264"/>
        </w:trPr>
        <w:tc>
          <w:tcPr>
            <w:tcW w:w="1559" w:type="dxa"/>
            <w:gridSpan w:val="2"/>
            <w:tcBorders>
              <w:bottom w:val="nil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5A665A" w:rsidTr="00893C41">
        <w:trPr>
          <w:trHeight w:val="228"/>
        </w:trPr>
        <w:tc>
          <w:tcPr>
            <w:tcW w:w="2966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1" w:type="dxa"/>
            <w:gridSpan w:val="3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</w:tcPr>
          <w:p w:rsidR="00625060" w:rsidRPr="005A665A" w:rsidRDefault="00525EFD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525EFD" w:rsidRPr="005A665A" w:rsidRDefault="00525EFD" w:rsidP="00525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ПРИЛОЖЕНИЕ  12</w:t>
            </w:r>
          </w:p>
        </w:tc>
      </w:tr>
      <w:tr w:rsidR="00525EFD" w:rsidRPr="00354AA6" w:rsidTr="00893C41">
        <w:trPr>
          <w:trHeight w:val="228"/>
        </w:trPr>
        <w:tc>
          <w:tcPr>
            <w:tcW w:w="2966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 на 2024 год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2025 и 2026 годов»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354AA6" w:rsidTr="00893C41">
        <w:trPr>
          <w:trHeight w:val="228"/>
        </w:trPr>
        <w:tc>
          <w:tcPr>
            <w:tcW w:w="2966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354AA6" w:rsidTr="00893C41">
        <w:trPr>
          <w:trHeight w:val="228"/>
        </w:trPr>
        <w:tc>
          <w:tcPr>
            <w:tcW w:w="2966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354AA6" w:rsidTr="00893C41">
        <w:trPr>
          <w:trHeight w:val="228"/>
        </w:trPr>
        <w:tc>
          <w:tcPr>
            <w:tcW w:w="2966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89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" w:type="dxa"/>
            <w:gridSpan w:val="2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5A665A" w:rsidTr="00893C41">
        <w:trPr>
          <w:trHeight w:val="722"/>
        </w:trPr>
        <w:tc>
          <w:tcPr>
            <w:tcW w:w="9923" w:type="dxa"/>
            <w:gridSpan w:val="10"/>
            <w:shd w:val="solid" w:color="FFFFFF" w:fill="auto"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межбюджетных трансфертов бюджетам сельских поселений на осуществление полномочий в соответствии с заключёнными соглашениями  с муниципальным образованием «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район» на 2025 год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382" w:type="dxa"/>
              <w:tblLayout w:type="fixed"/>
              <w:tblLook w:val="0000"/>
            </w:tblPr>
            <w:tblGrid>
              <w:gridCol w:w="1586"/>
              <w:gridCol w:w="1417"/>
              <w:gridCol w:w="2693"/>
              <w:gridCol w:w="2127"/>
              <w:gridCol w:w="1559"/>
            </w:tblGrid>
            <w:tr w:rsidR="00525EFD" w:rsidRPr="00354AA6" w:rsidTr="00893C41">
              <w:trPr>
                <w:trHeight w:val="2861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расчистки дорог в зимний период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обкос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грейдирование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Бекетовское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292 000,00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247 000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Ермоловское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283 000,00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238 000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Каргинское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296 000,00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251 000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Стемасское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309 000,00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264 000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1 180 000,00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1 000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</w:t>
                  </w:r>
                </w:p>
              </w:tc>
            </w:tr>
          </w:tbl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60"/>
        <w:gridCol w:w="1417"/>
        <w:gridCol w:w="1243"/>
        <w:gridCol w:w="33"/>
        <w:gridCol w:w="1843"/>
        <w:gridCol w:w="283"/>
        <w:gridCol w:w="284"/>
        <w:gridCol w:w="693"/>
        <w:gridCol w:w="1433"/>
        <w:gridCol w:w="850"/>
        <w:gridCol w:w="142"/>
        <w:gridCol w:w="142"/>
      </w:tblGrid>
      <w:tr w:rsidR="00525EFD" w:rsidRPr="005A665A" w:rsidTr="00893C41">
        <w:trPr>
          <w:gridAfter w:val="1"/>
          <w:wAfter w:w="142" w:type="dxa"/>
          <w:trHeight w:val="37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8" w:name="RANGE!A1:G14"/>
            <w:bookmarkEnd w:id="8"/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FD" w:rsidRPr="005A665A" w:rsidRDefault="00525EFD" w:rsidP="00D526AB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       </w:t>
            </w: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525EFD" w:rsidRPr="005A665A" w:rsidRDefault="00525EFD" w:rsidP="008A3987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lastRenderedPageBreak/>
              <w:t>ПРИЛОЖЕНИЕ  1</w:t>
            </w:r>
            <w:r w:rsidR="008A398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3</w:t>
            </w:r>
          </w:p>
        </w:tc>
      </w:tr>
      <w:tr w:rsidR="00525EFD" w:rsidRPr="005A665A" w:rsidTr="00893C41">
        <w:trPr>
          <w:trHeight w:val="37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FD" w:rsidRPr="005A665A" w:rsidRDefault="00525EFD" w:rsidP="00D526AB">
            <w:pPr>
              <w:ind w:left="-265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 к решению «О бюджете </w:t>
            </w:r>
          </w:p>
        </w:tc>
      </w:tr>
      <w:tr w:rsidR="00525EFD" w:rsidRPr="005A665A" w:rsidTr="00893C41">
        <w:trPr>
          <w:trHeight w:val="37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FD" w:rsidRPr="005A665A" w:rsidRDefault="00525EFD" w:rsidP="00D526AB">
            <w:pPr>
              <w:ind w:left="-265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муниципального образования</w:t>
            </w:r>
          </w:p>
        </w:tc>
      </w:tr>
      <w:tr w:rsidR="00525EFD" w:rsidRPr="005A665A" w:rsidTr="00893C41">
        <w:trPr>
          <w:trHeight w:val="37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FD" w:rsidRPr="005A665A" w:rsidRDefault="00525EFD" w:rsidP="008A3987">
            <w:pPr>
              <w:ind w:left="-265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     «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район»  на 202</w:t>
            </w:r>
            <w:r w:rsidR="008A398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  </w:t>
            </w:r>
          </w:p>
        </w:tc>
      </w:tr>
      <w:tr w:rsidR="00525EFD" w:rsidRPr="00354AA6" w:rsidTr="00893C41">
        <w:trPr>
          <w:trHeight w:val="375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EFD" w:rsidRPr="005A665A" w:rsidRDefault="00525EFD" w:rsidP="008A3987">
            <w:pPr>
              <w:ind w:left="-265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на плановый период 202</w:t>
            </w:r>
            <w:r w:rsidR="008A398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202</w:t>
            </w:r>
            <w:r w:rsidR="008A3987"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25EFD" w:rsidRPr="005A665A" w:rsidTr="00D526AB">
        <w:trPr>
          <w:gridAfter w:val="2"/>
          <w:wAfter w:w="284" w:type="dxa"/>
          <w:trHeight w:val="118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межбюджетных трансфертов бюджетам сельских поселений» на 202</w:t>
            </w:r>
            <w:r w:rsidR="008A398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382" w:type="dxa"/>
              <w:tblLayout w:type="fixed"/>
              <w:tblLook w:val="0000"/>
            </w:tblPr>
            <w:tblGrid>
              <w:gridCol w:w="1586"/>
              <w:gridCol w:w="1417"/>
              <w:gridCol w:w="2693"/>
              <w:gridCol w:w="2127"/>
              <w:gridCol w:w="1559"/>
            </w:tblGrid>
            <w:tr w:rsidR="00525EFD" w:rsidRPr="00354AA6" w:rsidTr="00893C41">
              <w:trPr>
                <w:trHeight w:val="2861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расчистки дорог в зимний период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обкос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поселения, 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грейдирование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дорог в границах населённых пунктов поселения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Бекетовское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292 000,00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247 000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Ермоловское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283 000,00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238 000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Каргинское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296 000,00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251 000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Стемасское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309 000,00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264 000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</w:t>
                  </w:r>
                </w:p>
              </w:tc>
            </w:tr>
            <w:tr w:rsidR="00525EFD" w:rsidRPr="005A665A" w:rsidTr="00893C41">
              <w:trPr>
                <w:trHeight w:val="290"/>
              </w:trPr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1 180 000,00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 xml:space="preserve">1 000 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000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120 000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525EFD" w:rsidRPr="005A665A" w:rsidRDefault="00525EFD" w:rsidP="00893C4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60 000</w:t>
                  </w:r>
                </w:p>
              </w:tc>
            </w:tr>
          </w:tbl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25EFD" w:rsidRPr="005A665A" w:rsidTr="00D526AB">
        <w:trPr>
          <w:gridAfter w:val="2"/>
          <w:wAfter w:w="284" w:type="dxa"/>
          <w:trHeight w:val="4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893C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5EFD" w:rsidRPr="005A665A" w:rsidRDefault="00525EFD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13"/>
        <w:gridCol w:w="4780"/>
        <w:gridCol w:w="1191"/>
        <w:gridCol w:w="1022"/>
        <w:gridCol w:w="2611"/>
        <w:gridCol w:w="52"/>
      </w:tblGrid>
      <w:tr w:rsidR="00C23A64" w:rsidRPr="00354AA6" w:rsidTr="00D526AB">
        <w:trPr>
          <w:gridAfter w:val="1"/>
          <w:wAfter w:w="52" w:type="dxa"/>
          <w:trHeight w:val="326"/>
        </w:trPr>
        <w:tc>
          <w:tcPr>
            <w:tcW w:w="5984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1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gridAfter w:val="1"/>
          <w:wAfter w:w="52" w:type="dxa"/>
          <w:trHeight w:val="900"/>
        </w:trPr>
        <w:tc>
          <w:tcPr>
            <w:tcW w:w="5984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33" w:type="dxa"/>
            <w:gridSpan w:val="2"/>
            <w:vMerge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gridAfter w:val="1"/>
          <w:wAfter w:w="52" w:type="dxa"/>
          <w:trHeight w:val="353"/>
        </w:trPr>
        <w:tc>
          <w:tcPr>
            <w:tcW w:w="5984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22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11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354AA6" w:rsidTr="00D526AB">
        <w:trPr>
          <w:gridAfter w:val="1"/>
          <w:wAfter w:w="52" w:type="dxa"/>
          <w:trHeight w:val="3425"/>
        </w:trPr>
        <w:tc>
          <w:tcPr>
            <w:tcW w:w="9617" w:type="dxa"/>
            <w:gridSpan w:val="5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в целях 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</w:t>
            </w:r>
            <w:proofErr w:type="gram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</w:t>
            </w:r>
            <w:r w:rsidR="00E87A2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blPrEx>
          <w:tblLook w:val="04A0"/>
        </w:tblPrEx>
        <w:trPr>
          <w:gridBefore w:val="1"/>
          <w:wBefore w:w="13" w:type="dxa"/>
          <w:trHeight w:val="7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Сумма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>.)</w:t>
            </w:r>
          </w:p>
        </w:tc>
      </w:tr>
      <w:tr w:rsidR="00C23A64" w:rsidRPr="005A665A" w:rsidTr="00D526AB">
        <w:tblPrEx>
          <w:tblLook w:val="04A0"/>
        </w:tblPrEx>
        <w:trPr>
          <w:gridBefore w:val="1"/>
          <w:wBefore w:w="13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665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64" w:rsidRPr="005A665A" w:rsidRDefault="00C23A64" w:rsidP="00D5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665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E87A27" w:rsidRPr="005A665A" w:rsidTr="00893C41">
        <w:tblPrEx>
          <w:tblLook w:val="04A0"/>
        </w:tblPrEx>
        <w:trPr>
          <w:gridBefore w:val="1"/>
          <w:wBefore w:w="13" w:type="dxa"/>
          <w:trHeight w:val="37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7" w:rsidRPr="005A665A" w:rsidRDefault="00E87A27" w:rsidP="00D526AB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Вешкаймское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городское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A27" w:rsidRPr="005A665A" w:rsidRDefault="00E87A2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18 450 000,00</w:t>
            </w:r>
          </w:p>
        </w:tc>
      </w:tr>
      <w:tr w:rsidR="00E87A27" w:rsidRPr="005A665A" w:rsidTr="00893C41">
        <w:tblPrEx>
          <w:tblLook w:val="04A0"/>
        </w:tblPrEx>
        <w:trPr>
          <w:gridBefore w:val="1"/>
          <w:wBefore w:w="13" w:type="dxa"/>
          <w:trHeight w:val="3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A27" w:rsidRPr="005A665A" w:rsidRDefault="00E87A27" w:rsidP="00D526AB">
            <w:pPr>
              <w:rPr>
                <w:rFonts w:ascii="PT Astra Serif" w:hAnsi="PT Astra Serif"/>
                <w:sz w:val="28"/>
                <w:szCs w:val="28"/>
              </w:rPr>
            </w:pPr>
            <w:r w:rsidRPr="005A665A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A27" w:rsidRPr="005A665A" w:rsidRDefault="00E87A2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eastAsia="Calibri" w:hAnsi="PT Astra Serif" w:cs="PT Astra Serif"/>
                <w:color w:val="000000"/>
                <w:sz w:val="28"/>
                <w:szCs w:val="28"/>
                <w:lang w:val="ru-RU" w:eastAsia="ru-RU"/>
              </w:rPr>
              <w:t>18 450 000,00</w:t>
            </w: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706"/>
      </w:tblGrid>
      <w:tr w:rsidR="00C23A64" w:rsidRPr="005A665A" w:rsidTr="00D526AB">
        <w:trPr>
          <w:trHeight w:val="362"/>
        </w:trPr>
        <w:tc>
          <w:tcPr>
            <w:tcW w:w="5124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06" w:type="dxa"/>
          </w:tcPr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ПРИЛОЖЕНИЕ 1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C23A64" w:rsidRPr="00354AA6" w:rsidTr="00D526AB">
        <w:trPr>
          <w:trHeight w:val="929"/>
        </w:trPr>
        <w:tc>
          <w:tcPr>
            <w:tcW w:w="5124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06" w:type="dxa"/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5A665A" w:rsidTr="00D526AB">
        <w:trPr>
          <w:trHeight w:val="5546"/>
        </w:trPr>
        <w:tc>
          <w:tcPr>
            <w:tcW w:w="9830" w:type="dxa"/>
            <w:gridSpan w:val="2"/>
            <w:tcBorders>
              <w:bottom w:val="single" w:sz="6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</w:r>
            <w:proofErr w:type="gram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автомобильных дорог общего пользования на плановый период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</w:t>
            </w:r>
            <w:r w:rsidR="00E87A2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87A2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10608" w:type="dxa"/>
              <w:tblLayout w:type="fixed"/>
              <w:tblLook w:val="0000"/>
            </w:tblPr>
            <w:tblGrid>
              <w:gridCol w:w="4656"/>
              <w:gridCol w:w="2629"/>
              <w:gridCol w:w="3323"/>
            </w:tblGrid>
            <w:tr w:rsidR="00C23A64" w:rsidRPr="00354AA6" w:rsidTr="00D526AB">
              <w:trPr>
                <w:trHeight w:val="907"/>
              </w:trPr>
              <w:tc>
                <w:tcPr>
                  <w:tcW w:w="46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9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(руб.)</w:t>
                  </w:r>
                </w:p>
              </w:tc>
            </w:tr>
            <w:tr w:rsidR="00C23A64" w:rsidRPr="005A665A" w:rsidTr="00D526AB">
              <w:trPr>
                <w:trHeight w:val="387"/>
              </w:trPr>
              <w:tc>
                <w:tcPr>
                  <w:tcW w:w="46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</w:t>
                  </w:r>
                  <w:r w:rsidR="00E87A27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3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</w:t>
                  </w:r>
                  <w:r w:rsidR="00E87A27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C23A64" w:rsidRPr="005A665A" w:rsidTr="00D526AB">
              <w:trPr>
                <w:trHeight w:val="360"/>
              </w:trPr>
              <w:tc>
                <w:tcPr>
                  <w:tcW w:w="4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2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3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C23A64" w:rsidRPr="005A665A" w:rsidTr="00D526AB">
              <w:trPr>
                <w:trHeight w:val="360"/>
              </w:trPr>
              <w:tc>
                <w:tcPr>
                  <w:tcW w:w="4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городское поселение</w:t>
                  </w:r>
                </w:p>
              </w:tc>
              <w:tc>
                <w:tcPr>
                  <w:tcW w:w="2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3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18 450 000,00</w:t>
                  </w:r>
                </w:p>
              </w:tc>
            </w:tr>
            <w:tr w:rsidR="00C23A64" w:rsidRPr="005A665A" w:rsidTr="00D526AB">
              <w:trPr>
                <w:trHeight w:val="373"/>
              </w:trPr>
              <w:tc>
                <w:tcPr>
                  <w:tcW w:w="4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6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3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18 450 000,00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706"/>
      </w:tblGrid>
      <w:tr w:rsidR="00C23A64" w:rsidRPr="005A665A" w:rsidTr="00D526AB">
        <w:trPr>
          <w:trHeight w:val="362"/>
        </w:trPr>
        <w:tc>
          <w:tcPr>
            <w:tcW w:w="5124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06" w:type="dxa"/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1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C23A64" w:rsidRPr="00354AA6" w:rsidTr="00D526AB">
        <w:trPr>
          <w:trHeight w:val="929"/>
        </w:trPr>
        <w:tc>
          <w:tcPr>
            <w:tcW w:w="5124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06" w:type="dxa"/>
          </w:tcPr>
          <w:p w:rsidR="00C23A64" w:rsidRPr="005A665A" w:rsidRDefault="00C23A64" w:rsidP="00E40D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 год и на плановый период 20</w:t>
            </w:r>
            <w:r w:rsidR="00E40D5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40D51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trHeight w:val="1438"/>
        </w:trPr>
        <w:tc>
          <w:tcPr>
            <w:tcW w:w="9830" w:type="dxa"/>
            <w:gridSpan w:val="2"/>
            <w:tcBorders>
              <w:bottom w:val="single" w:sz="4" w:space="0" w:color="auto"/>
            </w:tcBorders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E40D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в целях 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расходных обязательств, связанных с подготовкой проектной документации, строительством и модернизацией сетей наружного освещения на 202</w:t>
            </w:r>
            <w:r w:rsidR="00E40D51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C23A64" w:rsidRPr="005A665A" w:rsidTr="00D526AB">
        <w:trPr>
          <w:trHeight w:val="698"/>
        </w:trPr>
        <w:tc>
          <w:tcPr>
            <w:tcW w:w="5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</w:rPr>
            </w:pPr>
            <w:proofErr w:type="spellStart"/>
            <w:r w:rsidRPr="005A665A">
              <w:rPr>
                <w:sz w:val="28"/>
                <w:szCs w:val="28"/>
              </w:rPr>
              <w:t>Наименование</w:t>
            </w:r>
            <w:proofErr w:type="spellEnd"/>
            <w:r w:rsidRPr="005A665A">
              <w:rPr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sz w:val="28"/>
                <w:szCs w:val="28"/>
              </w:rPr>
              <w:t>муниципального</w:t>
            </w:r>
            <w:proofErr w:type="spellEnd"/>
            <w:r w:rsidRPr="005A665A">
              <w:rPr>
                <w:sz w:val="28"/>
                <w:szCs w:val="28"/>
              </w:rPr>
              <w:t xml:space="preserve"> </w:t>
            </w:r>
            <w:proofErr w:type="spellStart"/>
            <w:r w:rsidRPr="005A665A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</w:rPr>
            </w:pPr>
            <w:proofErr w:type="spellStart"/>
            <w:r w:rsidRPr="005A665A">
              <w:rPr>
                <w:sz w:val="28"/>
                <w:szCs w:val="28"/>
              </w:rPr>
              <w:t>Сумма</w:t>
            </w:r>
            <w:proofErr w:type="spellEnd"/>
            <w:r w:rsidRPr="005A665A">
              <w:rPr>
                <w:sz w:val="28"/>
                <w:szCs w:val="28"/>
              </w:rPr>
              <w:t xml:space="preserve"> (</w:t>
            </w:r>
            <w:proofErr w:type="spellStart"/>
            <w:r w:rsidRPr="005A665A">
              <w:rPr>
                <w:sz w:val="28"/>
                <w:szCs w:val="28"/>
              </w:rPr>
              <w:t>руб</w:t>
            </w:r>
            <w:proofErr w:type="spellEnd"/>
            <w:r w:rsidRPr="005A665A">
              <w:rPr>
                <w:sz w:val="28"/>
                <w:szCs w:val="28"/>
              </w:rPr>
              <w:t>.)</w:t>
            </w:r>
          </w:p>
        </w:tc>
      </w:tr>
      <w:tr w:rsidR="00C23A64" w:rsidRPr="005A665A" w:rsidTr="00D526AB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</w:rPr>
            </w:pPr>
            <w:r w:rsidRPr="005A665A">
              <w:rPr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</w:rPr>
            </w:pPr>
            <w:r w:rsidRPr="005A665A">
              <w:rPr>
                <w:sz w:val="28"/>
                <w:szCs w:val="28"/>
              </w:rPr>
              <w:t>2</w:t>
            </w:r>
          </w:p>
        </w:tc>
      </w:tr>
      <w:tr w:rsidR="00C23A64" w:rsidRPr="005A665A" w:rsidTr="00D526AB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3A64" w:rsidRPr="005A665A" w:rsidRDefault="00C23A64" w:rsidP="00D526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5A665A">
              <w:rPr>
                <w:rFonts w:ascii="PT Astra Serif" w:hAnsi="PT Astra Serif"/>
                <w:sz w:val="28"/>
                <w:szCs w:val="28"/>
                <w:lang w:val="ru-RU"/>
              </w:rPr>
              <w:t>Муниципальное образование «</w:t>
            </w:r>
            <w:proofErr w:type="spellStart"/>
            <w:r w:rsidRPr="005A665A">
              <w:rPr>
                <w:rFonts w:ascii="PT Astra Serif" w:hAnsi="PT Astra Serif"/>
                <w:sz w:val="28"/>
                <w:szCs w:val="28"/>
                <w:lang w:val="ru-RU"/>
              </w:rPr>
              <w:t>Вешкаймское</w:t>
            </w:r>
            <w:proofErr w:type="spellEnd"/>
            <w:r w:rsidRPr="005A665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городское поселение»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  <w:lang w:val="ru-RU"/>
              </w:rPr>
            </w:pPr>
            <w:r w:rsidRPr="005A665A">
              <w:rPr>
                <w:sz w:val="28"/>
                <w:szCs w:val="28"/>
                <w:lang w:val="ru-RU"/>
              </w:rPr>
              <w:t>45 454,00</w:t>
            </w:r>
          </w:p>
        </w:tc>
      </w:tr>
      <w:tr w:rsidR="00C23A64" w:rsidRPr="005A665A" w:rsidTr="00D526AB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3A64" w:rsidRPr="005A665A" w:rsidRDefault="00C23A64" w:rsidP="00D526AB">
            <w:pPr>
              <w:rPr>
                <w:sz w:val="28"/>
                <w:szCs w:val="28"/>
                <w:lang w:val="ru-RU"/>
              </w:rPr>
            </w:pPr>
            <w:r w:rsidRPr="005A665A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A64" w:rsidRPr="005A665A" w:rsidRDefault="00C23A64" w:rsidP="00D526AB">
            <w:pPr>
              <w:jc w:val="center"/>
              <w:rPr>
                <w:sz w:val="28"/>
                <w:szCs w:val="28"/>
                <w:lang w:val="ru-RU"/>
              </w:rPr>
            </w:pPr>
            <w:r w:rsidRPr="005A665A">
              <w:rPr>
                <w:sz w:val="28"/>
                <w:szCs w:val="28"/>
                <w:lang w:val="ru-RU"/>
              </w:rPr>
              <w:t>45 454,00</w:t>
            </w:r>
          </w:p>
        </w:tc>
      </w:tr>
    </w:tbl>
    <w:p w:rsidR="00C23A64" w:rsidRPr="005A665A" w:rsidRDefault="00C23A64" w:rsidP="00C23A64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1418"/>
        <w:gridCol w:w="2834"/>
        <w:gridCol w:w="1165"/>
        <w:gridCol w:w="142"/>
        <w:gridCol w:w="1418"/>
        <w:gridCol w:w="2150"/>
        <w:gridCol w:w="684"/>
      </w:tblGrid>
      <w:tr w:rsidR="00C23A64" w:rsidRPr="005A665A" w:rsidTr="00D526AB">
        <w:trPr>
          <w:gridAfter w:val="1"/>
          <w:wAfter w:w="684" w:type="dxa"/>
          <w:trHeight w:val="358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  <w:gridSpan w:val="2"/>
          </w:tcPr>
          <w:p w:rsidR="00C23A64" w:rsidRPr="005A665A" w:rsidRDefault="00C23A64" w:rsidP="006250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ПРИЛОЖЕНИЕ 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  <w:r w:rsidR="00625060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C23A64" w:rsidRPr="00354AA6" w:rsidTr="00D526AB">
        <w:trPr>
          <w:trHeight w:val="1466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3"/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trHeight w:val="86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3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trHeight w:val="702"/>
        </w:trPr>
        <w:tc>
          <w:tcPr>
            <w:tcW w:w="9811" w:type="dxa"/>
            <w:gridSpan w:val="7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</w:t>
            </w:r>
            <w:r w:rsidR="00E87A2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целях 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расходных обязательств, связанных с подготовкой проектной документации, строительством и модернизацией сетей наружного освещения на плановый период 2024 и 2025 годов</w:t>
            </w:r>
          </w:p>
          <w:tbl>
            <w:tblPr>
              <w:tblW w:w="9556" w:type="dxa"/>
              <w:tblLayout w:type="fixed"/>
              <w:tblLook w:val="04A0"/>
            </w:tblPr>
            <w:tblGrid>
              <w:gridCol w:w="4879"/>
              <w:gridCol w:w="2409"/>
              <w:gridCol w:w="2268"/>
            </w:tblGrid>
            <w:tr w:rsidR="00C23A64" w:rsidRPr="00354AA6" w:rsidTr="00D526AB">
              <w:trPr>
                <w:trHeight w:val="780"/>
              </w:trPr>
              <w:tc>
                <w:tcPr>
                  <w:tcW w:w="48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sz w:val="28"/>
                      <w:szCs w:val="28"/>
                      <w:lang w:val="ru-RU"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>Сумма на плановый период (руб.)</w:t>
                  </w:r>
                </w:p>
              </w:tc>
            </w:tr>
            <w:tr w:rsidR="00C23A64" w:rsidRPr="005A665A" w:rsidTr="00D526AB">
              <w:trPr>
                <w:trHeight w:val="312"/>
              </w:trPr>
              <w:tc>
                <w:tcPr>
                  <w:tcW w:w="4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3A64" w:rsidRPr="005A665A" w:rsidRDefault="00C23A64" w:rsidP="00D526AB">
                  <w:pPr>
                    <w:rPr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>2024 год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>2025 год</w:t>
                  </w:r>
                </w:p>
              </w:tc>
            </w:tr>
            <w:tr w:rsidR="00C23A64" w:rsidRPr="005A665A" w:rsidTr="00D526AB">
              <w:trPr>
                <w:trHeight w:val="375"/>
              </w:trPr>
              <w:tc>
                <w:tcPr>
                  <w:tcW w:w="4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sz w:val="28"/>
                      <w:szCs w:val="28"/>
                      <w:lang w:val="ru-RU" w:eastAsia="ru-RU"/>
                    </w:rPr>
                    <w:t> 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A64" w:rsidRPr="005A665A" w:rsidRDefault="00C23A64" w:rsidP="00D526AB">
                  <w:pPr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C23A64" w:rsidRPr="005A665A" w:rsidTr="00D526AB">
              <w:trPr>
                <w:trHeight w:val="750"/>
              </w:trPr>
              <w:tc>
                <w:tcPr>
                  <w:tcW w:w="4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3A64" w:rsidRPr="005A665A" w:rsidRDefault="00C23A64" w:rsidP="00D526AB">
                  <w:pPr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>Муниципальное образование «</w:t>
                  </w:r>
                  <w:proofErr w:type="spellStart"/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>Вешкаймское</w:t>
                  </w:r>
                  <w:proofErr w:type="spellEnd"/>
                  <w:r w:rsidRPr="005A665A">
                    <w:rPr>
                      <w:rFonts w:ascii="PT Astra Serif" w:hAnsi="PT Astra Serif"/>
                      <w:sz w:val="28"/>
                      <w:szCs w:val="28"/>
                      <w:lang w:val="ru-RU" w:eastAsia="ru-RU"/>
                    </w:rPr>
                    <w:t xml:space="preserve"> городское поселение»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1 136 363,00</w:t>
                  </w:r>
                </w:p>
              </w:tc>
            </w:tr>
            <w:tr w:rsidR="00C23A64" w:rsidRPr="005A665A" w:rsidTr="00D526AB">
              <w:trPr>
                <w:trHeight w:val="390"/>
              </w:trPr>
              <w:tc>
                <w:tcPr>
                  <w:tcW w:w="4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A64" w:rsidRPr="005A665A" w:rsidRDefault="00C23A64" w:rsidP="00D526AB">
                  <w:pPr>
                    <w:rPr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color w:val="000000"/>
                      <w:sz w:val="28"/>
                      <w:szCs w:val="28"/>
                      <w:lang w:val="ru-RU" w:eastAsia="ru-RU"/>
                    </w:rPr>
                    <w:t>1 136 363,00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gridBefore w:val="4"/>
          <w:wBefore w:w="5559" w:type="dxa"/>
          <w:trHeight w:val="1002"/>
        </w:trPr>
        <w:tc>
          <w:tcPr>
            <w:tcW w:w="4252" w:type="dxa"/>
            <w:gridSpan w:val="3"/>
            <w:tcBorders>
              <w:bottom w:val="nil"/>
            </w:tcBorders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trHeight w:val="362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3"/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</w:tr>
      <w:tr w:rsidR="00C23A64" w:rsidRPr="00354AA6" w:rsidTr="00D526AB">
        <w:trPr>
          <w:trHeight w:val="1281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3"/>
          </w:tcPr>
          <w:p w:rsidR="00C23A64" w:rsidRPr="005A665A" w:rsidRDefault="00C23A64" w:rsidP="00E87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E87A27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trHeight w:val="99"/>
        </w:trPr>
        <w:tc>
          <w:tcPr>
            <w:tcW w:w="5559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34" w:type="dxa"/>
            <w:gridSpan w:val="2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trHeight w:val="606"/>
        </w:trPr>
        <w:tc>
          <w:tcPr>
            <w:tcW w:w="9811" w:type="dxa"/>
            <w:gridSpan w:val="7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в целях 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расходных обязательств, связанных с реализацией мероприятий по обустройству мест (площадок) накопления твёрдых коммунальных отходов на 202</w:t>
            </w:r>
            <w:r w:rsidR="00E87A27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159"/>
              <w:gridCol w:w="4394"/>
            </w:tblGrid>
            <w:tr w:rsidR="00C23A64" w:rsidRPr="005A665A" w:rsidTr="00D526AB">
              <w:trPr>
                <w:trHeight w:val="986"/>
              </w:trPr>
              <w:tc>
                <w:tcPr>
                  <w:tcW w:w="5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4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(руб.)</w:t>
                  </w:r>
                </w:p>
              </w:tc>
            </w:tr>
            <w:tr w:rsidR="00C23A64" w:rsidRPr="005A665A" w:rsidTr="00D526AB">
              <w:trPr>
                <w:trHeight w:val="362"/>
              </w:trPr>
              <w:tc>
                <w:tcPr>
                  <w:tcW w:w="5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</w:tr>
            <w:tr w:rsidR="00C23A64" w:rsidRPr="005A665A" w:rsidTr="00D526AB">
              <w:trPr>
                <w:trHeight w:val="710"/>
              </w:trPr>
              <w:tc>
                <w:tcPr>
                  <w:tcW w:w="5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образование «</w:t>
                  </w:r>
                  <w:proofErr w:type="spellStart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Вешкаймское</w:t>
                  </w:r>
                  <w:proofErr w:type="spellEnd"/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городское поселение»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30 150,0</w:t>
                  </w:r>
                </w:p>
              </w:tc>
            </w:tr>
            <w:tr w:rsidR="00C23A64" w:rsidRPr="005A665A" w:rsidTr="00D526AB">
              <w:trPr>
                <w:trHeight w:val="362"/>
              </w:trPr>
              <w:tc>
                <w:tcPr>
                  <w:tcW w:w="51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43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30 150,0</w:t>
                  </w:r>
                </w:p>
              </w:tc>
            </w:tr>
          </w:tbl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5A665A" w:rsidTr="00D526AB">
        <w:trPr>
          <w:gridBefore w:val="3"/>
          <w:wBefore w:w="5417" w:type="dxa"/>
          <w:trHeight w:val="362"/>
        </w:trPr>
        <w:tc>
          <w:tcPr>
            <w:tcW w:w="4394" w:type="dxa"/>
            <w:gridSpan w:val="4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625060" w:rsidRPr="005A665A" w:rsidRDefault="00625060" w:rsidP="00D526AB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5A665A" w:rsidRDefault="00C23A64" w:rsidP="00C36DD4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C36DD4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</w:tr>
      <w:tr w:rsidR="00C23A64" w:rsidRPr="00354AA6" w:rsidTr="00D526AB">
        <w:trPr>
          <w:gridBefore w:val="3"/>
          <w:wBefore w:w="5417" w:type="dxa"/>
          <w:trHeight w:val="1281"/>
        </w:trPr>
        <w:tc>
          <w:tcPr>
            <w:tcW w:w="4394" w:type="dxa"/>
            <w:gridSpan w:val="4"/>
          </w:tcPr>
          <w:p w:rsidR="00C23A64" w:rsidRPr="005A665A" w:rsidRDefault="00C23A64" w:rsidP="00C36DD4">
            <w:pPr>
              <w:autoSpaceDE w:val="0"/>
              <w:autoSpaceDN w:val="0"/>
              <w:adjustRightInd w:val="0"/>
              <w:ind w:left="176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к решению «О бюджете муниципального образования «</w:t>
            </w:r>
            <w:proofErr w:type="spellStart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</w:t>
            </w:r>
            <w:proofErr w:type="spellEnd"/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район» на 202</w:t>
            </w:r>
            <w:r w:rsidR="00C36DD4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 период 202</w:t>
            </w:r>
            <w:r w:rsidR="00C36DD4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6DD4"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C23A64" w:rsidRPr="00354AA6" w:rsidTr="00D526AB">
        <w:trPr>
          <w:gridAfter w:val="5"/>
          <w:wAfter w:w="5559" w:type="dxa"/>
          <w:trHeight w:val="99"/>
        </w:trPr>
        <w:tc>
          <w:tcPr>
            <w:tcW w:w="1418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834" w:type="dxa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23A64" w:rsidRPr="004472E7" w:rsidTr="00D526AB">
        <w:trPr>
          <w:trHeight w:val="606"/>
        </w:trPr>
        <w:tc>
          <w:tcPr>
            <w:tcW w:w="9811" w:type="dxa"/>
            <w:gridSpan w:val="7"/>
          </w:tcPr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в целях </w:t>
            </w:r>
            <w:proofErr w:type="spellStart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софинансирования</w:t>
            </w:r>
            <w:proofErr w:type="spellEnd"/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расходных обязательств, связанных с реализацией мероприятий по обустройству мест (площадок) накопления твёрдых коммунальных отходов на плановый период 202</w:t>
            </w:r>
            <w:r w:rsidR="00C36DD4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6DD4"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A665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C23A64" w:rsidRPr="005A665A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695" w:type="dxa"/>
              <w:tblLayout w:type="fixed"/>
              <w:tblLook w:val="0000"/>
            </w:tblPr>
            <w:tblGrid>
              <w:gridCol w:w="5076"/>
              <w:gridCol w:w="2351"/>
              <w:gridCol w:w="2268"/>
            </w:tblGrid>
            <w:tr w:rsidR="00C23A64" w:rsidRPr="00354AA6" w:rsidTr="00C36DD4">
              <w:trPr>
                <w:trHeight w:val="909"/>
              </w:trPr>
              <w:tc>
                <w:tcPr>
                  <w:tcW w:w="507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46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(руб.)</w:t>
                  </w:r>
                </w:p>
              </w:tc>
            </w:tr>
            <w:tr w:rsidR="00C23A64" w:rsidRPr="005A665A" w:rsidTr="00D526AB">
              <w:trPr>
                <w:trHeight w:val="387"/>
              </w:trPr>
              <w:tc>
                <w:tcPr>
                  <w:tcW w:w="50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C36D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</w:t>
                  </w:r>
                  <w:r w:rsidR="00C36DD4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C36D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202</w:t>
                  </w:r>
                  <w:r w:rsidR="00C36DD4"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C23A64" w:rsidRPr="005A665A" w:rsidTr="00D526AB">
              <w:trPr>
                <w:trHeight w:val="362"/>
              </w:trPr>
              <w:tc>
                <w:tcPr>
                  <w:tcW w:w="5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2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23A64" w:rsidRPr="005A665A" w:rsidRDefault="00C23A64" w:rsidP="00D526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E87A27" w:rsidRPr="005A665A" w:rsidTr="00D526AB">
              <w:trPr>
                <w:trHeight w:val="857"/>
              </w:trPr>
              <w:tc>
                <w:tcPr>
                  <w:tcW w:w="5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Pr="005A665A" w:rsidRDefault="00E87A2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Муниципальное образование "</w:t>
                  </w:r>
                  <w:proofErr w:type="spellStart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Вешкаймское</w:t>
                  </w:r>
                  <w:proofErr w:type="spellEnd"/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городское поселение"</w:t>
                  </w:r>
                </w:p>
              </w:tc>
              <w:tc>
                <w:tcPr>
                  <w:tcW w:w="2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Pr="005A665A" w:rsidRDefault="00E87A2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Pr="005A665A" w:rsidRDefault="00E87A2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207 628,00</w:t>
                  </w:r>
                </w:p>
              </w:tc>
            </w:tr>
            <w:tr w:rsidR="00E87A27" w:rsidRPr="00D82D17" w:rsidTr="00D526AB">
              <w:trPr>
                <w:trHeight w:val="362"/>
              </w:trPr>
              <w:tc>
                <w:tcPr>
                  <w:tcW w:w="5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Pr="005A665A" w:rsidRDefault="00E87A27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23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Pr="005A665A" w:rsidRDefault="00E87A2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7A27" w:rsidRDefault="00E87A2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5A665A">
                    <w:rPr>
                      <w:rFonts w:ascii="PT Astra Serif" w:eastAsia="Calibri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207 628,00</w:t>
                  </w:r>
                </w:p>
              </w:tc>
            </w:tr>
          </w:tbl>
          <w:p w:rsidR="00C23A64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C23A64" w:rsidRPr="004472E7" w:rsidRDefault="00C23A64" w:rsidP="00D526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C23A64" w:rsidRDefault="00C23A64" w:rsidP="00C23A64">
      <w:pPr>
        <w:rPr>
          <w:lang w:val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p w:rsidR="00C23A64" w:rsidRDefault="00C23A64" w:rsidP="00C23A64">
      <w:pPr>
        <w:rPr>
          <w:lang w:val="ru-RU"/>
        </w:rPr>
      </w:pPr>
    </w:p>
    <w:p w:rsidR="00C23A64" w:rsidRPr="00C23A64" w:rsidRDefault="00C23A64" w:rsidP="00C23A64">
      <w:pPr>
        <w:rPr>
          <w:lang w:val="ru-RU"/>
        </w:rPr>
      </w:pPr>
    </w:p>
    <w:sectPr w:rsidR="00C23A64" w:rsidRPr="00C23A64" w:rsidSect="0093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726"/>
    <w:rsid w:val="00002556"/>
    <w:rsid w:val="00021C5E"/>
    <w:rsid w:val="00025721"/>
    <w:rsid w:val="0002641F"/>
    <w:rsid w:val="000339A4"/>
    <w:rsid w:val="0004177D"/>
    <w:rsid w:val="000B5D70"/>
    <w:rsid w:val="00170C22"/>
    <w:rsid w:val="00181E9E"/>
    <w:rsid w:val="0019045E"/>
    <w:rsid w:val="001908D9"/>
    <w:rsid w:val="00194D27"/>
    <w:rsid w:val="00210CEA"/>
    <w:rsid w:val="002226CB"/>
    <w:rsid w:val="002510F9"/>
    <w:rsid w:val="002706DF"/>
    <w:rsid w:val="00270D94"/>
    <w:rsid w:val="00291667"/>
    <w:rsid w:val="002A7DB6"/>
    <w:rsid w:val="002E720B"/>
    <w:rsid w:val="00325728"/>
    <w:rsid w:val="0034095F"/>
    <w:rsid w:val="003432D8"/>
    <w:rsid w:val="00347AC2"/>
    <w:rsid w:val="00354AA6"/>
    <w:rsid w:val="00376E2D"/>
    <w:rsid w:val="0039739B"/>
    <w:rsid w:val="003B54DE"/>
    <w:rsid w:val="003C4C47"/>
    <w:rsid w:val="00412586"/>
    <w:rsid w:val="004623FC"/>
    <w:rsid w:val="00465B22"/>
    <w:rsid w:val="00466AC1"/>
    <w:rsid w:val="004971B2"/>
    <w:rsid w:val="004A6E2F"/>
    <w:rsid w:val="004B01BD"/>
    <w:rsid w:val="004B7E75"/>
    <w:rsid w:val="004F6702"/>
    <w:rsid w:val="00525EFD"/>
    <w:rsid w:val="00556BE0"/>
    <w:rsid w:val="005970D5"/>
    <w:rsid w:val="005A665A"/>
    <w:rsid w:val="005F3C0A"/>
    <w:rsid w:val="006061F5"/>
    <w:rsid w:val="0061056C"/>
    <w:rsid w:val="00625060"/>
    <w:rsid w:val="00655558"/>
    <w:rsid w:val="006B25F8"/>
    <w:rsid w:val="006D7BEE"/>
    <w:rsid w:val="006E1FF5"/>
    <w:rsid w:val="00722E81"/>
    <w:rsid w:val="00737187"/>
    <w:rsid w:val="00745A1E"/>
    <w:rsid w:val="00775761"/>
    <w:rsid w:val="00776091"/>
    <w:rsid w:val="00783D27"/>
    <w:rsid w:val="007B6FC9"/>
    <w:rsid w:val="007C50D3"/>
    <w:rsid w:val="007D7B00"/>
    <w:rsid w:val="0081250E"/>
    <w:rsid w:val="008603F3"/>
    <w:rsid w:val="00893C41"/>
    <w:rsid w:val="00895008"/>
    <w:rsid w:val="008969B9"/>
    <w:rsid w:val="008A3987"/>
    <w:rsid w:val="008A6AFF"/>
    <w:rsid w:val="008B447B"/>
    <w:rsid w:val="008D1779"/>
    <w:rsid w:val="008D1B2A"/>
    <w:rsid w:val="008D5E13"/>
    <w:rsid w:val="008F29E2"/>
    <w:rsid w:val="009003DA"/>
    <w:rsid w:val="0090251C"/>
    <w:rsid w:val="00903B74"/>
    <w:rsid w:val="00907592"/>
    <w:rsid w:val="009133BE"/>
    <w:rsid w:val="00930726"/>
    <w:rsid w:val="0094494D"/>
    <w:rsid w:val="00957EA8"/>
    <w:rsid w:val="00984FAB"/>
    <w:rsid w:val="00990E44"/>
    <w:rsid w:val="009B3B47"/>
    <w:rsid w:val="009D334D"/>
    <w:rsid w:val="00A118F1"/>
    <w:rsid w:val="00A47052"/>
    <w:rsid w:val="00A66795"/>
    <w:rsid w:val="00A758D2"/>
    <w:rsid w:val="00A95E18"/>
    <w:rsid w:val="00AA6F4E"/>
    <w:rsid w:val="00AD2D53"/>
    <w:rsid w:val="00AE7E61"/>
    <w:rsid w:val="00B1070F"/>
    <w:rsid w:val="00B2538B"/>
    <w:rsid w:val="00B330FE"/>
    <w:rsid w:val="00B33B49"/>
    <w:rsid w:val="00B51280"/>
    <w:rsid w:val="00B612B6"/>
    <w:rsid w:val="00C03DFD"/>
    <w:rsid w:val="00C22B9D"/>
    <w:rsid w:val="00C23A64"/>
    <w:rsid w:val="00C36DD4"/>
    <w:rsid w:val="00C57415"/>
    <w:rsid w:val="00C65796"/>
    <w:rsid w:val="00C67897"/>
    <w:rsid w:val="00C85C37"/>
    <w:rsid w:val="00C87FD5"/>
    <w:rsid w:val="00C972C1"/>
    <w:rsid w:val="00CB624C"/>
    <w:rsid w:val="00CD1B21"/>
    <w:rsid w:val="00CE111D"/>
    <w:rsid w:val="00CE2344"/>
    <w:rsid w:val="00D30373"/>
    <w:rsid w:val="00D509A5"/>
    <w:rsid w:val="00D50DC7"/>
    <w:rsid w:val="00D526AB"/>
    <w:rsid w:val="00D72EEC"/>
    <w:rsid w:val="00D74AD0"/>
    <w:rsid w:val="00D750E2"/>
    <w:rsid w:val="00D90E41"/>
    <w:rsid w:val="00DA67CF"/>
    <w:rsid w:val="00DB4C74"/>
    <w:rsid w:val="00DB6DE6"/>
    <w:rsid w:val="00DC1551"/>
    <w:rsid w:val="00DD1F3D"/>
    <w:rsid w:val="00DD418A"/>
    <w:rsid w:val="00E2339B"/>
    <w:rsid w:val="00E33CA1"/>
    <w:rsid w:val="00E40D51"/>
    <w:rsid w:val="00E576CE"/>
    <w:rsid w:val="00E600D9"/>
    <w:rsid w:val="00E61259"/>
    <w:rsid w:val="00E63D99"/>
    <w:rsid w:val="00E87A27"/>
    <w:rsid w:val="00E87DEC"/>
    <w:rsid w:val="00EB0F43"/>
    <w:rsid w:val="00EC6C2A"/>
    <w:rsid w:val="00F02ACB"/>
    <w:rsid w:val="00F27467"/>
    <w:rsid w:val="00F64329"/>
    <w:rsid w:val="00FA5F63"/>
    <w:rsid w:val="00F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072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8D177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8D1779"/>
    <w:pPr>
      <w:keepNext/>
      <w:jc w:val="center"/>
      <w:outlineLvl w:val="1"/>
    </w:pPr>
    <w:rPr>
      <w:rFonts w:ascii="Arial" w:hAnsi="Arial" w:cs="Arial"/>
      <w:sz w:val="20"/>
      <w:szCs w:val="20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D1779"/>
    <w:pPr>
      <w:keepNext/>
      <w:jc w:val="center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8D1779"/>
    <w:pPr>
      <w:keepNext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D1779"/>
    <w:pPr>
      <w:keepNext/>
      <w:outlineLvl w:val="4"/>
    </w:pPr>
    <w:rPr>
      <w:rFonts w:ascii="Arial" w:hAnsi="Arial"/>
      <w:sz w:val="20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D1779"/>
    <w:pPr>
      <w:keepNext/>
      <w:outlineLvl w:val="5"/>
    </w:pPr>
    <w:rPr>
      <w:rFonts w:ascii="Arial" w:hAnsi="Arial"/>
      <w:b/>
      <w:caps/>
      <w:sz w:val="20"/>
      <w:u w:val="single"/>
    </w:rPr>
  </w:style>
  <w:style w:type="paragraph" w:styleId="7">
    <w:name w:val="heading 7"/>
    <w:basedOn w:val="a0"/>
    <w:next w:val="a0"/>
    <w:link w:val="70"/>
    <w:uiPriority w:val="99"/>
    <w:qFormat/>
    <w:rsid w:val="00C23A6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C23A6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C23A6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rsid w:val="008D177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rsid w:val="008D1779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D1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D177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8D1779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D1779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4">
    <w:name w:val="Title"/>
    <w:basedOn w:val="a0"/>
    <w:link w:val="a5"/>
    <w:uiPriority w:val="10"/>
    <w:qFormat/>
    <w:rsid w:val="008D1779"/>
    <w:pPr>
      <w:jc w:val="center"/>
    </w:pPr>
    <w:rPr>
      <w:b/>
      <w:bCs/>
    </w:rPr>
  </w:style>
  <w:style w:type="character" w:customStyle="1" w:styleId="a5">
    <w:name w:val="Название Знак"/>
    <w:basedOn w:val="a1"/>
    <w:link w:val="a4"/>
    <w:uiPriority w:val="10"/>
    <w:rsid w:val="008D1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03D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03DFD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3257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1"/>
    <w:link w:val="7"/>
    <w:uiPriority w:val="99"/>
    <w:rsid w:val="00C23A6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9"/>
    <w:rsid w:val="00C23A64"/>
    <w:rPr>
      <w:rFonts w:ascii="PetersburgCTT" w:eastAsia="Times New Roman" w:hAnsi="PetersburgCTT" w:cs="PetersburgCTT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9"/>
    <w:rsid w:val="00C23A64"/>
    <w:rPr>
      <w:rFonts w:ascii="PetersburgCTT" w:eastAsia="Times New Roman" w:hAnsi="PetersburgCTT" w:cs="PetersburgCTT"/>
      <w:i/>
      <w:iCs/>
      <w:sz w:val="18"/>
      <w:szCs w:val="18"/>
    </w:rPr>
  </w:style>
  <w:style w:type="paragraph" w:customStyle="1" w:styleId="ConsNonformat">
    <w:name w:val="ConsNonformat"/>
    <w:uiPriority w:val="99"/>
    <w:rsid w:val="00C23A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C23A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C23A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styleId="a8">
    <w:name w:val="annotation reference"/>
    <w:basedOn w:val="a1"/>
    <w:uiPriority w:val="99"/>
    <w:semiHidden/>
    <w:rsid w:val="00C23A64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C23A6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23A64"/>
    <w:rPr>
      <w:rFonts w:ascii="Times New Roman" w:eastAsia="Times New Roman" w:hAnsi="Times New Roman"/>
      <w:lang w:val="en-US" w:eastAsia="en-US"/>
    </w:rPr>
  </w:style>
  <w:style w:type="paragraph" w:styleId="ab">
    <w:name w:val="Body Text Indent"/>
    <w:basedOn w:val="a0"/>
    <w:link w:val="12"/>
    <w:uiPriority w:val="99"/>
    <w:rsid w:val="00C23A64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C23A6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2">
    <w:name w:val="Основной текст с отступом Знак1"/>
    <w:basedOn w:val="a1"/>
    <w:link w:val="ab"/>
    <w:uiPriority w:val="99"/>
    <w:locked/>
    <w:rsid w:val="00C23A64"/>
    <w:rPr>
      <w:rFonts w:ascii="Times New Roman" w:eastAsia="Times New Roman" w:hAnsi="Times New Roman"/>
      <w:color w:val="333399"/>
    </w:rPr>
  </w:style>
  <w:style w:type="paragraph" w:styleId="HTML">
    <w:name w:val="HTML Preformatted"/>
    <w:basedOn w:val="a0"/>
    <w:link w:val="HTML0"/>
    <w:uiPriority w:val="99"/>
    <w:rsid w:val="00C23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23A64"/>
    <w:rPr>
      <w:rFonts w:ascii="Arial Unicode MS" w:eastAsia="Arial Unicode MS" w:hAnsi="Times New Roman" w:cs="Arial Unicode MS"/>
      <w:color w:val="000000"/>
    </w:rPr>
  </w:style>
  <w:style w:type="paragraph" w:styleId="22">
    <w:name w:val="Body Text Indent 2"/>
    <w:basedOn w:val="a0"/>
    <w:link w:val="23"/>
    <w:uiPriority w:val="99"/>
    <w:rsid w:val="00C23A64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C23A64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rsid w:val="00C23A64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23A64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ad">
    <w:name w:val="Обычный текст"/>
    <w:basedOn w:val="a0"/>
    <w:uiPriority w:val="99"/>
    <w:rsid w:val="00C23A64"/>
    <w:pPr>
      <w:ind w:firstLine="567"/>
      <w:jc w:val="both"/>
    </w:pPr>
    <w:rPr>
      <w:sz w:val="28"/>
      <w:szCs w:val="28"/>
      <w:lang w:val="ru-RU" w:eastAsia="ru-RU"/>
    </w:rPr>
  </w:style>
  <w:style w:type="paragraph" w:styleId="ae">
    <w:name w:val="footnote text"/>
    <w:basedOn w:val="a0"/>
    <w:link w:val="af"/>
    <w:uiPriority w:val="99"/>
    <w:semiHidden/>
    <w:rsid w:val="00C23A64"/>
    <w:rPr>
      <w:sz w:val="20"/>
      <w:szCs w:val="20"/>
      <w:lang w:val="ru-RU"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C23A64"/>
    <w:rPr>
      <w:rFonts w:ascii="Times New Roman" w:eastAsia="Times New Roman" w:hAnsi="Times New Roman"/>
    </w:rPr>
  </w:style>
  <w:style w:type="character" w:styleId="af0">
    <w:name w:val="footnote reference"/>
    <w:basedOn w:val="a1"/>
    <w:uiPriority w:val="99"/>
    <w:semiHidden/>
    <w:rsid w:val="00C23A64"/>
    <w:rPr>
      <w:rFonts w:cs="Times New Roman"/>
      <w:vertAlign w:val="superscript"/>
    </w:rPr>
  </w:style>
  <w:style w:type="paragraph" w:styleId="af1">
    <w:name w:val="footer"/>
    <w:basedOn w:val="a0"/>
    <w:link w:val="af2"/>
    <w:uiPriority w:val="99"/>
    <w:rsid w:val="00C23A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C23A6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f3">
    <w:name w:val="page number"/>
    <w:basedOn w:val="a1"/>
    <w:uiPriority w:val="99"/>
    <w:rsid w:val="00C23A64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C23A64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C23A64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C23A64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C23A64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C23A64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C23A64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C23A64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C23A64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C23A64"/>
    <w:rPr>
      <w:sz w:val="22"/>
      <w:szCs w:val="22"/>
    </w:rPr>
  </w:style>
  <w:style w:type="character" w:customStyle="1" w:styleId="hl41">
    <w:name w:val="hl41"/>
    <w:basedOn w:val="a1"/>
    <w:uiPriority w:val="99"/>
    <w:rsid w:val="00C23A64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C23A64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4">
    <w:name w:val="Body Text"/>
    <w:basedOn w:val="a0"/>
    <w:link w:val="af5"/>
    <w:uiPriority w:val="99"/>
    <w:rsid w:val="00C23A6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C23A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C23A6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rsid w:val="00C23A6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6">
    <w:name w:val="header"/>
    <w:basedOn w:val="a0"/>
    <w:link w:val="af7"/>
    <w:uiPriority w:val="99"/>
    <w:rsid w:val="00C23A6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C23A64"/>
    <w:rPr>
      <w:rFonts w:ascii="Times New Roman" w:eastAsia="Times New Roman" w:hAnsi="Times New Roman"/>
      <w:sz w:val="24"/>
      <w:szCs w:val="24"/>
    </w:rPr>
  </w:style>
  <w:style w:type="character" w:customStyle="1" w:styleId="ConsNonformat0">
    <w:name w:val="ConsNonformat Знак"/>
    <w:basedOn w:val="a1"/>
    <w:uiPriority w:val="99"/>
    <w:rsid w:val="00C23A64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C23A6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C23A64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C23A64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8">
    <w:name w:val="Заголовок_ТАБ"/>
    <w:basedOn w:val="a0"/>
    <w:autoRedefine/>
    <w:uiPriority w:val="99"/>
    <w:rsid w:val="00C23A64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9">
    <w:name w:val="Strong"/>
    <w:basedOn w:val="a1"/>
    <w:uiPriority w:val="99"/>
    <w:qFormat/>
    <w:rsid w:val="00C23A64"/>
    <w:rPr>
      <w:rFonts w:cs="Times New Roman"/>
      <w:b/>
      <w:bCs/>
    </w:rPr>
  </w:style>
  <w:style w:type="character" w:styleId="afa">
    <w:name w:val="Emphasis"/>
    <w:basedOn w:val="a1"/>
    <w:uiPriority w:val="99"/>
    <w:qFormat/>
    <w:rsid w:val="00C23A64"/>
    <w:rPr>
      <w:rFonts w:cs="Times New Roman"/>
      <w:i/>
      <w:iCs/>
    </w:rPr>
  </w:style>
  <w:style w:type="paragraph" w:customStyle="1" w:styleId="afb">
    <w:name w:val="Заголовок_РИС"/>
    <w:basedOn w:val="a0"/>
    <w:autoRedefine/>
    <w:uiPriority w:val="99"/>
    <w:rsid w:val="00C23A64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C23A64"/>
    <w:pPr>
      <w:tabs>
        <w:tab w:val="clear" w:pos="360"/>
        <w:tab w:val="left" w:pos="851"/>
      </w:tabs>
      <w:ind w:left="850" w:hanging="493"/>
    </w:pPr>
  </w:style>
  <w:style w:type="paragraph" w:customStyle="1" w:styleId="afc">
    <w:name w:val="Спис_заголовок"/>
    <w:basedOn w:val="a0"/>
    <w:next w:val="a"/>
    <w:uiPriority w:val="99"/>
    <w:rsid w:val="00C23A64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d">
    <w:name w:val="caption"/>
    <w:basedOn w:val="a0"/>
    <w:next w:val="a0"/>
    <w:uiPriority w:val="99"/>
    <w:qFormat/>
    <w:rsid w:val="00C23A64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b"/>
    <w:uiPriority w:val="99"/>
    <w:rsid w:val="00C23A64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e">
    <w:name w:val="Список_без_б"/>
    <w:basedOn w:val="a0"/>
    <w:uiPriority w:val="99"/>
    <w:rsid w:val="00C23A64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f">
    <w:name w:val="Таблица"/>
    <w:basedOn w:val="a0"/>
    <w:uiPriority w:val="99"/>
    <w:rsid w:val="00C23A64"/>
    <w:pPr>
      <w:spacing w:before="20" w:after="20"/>
    </w:pPr>
    <w:rPr>
      <w:sz w:val="20"/>
      <w:szCs w:val="20"/>
      <w:lang w:val="ru-RU" w:eastAsia="ru-RU"/>
    </w:rPr>
  </w:style>
  <w:style w:type="paragraph" w:customStyle="1" w:styleId="aff0">
    <w:name w:val="Текст письма"/>
    <w:basedOn w:val="a0"/>
    <w:uiPriority w:val="99"/>
    <w:rsid w:val="00C23A64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C23A6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C23A64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C23A64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customStyle="1" w:styleId="ConsCell">
    <w:name w:val="ConsCell"/>
    <w:uiPriority w:val="99"/>
    <w:rsid w:val="00C23A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ff1">
    <w:name w:val="Hyperlink"/>
    <w:basedOn w:val="a1"/>
    <w:uiPriority w:val="99"/>
    <w:rsid w:val="00C23A64"/>
    <w:rPr>
      <w:rFonts w:cs="Times New Roman"/>
      <w:color w:val="0000FF"/>
      <w:u w:val="single"/>
    </w:rPr>
  </w:style>
  <w:style w:type="paragraph" w:customStyle="1" w:styleId="aff2">
    <w:name w:val="Таблицы (моноширинный)"/>
    <w:basedOn w:val="a0"/>
    <w:next w:val="a0"/>
    <w:uiPriority w:val="99"/>
    <w:rsid w:val="00C23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23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3">
    <w:name w:val="Table Grid"/>
    <w:basedOn w:val="a2"/>
    <w:uiPriority w:val="59"/>
    <w:rsid w:val="00C23A6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C23A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224</Pages>
  <Words>40226</Words>
  <Characters>229293</Characters>
  <Application>Microsoft Office Word</Application>
  <DocSecurity>0</DocSecurity>
  <Lines>1910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 FU administracii MO Veshkaymskiy rayon</Company>
  <LinksUpToDate>false</LinksUpToDate>
  <CharactersWithSpaces>268982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Budg2</cp:lastModifiedBy>
  <cp:revision>27</cp:revision>
  <cp:lastPrinted>2022-11-04T08:33:00Z</cp:lastPrinted>
  <dcterms:created xsi:type="dcterms:W3CDTF">2023-11-30T09:24:00Z</dcterms:created>
  <dcterms:modified xsi:type="dcterms:W3CDTF">2023-12-15T04:33:00Z</dcterms:modified>
</cp:coreProperties>
</file>