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14" w:rsidRPr="0074603A" w:rsidRDefault="00426D14" w:rsidP="00426D14">
      <w:pPr>
        <w:jc w:val="center"/>
        <w:rPr>
          <w:rFonts w:ascii="PT Astra Serif" w:hAnsi="PT Astra Serif"/>
        </w:rPr>
      </w:pPr>
      <w:bookmarkStart w:id="0" w:name="_GoBack"/>
      <w:bookmarkEnd w:id="0"/>
      <w:r w:rsidRPr="0074603A">
        <w:rPr>
          <w:rFonts w:ascii="PT Astra Serif" w:hAnsi="PT Astra Serif"/>
          <w:noProof/>
          <w:lang w:val="ru-RU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14" w:rsidRPr="0074603A" w:rsidRDefault="00426D14" w:rsidP="00426D14">
      <w:pPr>
        <w:rPr>
          <w:rFonts w:ascii="PT Astra Serif" w:hAnsi="PT Astra Serif"/>
        </w:rPr>
      </w:pPr>
    </w:p>
    <w:p w:rsidR="00426D14" w:rsidRPr="0074603A" w:rsidRDefault="00426D14" w:rsidP="00426D14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74603A">
        <w:rPr>
          <w:rFonts w:ascii="PT Astra Serif" w:hAnsi="PT Astra Serif"/>
          <w:b/>
          <w:sz w:val="32"/>
          <w:szCs w:val="32"/>
          <w:lang w:val="ru-RU"/>
        </w:rPr>
        <w:t xml:space="preserve">МУНИЦИПАЛЬНОЕ УЧРЕЖДЕНИЕ АДМИНИСТРАЦИЯ МУНИЦИПАЛЬНОГО ОБРАЗОВАНИЯ </w:t>
      </w:r>
    </w:p>
    <w:p w:rsidR="00426D14" w:rsidRPr="0074603A" w:rsidRDefault="00426D14" w:rsidP="00426D14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74603A">
        <w:rPr>
          <w:rFonts w:ascii="PT Astra Serif" w:hAnsi="PT Astra Serif"/>
          <w:b/>
          <w:sz w:val="32"/>
          <w:szCs w:val="32"/>
          <w:lang w:val="ru-RU"/>
        </w:rPr>
        <w:t>«ВЕШКАЙМСКИЙ РАЙОН» УЛЬЯНОВСКОЙ ОБЛАСТИ</w:t>
      </w:r>
    </w:p>
    <w:p w:rsidR="00426D14" w:rsidRPr="0074603A" w:rsidRDefault="00426D14" w:rsidP="00426D14">
      <w:pPr>
        <w:rPr>
          <w:rFonts w:ascii="PT Astra Serif" w:hAnsi="PT Astra Serif"/>
          <w:sz w:val="28"/>
          <w:szCs w:val="28"/>
          <w:lang w:val="ru-RU"/>
        </w:rPr>
      </w:pPr>
    </w:p>
    <w:p w:rsidR="00426D14" w:rsidRPr="0074603A" w:rsidRDefault="00426D14" w:rsidP="00426D14">
      <w:pPr>
        <w:jc w:val="center"/>
        <w:rPr>
          <w:rFonts w:ascii="PT Astra Serif" w:hAnsi="PT Astra Serif"/>
          <w:b/>
          <w:sz w:val="48"/>
          <w:szCs w:val="48"/>
        </w:rPr>
      </w:pPr>
      <w:r w:rsidRPr="0074603A">
        <w:rPr>
          <w:rFonts w:ascii="PT Astra Serif" w:hAnsi="PT Astra Serif"/>
          <w:b/>
          <w:sz w:val="48"/>
          <w:szCs w:val="48"/>
        </w:rPr>
        <w:t>ПОСТАНОВЛЕНИЕ</w:t>
      </w:r>
    </w:p>
    <w:p w:rsidR="00426D14" w:rsidRPr="0074603A" w:rsidRDefault="00426D14" w:rsidP="00426D14">
      <w:pPr>
        <w:pStyle w:val="Heading"/>
        <w:jc w:val="center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5670"/>
        <w:gridCol w:w="1665"/>
      </w:tblGrid>
      <w:tr w:rsidR="00426D14" w:rsidRPr="0074603A" w:rsidTr="00F977A1">
        <w:tc>
          <w:tcPr>
            <w:tcW w:w="2518" w:type="dxa"/>
            <w:tcBorders>
              <w:bottom w:val="single" w:sz="4" w:space="0" w:color="000000"/>
            </w:tcBorders>
          </w:tcPr>
          <w:p w:rsidR="00426D14" w:rsidRPr="00C233BB" w:rsidRDefault="00C233BB" w:rsidP="00C233BB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13 ноября 2020г.</w:t>
            </w:r>
          </w:p>
        </w:tc>
        <w:tc>
          <w:tcPr>
            <w:tcW w:w="5670" w:type="dxa"/>
          </w:tcPr>
          <w:p w:rsidR="00426D14" w:rsidRPr="0074603A" w:rsidRDefault="00426D14" w:rsidP="00F977A1">
            <w:pPr>
              <w:snapToGrid w:val="0"/>
              <w:ind w:left="-142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4603A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426D14" w:rsidRPr="00C233BB" w:rsidRDefault="00C233BB" w:rsidP="00F977A1">
            <w:pPr>
              <w:snapToGrid w:val="0"/>
              <w:ind w:left="-142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802</w:t>
            </w:r>
          </w:p>
        </w:tc>
      </w:tr>
    </w:tbl>
    <w:p w:rsidR="00FA754D" w:rsidRPr="0074603A" w:rsidRDefault="00FA754D" w:rsidP="00FA754D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FA754D" w:rsidRPr="0074603A" w:rsidRDefault="00FA754D" w:rsidP="00FA754D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FA754D" w:rsidRPr="00F359A4" w:rsidRDefault="00FA754D" w:rsidP="000B5444">
      <w:pPr>
        <w:widowControl w:val="0"/>
        <w:autoSpaceDE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F359A4">
        <w:rPr>
          <w:rFonts w:ascii="PT Astra Serif" w:hAnsi="PT Astra Serif"/>
          <w:b/>
          <w:bCs/>
          <w:color w:val="26282F"/>
          <w:sz w:val="28"/>
          <w:szCs w:val="28"/>
          <w:lang w:val="ru-RU"/>
        </w:rPr>
        <w:t>Об утверждении а</w:t>
      </w:r>
      <w:r w:rsidRPr="00F359A4">
        <w:rPr>
          <w:rFonts w:ascii="PT Astra Serif" w:hAnsi="PT Astra Serif"/>
          <w:b/>
          <w:bCs/>
          <w:sz w:val="28"/>
          <w:szCs w:val="28"/>
          <w:lang w:val="ru-RU"/>
        </w:rPr>
        <w:t xml:space="preserve">дминистративного регламента </w:t>
      </w:r>
      <w:r w:rsidRPr="00F359A4">
        <w:rPr>
          <w:rFonts w:ascii="PT Astra Serif" w:hAnsi="PT Astra Serif"/>
          <w:b/>
          <w:sz w:val="28"/>
          <w:szCs w:val="28"/>
          <w:lang w:val="ru-RU"/>
        </w:rPr>
        <w:t>предоставлени</w:t>
      </w:r>
      <w:r w:rsidR="004C0683" w:rsidRPr="00F359A4">
        <w:rPr>
          <w:rFonts w:ascii="PT Astra Serif" w:hAnsi="PT Astra Serif"/>
          <w:b/>
          <w:sz w:val="28"/>
          <w:szCs w:val="28"/>
          <w:lang w:val="ru-RU"/>
        </w:rPr>
        <w:t>я</w:t>
      </w:r>
      <w:r w:rsidR="000B5444" w:rsidRPr="00F359A4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F359A4">
        <w:rPr>
          <w:rFonts w:ascii="PT Astra Serif" w:hAnsi="PT Astra Serif"/>
          <w:b/>
          <w:sz w:val="28"/>
          <w:szCs w:val="28"/>
          <w:lang w:val="ru-RU"/>
        </w:rPr>
        <w:t>муниципальной услуги «Согл</w:t>
      </w:r>
      <w:r w:rsidR="000B5444" w:rsidRPr="00F359A4">
        <w:rPr>
          <w:rFonts w:ascii="PT Astra Serif" w:hAnsi="PT Astra Serif"/>
          <w:b/>
          <w:sz w:val="28"/>
          <w:szCs w:val="28"/>
          <w:lang w:val="ru-RU"/>
        </w:rPr>
        <w:t xml:space="preserve">асование переустройства и (или) </w:t>
      </w:r>
      <w:r w:rsidRPr="00F359A4">
        <w:rPr>
          <w:rFonts w:ascii="PT Astra Serif" w:hAnsi="PT Astra Serif"/>
          <w:b/>
          <w:sz w:val="28"/>
          <w:szCs w:val="28"/>
          <w:lang w:val="ru-RU"/>
        </w:rPr>
        <w:t>перепланировки помещения</w:t>
      </w:r>
      <w:r w:rsidR="006A46FD" w:rsidRPr="00F359A4">
        <w:rPr>
          <w:rFonts w:ascii="PT Astra Serif" w:hAnsi="PT Astra Serif"/>
          <w:b/>
          <w:sz w:val="28"/>
          <w:szCs w:val="28"/>
          <w:lang w:val="ru-RU"/>
        </w:rPr>
        <w:t xml:space="preserve"> в многоквартирном доме</w:t>
      </w:r>
      <w:r w:rsidRPr="00F359A4">
        <w:rPr>
          <w:rFonts w:ascii="PT Astra Serif" w:hAnsi="PT Astra Serif"/>
          <w:b/>
          <w:sz w:val="28"/>
          <w:szCs w:val="28"/>
          <w:lang w:val="ru-RU"/>
        </w:rPr>
        <w:t>»</w:t>
      </w:r>
    </w:p>
    <w:p w:rsidR="00FA754D" w:rsidRPr="00F359A4" w:rsidRDefault="00FA754D" w:rsidP="00FA754D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FA754D" w:rsidRPr="00F359A4" w:rsidRDefault="00D00D84" w:rsidP="00FA754D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F359A4">
        <w:rPr>
          <w:rFonts w:ascii="PT Astra Serif" w:hAnsi="PT Astra Serif"/>
          <w:sz w:val="28"/>
          <w:szCs w:val="28"/>
          <w:lang w:val="ru-RU"/>
        </w:rPr>
        <w:t xml:space="preserve">В соответствии со статьями 26 и 27 Жилищного кодекса Российской Федерации, </w:t>
      </w:r>
      <w:r w:rsidR="00C25E25" w:rsidRPr="00F359A4">
        <w:rPr>
          <w:rFonts w:ascii="PT Astra Serif" w:hAnsi="PT Astra Serif"/>
          <w:sz w:val="28"/>
          <w:szCs w:val="28"/>
          <w:lang w:val="ru-RU"/>
        </w:rPr>
        <w:t>Федеральным</w:t>
      </w:r>
      <w:r w:rsidR="00FA754D" w:rsidRPr="00F359A4">
        <w:rPr>
          <w:rFonts w:ascii="PT Astra Serif" w:hAnsi="PT Astra Serif"/>
          <w:sz w:val="28"/>
          <w:szCs w:val="28"/>
          <w:lang w:val="ru-RU"/>
        </w:rPr>
        <w:t xml:space="preserve"> закон</w:t>
      </w:r>
      <w:r w:rsidR="00C25E25" w:rsidRPr="00F359A4">
        <w:rPr>
          <w:rFonts w:ascii="PT Astra Serif" w:hAnsi="PT Astra Serif"/>
          <w:sz w:val="28"/>
          <w:szCs w:val="28"/>
          <w:lang w:val="ru-RU"/>
        </w:rPr>
        <w:t>о</w:t>
      </w:r>
      <w:r w:rsidR="00FA754D" w:rsidRPr="00F359A4">
        <w:rPr>
          <w:rFonts w:ascii="PT Astra Serif" w:hAnsi="PT Astra Serif"/>
          <w:sz w:val="28"/>
          <w:szCs w:val="28"/>
          <w:lang w:val="ru-RU"/>
        </w:rPr>
        <w:t xml:space="preserve">м от 06.10.2003 № 131-ФЗ </w:t>
      </w:r>
      <w:r w:rsidR="000A0955" w:rsidRPr="00F359A4">
        <w:rPr>
          <w:rFonts w:ascii="PT Astra Serif" w:hAnsi="PT Astra Serif"/>
          <w:sz w:val="28"/>
          <w:szCs w:val="28"/>
          <w:lang w:val="ru-RU"/>
        </w:rPr>
        <w:br/>
      </w:r>
      <w:r w:rsidR="00FA754D" w:rsidRPr="00F359A4">
        <w:rPr>
          <w:rFonts w:ascii="PT Astra Serif" w:hAnsi="PT Astra Serif"/>
          <w:sz w:val="28"/>
          <w:szCs w:val="28"/>
          <w:lang w:val="ru-RU"/>
        </w:rPr>
        <w:t>«Об общих принципах организации местного самоуправления в Российской Федерации»,</w:t>
      </w:r>
      <w:r w:rsidR="001976CF" w:rsidRPr="00F359A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B7708" w:rsidRPr="00F359A4">
        <w:rPr>
          <w:rFonts w:ascii="PT Astra Serif" w:hAnsi="PT Astra Serif"/>
          <w:sz w:val="28"/>
          <w:szCs w:val="28"/>
          <w:lang w:val="ru-RU"/>
        </w:rPr>
        <w:t>п</w:t>
      </w:r>
      <w:r w:rsidR="001976CF" w:rsidRPr="00F359A4">
        <w:rPr>
          <w:rFonts w:ascii="PT Astra Serif" w:hAnsi="PT Astra Serif"/>
          <w:sz w:val="28"/>
          <w:szCs w:val="28"/>
          <w:lang w:val="ru-RU"/>
        </w:rPr>
        <w:t>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уставом муниципального образования «</w:t>
      </w:r>
      <w:r w:rsidR="009045D6" w:rsidRPr="00F359A4">
        <w:rPr>
          <w:rFonts w:ascii="PT Astra Serif" w:hAnsi="PT Astra Serif"/>
          <w:sz w:val="28"/>
          <w:szCs w:val="28"/>
          <w:lang w:val="ru-RU"/>
        </w:rPr>
        <w:t>Вешкаймский район</w:t>
      </w:r>
      <w:r w:rsidR="001976CF" w:rsidRPr="00F359A4">
        <w:rPr>
          <w:rFonts w:ascii="PT Astra Serif" w:hAnsi="PT Astra Serif"/>
          <w:sz w:val="28"/>
          <w:szCs w:val="28"/>
          <w:lang w:val="ru-RU"/>
        </w:rPr>
        <w:t>»</w:t>
      </w:r>
      <w:r w:rsidR="00FB55EC" w:rsidRPr="00F359A4">
        <w:rPr>
          <w:rFonts w:ascii="PT Astra Serif" w:hAnsi="PT Astra Serif"/>
          <w:sz w:val="28"/>
          <w:szCs w:val="28"/>
          <w:lang w:val="ru-RU"/>
        </w:rPr>
        <w:t xml:space="preserve"> Ульяновской области</w:t>
      </w:r>
      <w:r w:rsidR="00FA754D" w:rsidRPr="00F359A4">
        <w:rPr>
          <w:rFonts w:ascii="PT Astra Serif" w:hAnsi="PT Astra Serif"/>
          <w:sz w:val="28"/>
          <w:szCs w:val="28"/>
          <w:lang w:val="ru-RU"/>
        </w:rPr>
        <w:t xml:space="preserve"> администрация муниципального образования</w:t>
      </w:r>
      <w:r w:rsidR="009045D6" w:rsidRPr="00F359A4">
        <w:rPr>
          <w:rFonts w:ascii="PT Astra Serif" w:hAnsi="PT Astra Serif"/>
          <w:sz w:val="28"/>
          <w:szCs w:val="28"/>
          <w:lang w:val="ru-RU"/>
        </w:rPr>
        <w:t xml:space="preserve"> «Вешкаймский район</w:t>
      </w:r>
      <w:r w:rsidR="00FA754D" w:rsidRPr="00F359A4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FB55EC" w:rsidRPr="00F359A4">
        <w:rPr>
          <w:rFonts w:ascii="PT Astra Serif" w:hAnsi="PT Astra Serif"/>
          <w:sz w:val="28"/>
          <w:szCs w:val="28"/>
          <w:lang w:val="ru-RU"/>
        </w:rPr>
        <w:t xml:space="preserve">Ульяновской области </w:t>
      </w:r>
      <w:r w:rsidR="000B5444" w:rsidRPr="00F359A4">
        <w:rPr>
          <w:rFonts w:ascii="PT Astra Serif" w:hAnsi="PT Astra Serif"/>
          <w:sz w:val="28"/>
          <w:szCs w:val="28"/>
          <w:lang w:val="ru-RU"/>
        </w:rPr>
        <w:t>постановл</w:t>
      </w:r>
      <w:r w:rsidR="00FA754D" w:rsidRPr="00F359A4">
        <w:rPr>
          <w:rFonts w:ascii="PT Astra Serif" w:hAnsi="PT Astra Serif"/>
          <w:sz w:val="28"/>
          <w:szCs w:val="28"/>
          <w:lang w:val="ru-RU"/>
        </w:rPr>
        <w:t>я</w:t>
      </w:r>
      <w:r w:rsidR="000B5444" w:rsidRPr="00F359A4">
        <w:rPr>
          <w:rFonts w:ascii="PT Astra Serif" w:hAnsi="PT Astra Serif"/>
          <w:sz w:val="28"/>
          <w:szCs w:val="28"/>
          <w:lang w:val="ru-RU"/>
        </w:rPr>
        <w:t>е</w:t>
      </w:r>
      <w:r w:rsidR="00FA754D" w:rsidRPr="00F359A4">
        <w:rPr>
          <w:rFonts w:ascii="PT Astra Serif" w:hAnsi="PT Astra Serif"/>
          <w:sz w:val="28"/>
          <w:szCs w:val="28"/>
          <w:lang w:val="ru-RU"/>
        </w:rPr>
        <w:t>т:</w:t>
      </w:r>
    </w:p>
    <w:p w:rsidR="00FA754D" w:rsidRPr="00F359A4" w:rsidRDefault="00FA754D" w:rsidP="00FA754D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F359A4">
        <w:rPr>
          <w:rFonts w:ascii="PT Astra Serif" w:hAnsi="PT Astra Serif"/>
          <w:sz w:val="28"/>
          <w:szCs w:val="28"/>
          <w:lang w:val="ru-RU"/>
        </w:rPr>
        <w:t>1. Утвердить прилагае</w:t>
      </w:r>
      <w:r w:rsidR="004C0683" w:rsidRPr="00F359A4">
        <w:rPr>
          <w:rFonts w:ascii="PT Astra Serif" w:hAnsi="PT Astra Serif"/>
          <w:sz w:val="28"/>
          <w:szCs w:val="28"/>
          <w:lang w:val="ru-RU"/>
        </w:rPr>
        <w:t xml:space="preserve">мый административный регламент </w:t>
      </w:r>
      <w:r w:rsidRPr="00F359A4">
        <w:rPr>
          <w:rFonts w:ascii="PT Astra Serif" w:hAnsi="PT Astra Serif"/>
          <w:sz w:val="28"/>
          <w:szCs w:val="28"/>
          <w:lang w:val="ru-RU"/>
        </w:rPr>
        <w:t>предоставлени</w:t>
      </w:r>
      <w:r w:rsidR="004C0683" w:rsidRPr="00F359A4">
        <w:rPr>
          <w:rFonts w:ascii="PT Astra Serif" w:hAnsi="PT Astra Serif"/>
          <w:sz w:val="28"/>
          <w:szCs w:val="28"/>
          <w:lang w:val="ru-RU"/>
        </w:rPr>
        <w:t>я</w:t>
      </w:r>
      <w:r w:rsidRPr="00F359A4">
        <w:rPr>
          <w:rFonts w:ascii="PT Astra Serif" w:hAnsi="PT Astra Serif"/>
          <w:sz w:val="28"/>
          <w:szCs w:val="28"/>
          <w:lang w:val="ru-RU"/>
        </w:rPr>
        <w:t xml:space="preserve"> муниципальной услуги «Согласование переустройства и (или) перепланировки </w:t>
      </w:r>
      <w:r w:rsidR="006A46FD" w:rsidRPr="00F359A4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Pr="00F359A4">
        <w:rPr>
          <w:rFonts w:ascii="PT Astra Serif" w:hAnsi="PT Astra Serif"/>
          <w:sz w:val="28"/>
          <w:szCs w:val="28"/>
          <w:lang w:val="ru-RU"/>
        </w:rPr>
        <w:t xml:space="preserve">». </w:t>
      </w:r>
    </w:p>
    <w:p w:rsidR="00FA754D" w:rsidRPr="00F359A4" w:rsidRDefault="00FA754D" w:rsidP="00FA754D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F359A4">
        <w:rPr>
          <w:rFonts w:ascii="PT Astra Serif" w:hAnsi="PT Astra Serif"/>
          <w:sz w:val="28"/>
          <w:szCs w:val="28"/>
          <w:lang w:val="ru-RU"/>
        </w:rPr>
        <w:t xml:space="preserve">2. Признать </w:t>
      </w:r>
      <w:r w:rsidR="000B5444" w:rsidRPr="00F359A4">
        <w:rPr>
          <w:rFonts w:ascii="PT Astra Serif" w:hAnsi="PT Astra Serif"/>
          <w:sz w:val="28"/>
          <w:szCs w:val="28"/>
          <w:lang w:val="ru-RU"/>
        </w:rPr>
        <w:t>постановление администрации муниципального образования «Вешкаймский район» № 683 от 22.07.2015 «Об утверждении административного регламента «Предоставление муниципальной услуги по согласованию переустройства и (или) перепланировки жилых помещений» администрации муниципального образования «Вешкаймский район» утратившим силу.</w:t>
      </w:r>
    </w:p>
    <w:p w:rsidR="00317E40" w:rsidRPr="00F359A4" w:rsidRDefault="00317E40" w:rsidP="00317E4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F359A4">
        <w:rPr>
          <w:rFonts w:ascii="PT Astra Serif" w:hAnsi="PT Astra Serif"/>
          <w:bCs/>
          <w:sz w:val="28"/>
          <w:szCs w:val="28"/>
          <w:lang w:val="ru-RU"/>
        </w:rPr>
        <w:t xml:space="preserve">3. Настоящее постановление вступает в силу </w:t>
      </w:r>
      <w:r w:rsidR="00125292" w:rsidRPr="00F359A4">
        <w:rPr>
          <w:rFonts w:ascii="PT Astra Serif" w:hAnsi="PT Astra Serif"/>
          <w:bCs/>
          <w:sz w:val="28"/>
          <w:szCs w:val="28"/>
          <w:lang w:val="ru-RU"/>
        </w:rPr>
        <w:t xml:space="preserve">на следующий день </w:t>
      </w:r>
      <w:r w:rsidR="009045D6" w:rsidRPr="00F359A4">
        <w:rPr>
          <w:rFonts w:ascii="PT Astra Serif" w:hAnsi="PT Astra Serif"/>
          <w:bCs/>
          <w:sz w:val="28"/>
          <w:szCs w:val="28"/>
          <w:lang w:val="ru-RU"/>
        </w:rPr>
        <w:t>после его обнародования.</w:t>
      </w:r>
    </w:p>
    <w:p w:rsidR="00FA754D" w:rsidRPr="00F359A4" w:rsidRDefault="00FA754D" w:rsidP="00FA754D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26D14" w:rsidRPr="00F359A4" w:rsidRDefault="00426D14" w:rsidP="00FA754D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FA754D" w:rsidRPr="00F359A4" w:rsidRDefault="00FA754D" w:rsidP="00FA754D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26D14" w:rsidRPr="00F359A4" w:rsidRDefault="00426D14" w:rsidP="00426D14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F359A4">
        <w:rPr>
          <w:rFonts w:ascii="PT Astra Serif" w:hAnsi="PT Astra Serif"/>
          <w:sz w:val="28"/>
          <w:szCs w:val="28"/>
          <w:lang w:val="ru-RU"/>
        </w:rPr>
        <w:t>Глава администрации</w:t>
      </w:r>
    </w:p>
    <w:p w:rsidR="00426D14" w:rsidRPr="00F359A4" w:rsidRDefault="00426D14" w:rsidP="00426D14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F359A4"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</w:p>
    <w:p w:rsidR="00FA754D" w:rsidRPr="00F359A4" w:rsidRDefault="00426D14" w:rsidP="00426D14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F359A4">
        <w:rPr>
          <w:rFonts w:ascii="PT Astra Serif" w:hAnsi="PT Astra Serif"/>
          <w:sz w:val="28"/>
          <w:szCs w:val="28"/>
          <w:lang w:val="ru-RU"/>
        </w:rPr>
        <w:t xml:space="preserve">«Вешкаймский район»             </w:t>
      </w:r>
      <w:r w:rsidRPr="00F359A4">
        <w:rPr>
          <w:rFonts w:ascii="PT Astra Serif" w:hAnsi="PT Astra Serif"/>
          <w:sz w:val="28"/>
          <w:szCs w:val="28"/>
          <w:lang w:val="ru-RU"/>
        </w:rPr>
        <w:softHyphen/>
        <w:t xml:space="preserve">                       </w:t>
      </w:r>
      <w:r w:rsidR="00104C86" w:rsidRPr="00F359A4">
        <w:rPr>
          <w:rFonts w:ascii="PT Astra Serif" w:hAnsi="PT Astra Serif"/>
          <w:sz w:val="28"/>
          <w:szCs w:val="28"/>
          <w:lang w:val="ru-RU"/>
        </w:rPr>
        <w:t xml:space="preserve">                              </w:t>
      </w:r>
      <w:r w:rsidR="003F3864" w:rsidRPr="00F359A4">
        <w:rPr>
          <w:rFonts w:ascii="PT Astra Serif" w:hAnsi="PT Astra Serif"/>
          <w:sz w:val="28"/>
          <w:szCs w:val="28"/>
          <w:lang w:val="ru-RU"/>
        </w:rPr>
        <w:t xml:space="preserve">        </w:t>
      </w:r>
      <w:r w:rsidRPr="00F359A4">
        <w:rPr>
          <w:rFonts w:ascii="PT Astra Serif" w:hAnsi="PT Astra Serif"/>
          <w:sz w:val="28"/>
          <w:szCs w:val="28"/>
          <w:lang w:val="ru-RU"/>
        </w:rPr>
        <w:t xml:space="preserve">     Т.Н. Стельмах</w:t>
      </w:r>
    </w:p>
    <w:p w:rsidR="000B4823" w:rsidRPr="00F359A4" w:rsidRDefault="00426D14" w:rsidP="00426D14">
      <w:pPr>
        <w:tabs>
          <w:tab w:val="left" w:pos="4305"/>
        </w:tabs>
        <w:rPr>
          <w:rFonts w:ascii="PT Astra Serif" w:hAnsi="PT Astra Serif"/>
          <w:sz w:val="28"/>
          <w:szCs w:val="28"/>
          <w:lang w:val="ru-RU"/>
        </w:rPr>
        <w:sectPr w:rsidR="000B4823" w:rsidRPr="00F359A4" w:rsidSect="00D00D84">
          <w:headerReference w:type="default" r:id="rId9"/>
          <w:footerReference w:type="default" r:id="rId10"/>
          <w:headerReference w:type="first" r:id="rId11"/>
          <w:pgSz w:w="11906" w:h="16838"/>
          <w:pgMar w:top="1135" w:right="424" w:bottom="993" w:left="1418" w:header="720" w:footer="720" w:gutter="0"/>
          <w:pgNumType w:start="1"/>
          <w:cols w:space="720"/>
          <w:titlePg/>
          <w:docGrid w:linePitch="272"/>
        </w:sectPr>
      </w:pPr>
      <w:r w:rsidRPr="00F359A4">
        <w:rPr>
          <w:rFonts w:ascii="PT Astra Serif" w:hAnsi="PT Astra Serif"/>
          <w:sz w:val="28"/>
          <w:szCs w:val="28"/>
          <w:lang w:val="ru-RU"/>
        </w:rPr>
        <w:tab/>
      </w: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FA754D" w:rsidRPr="000F3A15" w:rsidTr="00720003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D" w:rsidRPr="000F3A15" w:rsidRDefault="00FA754D" w:rsidP="000F3A15">
            <w:pPr>
              <w:widowControl w:val="0"/>
              <w:autoSpaceDE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4D" w:rsidRPr="000F3A15" w:rsidRDefault="00FA754D" w:rsidP="000F3A15">
            <w:pPr>
              <w:widowControl w:val="0"/>
              <w:autoSpaceDE w:val="0"/>
              <w:ind w:left="177" w:right="140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  <w:r w:rsidRPr="000F3A15"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  <w:t>УТВЕРЖДЁН</w:t>
            </w:r>
          </w:p>
          <w:p w:rsidR="00FA754D" w:rsidRPr="000F3A15" w:rsidRDefault="000F3A15" w:rsidP="000F3A15">
            <w:pPr>
              <w:widowControl w:val="0"/>
              <w:autoSpaceDE w:val="0"/>
              <w:ind w:left="177" w:right="140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  <w:t>постановлением____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  <w:softHyphen/>
              <w:t>_</w:t>
            </w:r>
            <w:r w:rsidR="00FA754D" w:rsidRPr="000F3A15"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  <w:t>_____________</w:t>
            </w:r>
          </w:p>
          <w:p w:rsidR="00FA754D" w:rsidRPr="000F3A15" w:rsidRDefault="000F3A15" w:rsidP="000F3A15">
            <w:pPr>
              <w:widowControl w:val="0"/>
              <w:autoSpaceDE w:val="0"/>
              <w:ind w:left="177" w:right="14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FA754D" w:rsidRPr="000F3A15"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  <w:t>(наименование органа</w:t>
            </w:r>
          </w:p>
          <w:p w:rsidR="00FA754D" w:rsidRPr="000F3A15" w:rsidRDefault="00FA754D" w:rsidP="000F3A15">
            <w:pPr>
              <w:widowControl w:val="0"/>
              <w:autoSpaceDE w:val="0"/>
              <w:ind w:left="177" w:right="140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F3A15"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  <w:t>_______________________________</w:t>
            </w:r>
          </w:p>
          <w:p w:rsidR="00FA754D" w:rsidRPr="000F3A15" w:rsidRDefault="000F3A15" w:rsidP="000F3A15">
            <w:pPr>
              <w:widowControl w:val="0"/>
              <w:autoSpaceDE w:val="0"/>
              <w:ind w:left="177" w:right="140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  <w:t xml:space="preserve">местного </w:t>
            </w:r>
            <w:r w:rsidR="00FA754D" w:rsidRPr="000F3A15"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  <w:t xml:space="preserve">самоуправления муниципального района </w:t>
            </w:r>
          </w:p>
          <w:p w:rsidR="00FA754D" w:rsidRPr="000F3A15" w:rsidRDefault="00FA754D" w:rsidP="000F3A15">
            <w:pPr>
              <w:widowControl w:val="0"/>
              <w:autoSpaceDE w:val="0"/>
              <w:ind w:left="177" w:right="140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  <w:r w:rsidRPr="000F3A15"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  <w:t>_______________________________</w:t>
            </w:r>
          </w:p>
          <w:p w:rsidR="00FA754D" w:rsidRPr="000F3A15" w:rsidRDefault="00FA754D" w:rsidP="000F3A15">
            <w:pPr>
              <w:widowControl w:val="0"/>
              <w:autoSpaceDE w:val="0"/>
              <w:ind w:left="177" w:right="140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  <w:r w:rsidRPr="000F3A15"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  <w:t>или городского округа Ульяновской области)</w:t>
            </w:r>
          </w:p>
          <w:p w:rsidR="00FA754D" w:rsidRPr="000F3A15" w:rsidRDefault="00FA754D" w:rsidP="000F3A15">
            <w:pPr>
              <w:widowControl w:val="0"/>
              <w:autoSpaceDE w:val="0"/>
              <w:ind w:left="177" w:right="140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  <w:p w:rsidR="00FA754D" w:rsidRPr="000F3A15" w:rsidRDefault="00FA754D" w:rsidP="000F3A15">
            <w:pPr>
              <w:widowControl w:val="0"/>
              <w:autoSpaceDE w:val="0"/>
              <w:ind w:left="177" w:right="140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  <w:r w:rsidRPr="000F3A15"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  <w:t xml:space="preserve">от _____ _________20___г. №______ </w:t>
            </w:r>
          </w:p>
          <w:p w:rsidR="00FA754D" w:rsidRDefault="00FA754D" w:rsidP="000F3A15">
            <w:pPr>
              <w:widowControl w:val="0"/>
              <w:autoSpaceDE w:val="0"/>
              <w:ind w:left="177" w:right="140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  <w:p w:rsidR="000F3A15" w:rsidRPr="000F3A15" w:rsidRDefault="000F3A15" w:rsidP="000F3A15">
            <w:pPr>
              <w:widowControl w:val="0"/>
              <w:autoSpaceDE w:val="0"/>
              <w:ind w:left="177" w:right="140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  <w:p w:rsidR="00FA754D" w:rsidRPr="000F3A15" w:rsidRDefault="00FA754D" w:rsidP="000F3A15">
            <w:pPr>
              <w:widowControl w:val="0"/>
              <w:autoSpaceDE w:val="0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4A2236" w:rsidRPr="000F3A15" w:rsidRDefault="00FA754D" w:rsidP="000F3A15">
      <w:pPr>
        <w:widowControl w:val="0"/>
        <w:tabs>
          <w:tab w:val="left" w:pos="3320"/>
          <w:tab w:val="center" w:pos="5315"/>
        </w:tabs>
        <w:autoSpaceDE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bCs/>
          <w:sz w:val="28"/>
          <w:szCs w:val="28"/>
          <w:lang w:val="ru-RU"/>
        </w:rPr>
        <w:t>А</w:t>
      </w:r>
      <w:r w:rsidR="004A2236" w:rsidRPr="000F3A15">
        <w:rPr>
          <w:rFonts w:ascii="PT Astra Serif" w:hAnsi="PT Astra Serif"/>
          <w:b/>
          <w:bCs/>
          <w:sz w:val="28"/>
          <w:szCs w:val="28"/>
          <w:lang w:val="ru-RU"/>
        </w:rPr>
        <w:t>дминистративный регламент</w:t>
      </w:r>
    </w:p>
    <w:p w:rsidR="00EE68BA" w:rsidRPr="000F3A15" w:rsidRDefault="004A2236" w:rsidP="000F3A15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 «</w:t>
      </w:r>
      <w:r w:rsidR="00BB7051" w:rsidRPr="000F3A15">
        <w:rPr>
          <w:rFonts w:ascii="PT Astra Serif" w:hAnsi="PT Astra Serif"/>
          <w:b/>
          <w:sz w:val="28"/>
          <w:szCs w:val="28"/>
          <w:lang w:val="ru-RU"/>
        </w:rPr>
        <w:t xml:space="preserve">Согласование переустройства и (или) перепланировки </w:t>
      </w:r>
      <w:r w:rsidR="006A46FD" w:rsidRPr="000F3A15">
        <w:rPr>
          <w:rFonts w:ascii="PT Astra Serif" w:hAnsi="PT Astra Serif"/>
          <w:b/>
          <w:sz w:val="28"/>
          <w:szCs w:val="28"/>
          <w:lang w:val="ru-RU"/>
        </w:rPr>
        <w:t>помещения в многоквартирном доме</w:t>
      </w:r>
      <w:r w:rsidR="00EE68BA" w:rsidRPr="000F3A15">
        <w:rPr>
          <w:rFonts w:ascii="PT Astra Serif" w:hAnsi="PT Astra Serif"/>
          <w:b/>
          <w:sz w:val="28"/>
          <w:szCs w:val="28"/>
          <w:lang w:val="ru-RU"/>
        </w:rPr>
        <w:t>»</w:t>
      </w:r>
    </w:p>
    <w:p w:rsidR="004A2236" w:rsidRPr="000F3A15" w:rsidRDefault="004A2236" w:rsidP="000F3A15">
      <w:pPr>
        <w:tabs>
          <w:tab w:val="center" w:pos="5315"/>
          <w:tab w:val="left" w:pos="9187"/>
        </w:tabs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1" w:name="Par50"/>
      <w:bookmarkEnd w:id="1"/>
    </w:p>
    <w:p w:rsidR="004A2236" w:rsidRPr="000F3A15" w:rsidRDefault="00D026E4" w:rsidP="000F3A15">
      <w:pPr>
        <w:widowControl w:val="0"/>
        <w:autoSpaceDE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1</w:t>
      </w:r>
      <w:r w:rsidR="004A2236" w:rsidRPr="000F3A15">
        <w:rPr>
          <w:rFonts w:ascii="PT Astra Serif" w:hAnsi="PT Astra Serif"/>
          <w:b/>
          <w:sz w:val="28"/>
          <w:szCs w:val="28"/>
          <w:lang w:val="ru-RU"/>
        </w:rPr>
        <w:t>. Общие положения</w:t>
      </w:r>
    </w:p>
    <w:p w:rsidR="004A2236" w:rsidRPr="000F3A15" w:rsidRDefault="004A2236" w:rsidP="000F3A15">
      <w:pPr>
        <w:widowControl w:val="0"/>
        <w:autoSpaceDE w:val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A2236" w:rsidRPr="000F3A15" w:rsidRDefault="004A2236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4A2236" w:rsidRPr="000F3A15" w:rsidRDefault="004A2236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1C3FA9" w:rsidRPr="000F3A15" w:rsidRDefault="00CE32D8" w:rsidP="000F3A1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bookmarkStart w:id="2" w:name="Par52"/>
      <w:bookmarkEnd w:id="2"/>
      <w:r w:rsidRPr="000F3A15">
        <w:rPr>
          <w:rFonts w:ascii="PT Astra Serif" w:hAnsi="PT Astra Serif"/>
          <w:sz w:val="28"/>
          <w:szCs w:val="28"/>
          <w:lang w:val="ru-RU"/>
        </w:rPr>
        <w:t>Настоящий а</w:t>
      </w:r>
      <w:r w:rsidR="004A2236" w:rsidRPr="000F3A15">
        <w:rPr>
          <w:rFonts w:ascii="PT Astra Serif" w:hAnsi="PT Astra Serif"/>
          <w:sz w:val="28"/>
          <w:szCs w:val="28"/>
          <w:lang w:val="ru-RU"/>
        </w:rPr>
        <w:t xml:space="preserve">дминистративный регламент 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устанавливает порядок </w:t>
      </w:r>
      <w:r w:rsidR="00E26BA5" w:rsidRPr="000F3A15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426D14" w:rsidRPr="000F3A15">
        <w:rPr>
          <w:rFonts w:ascii="PT Astra Serif" w:hAnsi="PT Astra Serif"/>
          <w:sz w:val="28"/>
          <w:szCs w:val="28"/>
          <w:lang w:val="ru-RU"/>
        </w:rPr>
        <w:t xml:space="preserve">муниципальным учреждением администрацией муниципального образования «Вешкаймский район» </w:t>
      </w:r>
      <w:r w:rsidR="00FB55EC" w:rsidRPr="000F3A15">
        <w:rPr>
          <w:rFonts w:ascii="PT Astra Serif" w:hAnsi="PT Astra Serif"/>
          <w:sz w:val="28"/>
          <w:szCs w:val="28"/>
          <w:lang w:val="ru-RU"/>
        </w:rPr>
        <w:t xml:space="preserve">(далее – уполномоченный орган) </w:t>
      </w:r>
      <w:r w:rsidR="0019729A" w:rsidRPr="000F3A15">
        <w:rPr>
          <w:rFonts w:ascii="PT Astra Serif" w:eastAsia="Calibri" w:hAnsi="PT Astra Serif"/>
          <w:bCs/>
          <w:color w:val="000000"/>
          <w:sz w:val="28"/>
          <w:szCs w:val="28"/>
          <w:lang w:val="ru-RU"/>
        </w:rPr>
        <w:t>на территории</w:t>
      </w:r>
      <w:r w:rsidR="00426D14" w:rsidRPr="000F3A15">
        <w:rPr>
          <w:rFonts w:ascii="PT Astra Serif" w:eastAsia="Calibri" w:hAnsi="PT Astra Serif"/>
          <w:bCs/>
          <w:color w:val="000000"/>
          <w:sz w:val="28"/>
          <w:szCs w:val="28"/>
          <w:lang w:val="ru-RU"/>
        </w:rPr>
        <w:t xml:space="preserve"> 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муниципальной услуги по </w:t>
      </w:r>
      <w:r w:rsidR="00BB7051" w:rsidRPr="000F3A15">
        <w:rPr>
          <w:rFonts w:ascii="PT Astra Serif" w:hAnsi="PT Astra Serif"/>
          <w:sz w:val="28"/>
          <w:szCs w:val="28"/>
          <w:lang w:val="ru-RU"/>
        </w:rPr>
        <w:t xml:space="preserve">согласованию переустройства и (или) перепланировки </w:t>
      </w:r>
      <w:r w:rsidR="006A46FD" w:rsidRPr="000F3A15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="00BB7051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A2236" w:rsidRPr="000F3A15">
        <w:rPr>
          <w:rFonts w:ascii="PT Astra Serif" w:hAnsi="PT Astra Serif"/>
          <w:sz w:val="28"/>
          <w:szCs w:val="28"/>
          <w:lang w:val="ru-RU"/>
        </w:rPr>
        <w:t xml:space="preserve">(далее – </w:t>
      </w:r>
      <w:r w:rsidR="003A15FF" w:rsidRPr="000F3A15">
        <w:rPr>
          <w:rFonts w:ascii="PT Astra Serif" w:hAnsi="PT Astra Serif"/>
          <w:sz w:val="28"/>
          <w:szCs w:val="28"/>
          <w:lang w:val="ru-RU"/>
        </w:rPr>
        <w:t xml:space="preserve">Административный регламент, </w:t>
      </w:r>
      <w:r w:rsidRPr="000F3A15">
        <w:rPr>
          <w:rFonts w:ascii="PT Astra Serif" w:hAnsi="PT Astra Serif"/>
          <w:sz w:val="28"/>
          <w:szCs w:val="28"/>
          <w:lang w:val="ru-RU"/>
        </w:rPr>
        <w:t>муниципальная услуга</w:t>
      </w:r>
      <w:r w:rsidR="003A15FF" w:rsidRPr="000F3A15">
        <w:rPr>
          <w:rFonts w:ascii="PT Astra Serif" w:hAnsi="PT Astra Serif"/>
          <w:sz w:val="28"/>
          <w:szCs w:val="28"/>
          <w:lang w:val="ru-RU"/>
        </w:rPr>
        <w:t>)</w:t>
      </w:r>
      <w:r w:rsidR="008B08AA" w:rsidRPr="000F3A15">
        <w:rPr>
          <w:rFonts w:ascii="PT Astra Serif" w:eastAsia="Calibri" w:hAnsi="PT Astra Serif"/>
          <w:bCs/>
          <w:color w:val="000000"/>
          <w:sz w:val="28"/>
          <w:szCs w:val="28"/>
          <w:lang w:val="ru-RU"/>
        </w:rPr>
        <w:t>.</w:t>
      </w:r>
    </w:p>
    <w:p w:rsidR="001C3FA9" w:rsidRPr="000F3A15" w:rsidRDefault="001C3FA9" w:rsidP="000F3A15">
      <w:pPr>
        <w:jc w:val="both"/>
        <w:rPr>
          <w:rFonts w:ascii="PT Astra Serif" w:hAnsi="PT Astra Serif"/>
          <w:b/>
          <w:i/>
          <w:color w:val="000000"/>
          <w:sz w:val="28"/>
          <w:szCs w:val="28"/>
          <w:lang w:val="ru-RU"/>
        </w:rPr>
      </w:pPr>
    </w:p>
    <w:p w:rsidR="004A2236" w:rsidRPr="000F3A15" w:rsidRDefault="004A2236" w:rsidP="000F3A15">
      <w:pPr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t>1.2. Описание заявителей</w:t>
      </w:r>
    </w:p>
    <w:p w:rsidR="004A2236" w:rsidRPr="000F3A15" w:rsidRDefault="004A2236" w:rsidP="000F3A1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9201B" w:rsidRPr="000F3A15" w:rsidRDefault="00F30073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Муниципальная услуга предоставляется </w:t>
      </w:r>
      <w:r w:rsidR="00BB7051" w:rsidRPr="000F3A15">
        <w:rPr>
          <w:rFonts w:ascii="PT Astra Serif" w:hAnsi="PT Astra Serif"/>
          <w:sz w:val="28"/>
          <w:szCs w:val="28"/>
          <w:lang w:val="ru-RU"/>
        </w:rPr>
        <w:t>собственнику</w:t>
      </w:r>
      <w:r w:rsidR="001C5877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B7051" w:rsidRPr="000F3A15">
        <w:rPr>
          <w:rFonts w:ascii="PT Astra Serif" w:hAnsi="PT Astra Serif"/>
          <w:sz w:val="28"/>
          <w:szCs w:val="28"/>
          <w:lang w:val="ru-RU"/>
        </w:rPr>
        <w:t>помещения</w:t>
      </w:r>
      <w:r w:rsidR="00E701EF" w:rsidRPr="000F3A15">
        <w:rPr>
          <w:rFonts w:ascii="PT Astra Serif" w:hAnsi="PT Astra Serif"/>
          <w:sz w:val="28"/>
          <w:szCs w:val="28"/>
          <w:lang w:val="ru-RU"/>
        </w:rPr>
        <w:t xml:space="preserve"> в многоквартирном доме</w:t>
      </w:r>
      <w:r w:rsidR="00BB7051" w:rsidRPr="000F3A15">
        <w:rPr>
          <w:rFonts w:ascii="PT Astra Serif" w:hAnsi="PT Astra Serif"/>
          <w:sz w:val="28"/>
          <w:szCs w:val="28"/>
          <w:lang w:val="ru-RU"/>
        </w:rPr>
        <w:t xml:space="preserve"> или нанимателю</w:t>
      </w:r>
      <w:r w:rsidR="000A0955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01EF" w:rsidRPr="000F3A15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="00BB7051" w:rsidRPr="000F3A15">
        <w:rPr>
          <w:rFonts w:ascii="PT Astra Serif" w:hAnsi="PT Astra Serif"/>
          <w:sz w:val="28"/>
          <w:szCs w:val="28"/>
          <w:lang w:val="ru-RU"/>
        </w:rPr>
        <w:t>, занимающего его на основании до</w:t>
      </w:r>
      <w:r w:rsidR="004E0A6C" w:rsidRPr="000F3A15">
        <w:rPr>
          <w:rFonts w:ascii="PT Astra Serif" w:hAnsi="PT Astra Serif"/>
          <w:sz w:val="28"/>
          <w:szCs w:val="28"/>
          <w:lang w:val="ru-RU"/>
        </w:rPr>
        <w:t>говора социального найма</w:t>
      </w:r>
      <w:r w:rsidR="003B7708" w:rsidRPr="000F3A15">
        <w:rPr>
          <w:rFonts w:ascii="PT Astra Serif" w:hAnsi="PT Astra Serif"/>
          <w:sz w:val="28"/>
          <w:szCs w:val="28"/>
          <w:lang w:val="ru-RU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701EF" w:rsidRPr="000F3A15">
        <w:rPr>
          <w:rFonts w:ascii="PT Astra Serif" w:hAnsi="PT Astra Serif"/>
          <w:sz w:val="28"/>
          <w:szCs w:val="28"/>
          <w:lang w:val="ru-RU"/>
        </w:rPr>
        <w:t>,</w:t>
      </w:r>
      <w:r w:rsidR="00E053ED" w:rsidRPr="000F3A15">
        <w:rPr>
          <w:rFonts w:ascii="PT Astra Serif" w:hAnsi="PT Astra Serif"/>
          <w:sz w:val="28"/>
          <w:szCs w:val="28"/>
          <w:lang w:val="ru-RU"/>
        </w:rPr>
        <w:t xml:space="preserve"> либо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 xml:space="preserve"> их уполномоченным </w:t>
      </w:r>
      <w:r w:rsidR="0059201B" w:rsidRPr="000F3A15">
        <w:rPr>
          <w:rFonts w:ascii="PT Astra Serif" w:hAnsi="PT Astra Serif"/>
          <w:sz w:val="28"/>
          <w:szCs w:val="28"/>
          <w:lang w:val="ru-RU"/>
        </w:rPr>
        <w:t>представител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ям</w:t>
      </w:r>
      <w:r w:rsidR="00452B92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053ED" w:rsidRPr="000F3A15">
        <w:rPr>
          <w:rFonts w:ascii="PT Astra Serif" w:hAnsi="PT Astra Serif"/>
          <w:sz w:val="28"/>
          <w:szCs w:val="28"/>
          <w:lang w:val="ru-RU"/>
        </w:rPr>
        <w:t>(далее – заявитель)</w:t>
      </w:r>
      <w:r w:rsidR="0059201B" w:rsidRPr="000F3A15">
        <w:rPr>
          <w:rFonts w:ascii="PT Astra Serif" w:hAnsi="PT Astra Serif"/>
          <w:sz w:val="28"/>
          <w:szCs w:val="28"/>
          <w:lang w:val="ru-RU"/>
        </w:rPr>
        <w:t>.</w:t>
      </w:r>
    </w:p>
    <w:p w:rsidR="00AF15E5" w:rsidRPr="000F3A15" w:rsidRDefault="00AF15E5" w:rsidP="000F3A15">
      <w:pPr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A15FF" w:rsidRPr="000F3A15" w:rsidRDefault="003A15FF" w:rsidP="000F3A15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1.3.</w:t>
      </w:r>
      <w:r w:rsidR="00EB1F46" w:rsidRPr="000F3A15">
        <w:rPr>
          <w:rFonts w:ascii="PT Astra Serif" w:hAnsi="PT Astra Serif"/>
          <w:b/>
          <w:sz w:val="28"/>
          <w:szCs w:val="28"/>
          <w:lang w:val="ru-RU"/>
        </w:rPr>
        <w:t xml:space="preserve"> Т</w:t>
      </w:r>
      <w:r w:rsidRPr="000F3A15">
        <w:rPr>
          <w:rFonts w:ascii="PT Astra Serif" w:hAnsi="PT Astra Serif"/>
          <w:b/>
          <w:sz w:val="28"/>
          <w:szCs w:val="28"/>
          <w:lang w:val="ru-RU"/>
        </w:rPr>
        <w:t>ребования к порядку информирования о предоставлени</w:t>
      </w:r>
      <w:r w:rsidR="004C0683" w:rsidRPr="000F3A15">
        <w:rPr>
          <w:rFonts w:ascii="PT Astra Serif" w:hAnsi="PT Astra Serif"/>
          <w:b/>
          <w:sz w:val="28"/>
          <w:szCs w:val="28"/>
          <w:lang w:val="ru-RU"/>
        </w:rPr>
        <w:t>и</w:t>
      </w:r>
      <w:r w:rsidRPr="000F3A15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4C0683" w:rsidRPr="000F3A15">
        <w:rPr>
          <w:rFonts w:ascii="PT Astra Serif" w:hAnsi="PT Astra Serif"/>
          <w:b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sz w:val="28"/>
          <w:szCs w:val="28"/>
          <w:lang w:val="ru-RU"/>
        </w:rPr>
        <w:t>муниципальной услуги</w:t>
      </w:r>
    </w:p>
    <w:p w:rsidR="003A15FF" w:rsidRPr="000F3A15" w:rsidRDefault="003A15FF" w:rsidP="000F3A15">
      <w:pPr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</w:t>
      </w:r>
      <w:r w:rsidR="003B7708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 в информационно-</w:t>
      </w:r>
      <w:r w:rsidRPr="000F3A15">
        <w:rPr>
          <w:rFonts w:ascii="PT Astra Serif" w:hAnsi="PT Astra Serif"/>
          <w:sz w:val="28"/>
          <w:szCs w:val="28"/>
          <w:lang w:val="ru-RU"/>
        </w:rPr>
        <w:lastRenderedPageBreak/>
        <w:t>телекоммуникационной сети «Интернет» (далее – официальный сайт</w:t>
      </w:r>
      <w:r w:rsidR="000A0955" w:rsidRPr="000F3A15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), а также с использованием федеральной государственной информационной системы «Единый портал государственных </w:t>
      </w:r>
      <w:r w:rsidR="003B7708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опубликования </w:t>
      </w:r>
      <w:r w:rsidR="004C0683" w:rsidRPr="000F3A15">
        <w:rPr>
          <w:rFonts w:ascii="PT Astra Serif" w:hAnsi="PT Astra Serif"/>
          <w:sz w:val="28"/>
          <w:szCs w:val="28"/>
          <w:lang w:val="ru-RU"/>
        </w:rPr>
        <w:t xml:space="preserve">информации </w:t>
      </w:r>
      <w:r w:rsidRPr="000F3A15">
        <w:rPr>
          <w:rFonts w:ascii="PT Astra Serif" w:hAnsi="PT Astra Serif"/>
          <w:sz w:val="28"/>
          <w:szCs w:val="28"/>
          <w:lang w:val="ru-RU"/>
        </w:rPr>
        <w:t>на официальном сайт</w:t>
      </w:r>
      <w:r w:rsidR="004C0683" w:rsidRPr="000F3A15">
        <w:rPr>
          <w:rFonts w:ascii="PT Astra Serif" w:hAnsi="PT Astra Serif"/>
          <w:sz w:val="28"/>
          <w:szCs w:val="28"/>
          <w:lang w:val="ru-RU"/>
        </w:rPr>
        <w:t>е уполномоченного органа</w:t>
      </w:r>
      <w:r w:rsidR="00426D14" w:rsidRPr="000F3A15">
        <w:rPr>
          <w:rFonts w:ascii="PT Astra Serif" w:hAnsi="PT Astra Serif"/>
          <w:sz w:val="28"/>
          <w:szCs w:val="28"/>
          <w:lang w:val="ru-RU"/>
        </w:rPr>
        <w:t xml:space="preserve"> (</w:t>
      </w:r>
      <w:r w:rsidR="00426D14" w:rsidRPr="000F3A15">
        <w:rPr>
          <w:rFonts w:ascii="PT Astra Serif" w:hAnsi="PT Astra Serif"/>
          <w:sz w:val="28"/>
          <w:szCs w:val="28"/>
        </w:rPr>
        <w:t>http</w:t>
      </w:r>
      <w:r w:rsidR="00426D14" w:rsidRPr="000F3A15">
        <w:rPr>
          <w:rFonts w:ascii="PT Astra Serif" w:hAnsi="PT Astra Serif"/>
          <w:sz w:val="28"/>
          <w:szCs w:val="28"/>
          <w:lang w:val="ru-RU"/>
        </w:rPr>
        <w:t>://</w:t>
      </w:r>
      <w:r w:rsidR="00426D14" w:rsidRPr="000F3A15">
        <w:rPr>
          <w:rFonts w:ascii="PT Astra Serif" w:hAnsi="PT Astra Serif"/>
          <w:sz w:val="28"/>
          <w:szCs w:val="28"/>
        </w:rPr>
        <w:t>www</w:t>
      </w:r>
      <w:r w:rsidR="00426D14" w:rsidRPr="000F3A15">
        <w:rPr>
          <w:rFonts w:ascii="PT Astra Serif" w:hAnsi="PT Astra Serif"/>
          <w:sz w:val="28"/>
          <w:szCs w:val="28"/>
          <w:lang w:val="ru-RU"/>
        </w:rPr>
        <w:t>.</w:t>
      </w:r>
      <w:r w:rsidR="00426D14" w:rsidRPr="000F3A15">
        <w:rPr>
          <w:rFonts w:ascii="PT Astra Serif" w:hAnsi="PT Astra Serif"/>
          <w:sz w:val="28"/>
          <w:szCs w:val="28"/>
        </w:rPr>
        <w:t>mo</w:t>
      </w:r>
      <w:r w:rsidR="00426D14" w:rsidRPr="000F3A15">
        <w:rPr>
          <w:rFonts w:ascii="PT Astra Serif" w:hAnsi="PT Astra Serif"/>
          <w:sz w:val="28"/>
          <w:szCs w:val="28"/>
          <w:lang w:val="ru-RU"/>
        </w:rPr>
        <w:t>-</w:t>
      </w:r>
      <w:r w:rsidR="00426D14" w:rsidRPr="000F3A15">
        <w:rPr>
          <w:rFonts w:ascii="PT Astra Serif" w:hAnsi="PT Astra Serif"/>
          <w:sz w:val="28"/>
          <w:szCs w:val="28"/>
        </w:rPr>
        <w:t>veshkaima</w:t>
      </w:r>
      <w:r w:rsidR="00426D14" w:rsidRPr="000F3A15">
        <w:rPr>
          <w:rFonts w:ascii="PT Astra Serif" w:hAnsi="PT Astra Serif"/>
          <w:sz w:val="28"/>
          <w:szCs w:val="28"/>
          <w:lang w:val="ru-RU"/>
        </w:rPr>
        <w:t>.</w:t>
      </w:r>
      <w:r w:rsidR="00426D14" w:rsidRPr="000F3A15">
        <w:rPr>
          <w:rFonts w:ascii="PT Astra Serif" w:hAnsi="PT Astra Serif"/>
          <w:sz w:val="28"/>
          <w:szCs w:val="28"/>
        </w:rPr>
        <w:t>ru</w:t>
      </w:r>
      <w:r w:rsidR="00426D14" w:rsidRPr="000F3A15">
        <w:rPr>
          <w:rFonts w:ascii="PT Astra Serif" w:hAnsi="PT Astra Serif"/>
          <w:sz w:val="28"/>
          <w:szCs w:val="28"/>
          <w:lang w:val="ru-RU"/>
        </w:rPr>
        <w:t>/)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размещения </w:t>
      </w:r>
      <w:r w:rsidR="004C0683" w:rsidRPr="000F3A15">
        <w:rPr>
          <w:rFonts w:ascii="PT Astra Serif" w:hAnsi="PT Astra Serif"/>
          <w:sz w:val="28"/>
          <w:szCs w:val="28"/>
          <w:lang w:val="ru-RU"/>
        </w:rPr>
        <w:t xml:space="preserve">информации </w:t>
      </w:r>
      <w:r w:rsidRPr="000F3A15">
        <w:rPr>
          <w:rFonts w:ascii="PT Astra Serif" w:hAnsi="PT Astra Serif"/>
          <w:sz w:val="28"/>
          <w:szCs w:val="28"/>
          <w:lang w:val="ru-RU"/>
        </w:rPr>
        <w:t>на Едином портале (https://www.gosuslugi.ru/);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размещения</w:t>
      </w:r>
      <w:r w:rsidR="004C0683" w:rsidRPr="000F3A15">
        <w:rPr>
          <w:rFonts w:ascii="PT Astra Serif" w:hAnsi="PT Astra Serif"/>
          <w:sz w:val="28"/>
          <w:szCs w:val="28"/>
          <w:lang w:val="ru-RU"/>
        </w:rPr>
        <w:t xml:space="preserve"> информации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на Региональном портале (</w:t>
      </w:r>
      <w:r w:rsidR="009045D6" w:rsidRPr="000F3A15">
        <w:rPr>
          <w:rFonts w:ascii="PT Astra Serif" w:hAnsi="PT Astra Serif"/>
          <w:sz w:val="28"/>
          <w:szCs w:val="28"/>
        </w:rPr>
        <w:t>http</w:t>
      </w:r>
      <w:r w:rsidR="009045D6" w:rsidRPr="000F3A15">
        <w:rPr>
          <w:rFonts w:ascii="PT Astra Serif" w:hAnsi="PT Astra Serif"/>
          <w:sz w:val="28"/>
          <w:szCs w:val="28"/>
          <w:lang w:val="ru-RU"/>
        </w:rPr>
        <w:t>://</w:t>
      </w:r>
      <w:r w:rsidR="009045D6" w:rsidRPr="000F3A15">
        <w:rPr>
          <w:rFonts w:ascii="PT Astra Serif" w:hAnsi="PT Astra Serif"/>
          <w:sz w:val="28"/>
          <w:szCs w:val="28"/>
        </w:rPr>
        <w:t>www</w:t>
      </w:r>
      <w:r w:rsidR="009045D6" w:rsidRPr="000F3A15">
        <w:rPr>
          <w:rFonts w:ascii="PT Astra Serif" w:hAnsi="PT Astra Serif"/>
          <w:sz w:val="28"/>
          <w:szCs w:val="28"/>
          <w:lang w:val="ru-RU"/>
        </w:rPr>
        <w:t>.</w:t>
      </w:r>
      <w:r w:rsidR="009045D6" w:rsidRPr="000F3A15">
        <w:rPr>
          <w:rFonts w:ascii="PT Astra Serif" w:hAnsi="PT Astra Serif"/>
          <w:sz w:val="28"/>
          <w:szCs w:val="28"/>
        </w:rPr>
        <w:t>mo</w:t>
      </w:r>
      <w:r w:rsidR="009045D6" w:rsidRPr="000F3A15">
        <w:rPr>
          <w:rFonts w:ascii="PT Astra Serif" w:hAnsi="PT Astra Serif"/>
          <w:sz w:val="28"/>
          <w:szCs w:val="28"/>
          <w:lang w:val="ru-RU"/>
        </w:rPr>
        <w:t>-</w:t>
      </w:r>
      <w:r w:rsidR="009045D6" w:rsidRPr="000F3A15">
        <w:rPr>
          <w:rFonts w:ascii="PT Astra Serif" w:hAnsi="PT Astra Serif"/>
          <w:sz w:val="28"/>
          <w:szCs w:val="28"/>
        </w:rPr>
        <w:t>veshkaima</w:t>
      </w:r>
      <w:r w:rsidR="009045D6" w:rsidRPr="000F3A15">
        <w:rPr>
          <w:rFonts w:ascii="PT Astra Serif" w:hAnsi="PT Astra Serif"/>
          <w:sz w:val="28"/>
          <w:szCs w:val="28"/>
          <w:lang w:val="ru-RU"/>
        </w:rPr>
        <w:t>.</w:t>
      </w:r>
      <w:r w:rsidR="009045D6" w:rsidRPr="000F3A15">
        <w:rPr>
          <w:rFonts w:ascii="PT Astra Serif" w:hAnsi="PT Astra Serif"/>
          <w:sz w:val="28"/>
          <w:szCs w:val="28"/>
        </w:rPr>
        <w:t>ru</w:t>
      </w:r>
      <w:r w:rsidR="009045D6" w:rsidRPr="000F3A15">
        <w:rPr>
          <w:rFonts w:ascii="PT Astra Serif" w:hAnsi="PT Astra Serif"/>
          <w:sz w:val="28"/>
          <w:szCs w:val="28"/>
          <w:lang w:val="ru-RU"/>
        </w:rPr>
        <w:t>/</w:t>
      </w:r>
      <w:r w:rsidRPr="000F3A15">
        <w:rPr>
          <w:rFonts w:ascii="PT Astra Serif" w:hAnsi="PT Astra Serif"/>
          <w:sz w:val="28"/>
          <w:szCs w:val="28"/>
          <w:lang w:val="ru-RU"/>
        </w:rPr>
        <w:t>);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</w:t>
      </w:r>
      <w:r w:rsidR="003B7708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</w:t>
      </w:r>
      <w:r w:rsidR="003B7708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и муниципальных услуг в Ульяновской области» (далее – ОГКУ «Правительство для граждан»);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ответов на письменные обращения, направляемые в уполномоченный орган по почте;</w:t>
      </w:r>
    </w:p>
    <w:p w:rsidR="00521E4F" w:rsidRPr="000F3A15" w:rsidRDefault="00521E4F" w:rsidP="000F3A15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ответов на обращения, поступившие в уполномоченный орган в электронной форме </w:t>
      </w:r>
      <w:r w:rsidR="003B7708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на адрес электронной почты;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устного консультирования должностными лицами уполномоченного органа, </w:t>
      </w:r>
      <w:r w:rsidR="003B7708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ответов на обращения по телефону.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Информирование через теле</w:t>
      </w:r>
      <w:r w:rsidR="00207E8A" w:rsidRPr="000F3A15">
        <w:rPr>
          <w:rFonts w:ascii="PT Astra Serif" w:hAnsi="PT Astra Serif"/>
          <w:sz w:val="28"/>
          <w:szCs w:val="28"/>
          <w:lang w:val="ru-RU"/>
        </w:rPr>
        <w:t>фон-автоинформатор не осуществляется.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услуги, </w:t>
      </w:r>
      <w:r w:rsidR="003B7708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и в многофункциональных центрах предоставления государственных и муниципальных услуг (далее – многофункциональный центр).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место нахождения и график работы уполномоченного органа, его структурного подразделения, предоставляющего муниципальную услугу, органов </w:t>
      </w:r>
      <w:r w:rsidRPr="000F3A15">
        <w:rPr>
          <w:rFonts w:ascii="PT Astra Serif" w:hAnsi="PT Astra Serif"/>
          <w:sz w:val="28"/>
          <w:szCs w:val="28"/>
          <w:lang w:val="ru-RU"/>
        </w:rPr>
        <w:lastRenderedPageBreak/>
        <w:t>государственной власти, участвующих в предоставления муниципальной услуги, а также ОГКУ «Правительство для граждан»;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</w:t>
      </w:r>
      <w:r w:rsidR="003B7708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в предоставления муниципальной услуги, ОГКУ «Правительство для граждан»;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ОГКУ «Правительство для граждан».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</w:t>
      </w:r>
      <w:r w:rsidR="000A0955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21E4F" w:rsidRPr="000F3A15">
        <w:rPr>
          <w:rFonts w:ascii="PT Astra Serif" w:hAnsi="PT Astra Serif"/>
          <w:sz w:val="28"/>
          <w:szCs w:val="28"/>
          <w:lang w:val="ru-RU"/>
        </w:rPr>
        <w:t>и (</w:t>
      </w:r>
      <w:r w:rsidR="000A0955" w:rsidRPr="000F3A15">
        <w:rPr>
          <w:rFonts w:ascii="PT Astra Serif" w:hAnsi="PT Astra Serif"/>
          <w:sz w:val="28"/>
          <w:szCs w:val="28"/>
          <w:lang w:val="ru-RU"/>
        </w:rPr>
        <w:t>или</w:t>
      </w:r>
      <w:r w:rsidR="00521E4F" w:rsidRPr="000F3A15">
        <w:rPr>
          <w:rFonts w:ascii="PT Astra Serif" w:hAnsi="PT Astra Serif"/>
          <w:sz w:val="28"/>
          <w:szCs w:val="28"/>
          <w:lang w:val="ru-RU"/>
        </w:rPr>
        <w:t>)</w:t>
      </w:r>
      <w:r w:rsidR="000A0955" w:rsidRPr="000F3A15">
        <w:rPr>
          <w:rFonts w:ascii="PT Astra Serif" w:hAnsi="PT Astra Serif"/>
          <w:sz w:val="28"/>
          <w:szCs w:val="28"/>
          <w:lang w:val="ru-RU"/>
        </w:rPr>
        <w:t xml:space="preserve"> иных источниках информирования, которые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оборудован</w:t>
      </w:r>
      <w:r w:rsidR="000A0955" w:rsidRPr="000F3A15">
        <w:rPr>
          <w:rFonts w:ascii="PT Astra Serif" w:hAnsi="PT Astra Serif"/>
          <w:sz w:val="28"/>
          <w:szCs w:val="28"/>
          <w:lang w:val="ru-RU"/>
        </w:rPr>
        <w:t>ы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в доступном для заявителей месте предоставления муниципальной услуги, максимально заметн</w:t>
      </w:r>
      <w:r w:rsidR="000A0955" w:rsidRPr="000F3A15">
        <w:rPr>
          <w:rFonts w:ascii="PT Astra Serif" w:hAnsi="PT Astra Serif"/>
          <w:sz w:val="28"/>
          <w:szCs w:val="28"/>
          <w:lang w:val="ru-RU"/>
        </w:rPr>
        <w:t>ы</w:t>
      </w:r>
      <w:r w:rsidRPr="000F3A15">
        <w:rPr>
          <w:rFonts w:ascii="PT Astra Serif" w:hAnsi="PT Astra Serif"/>
          <w:sz w:val="28"/>
          <w:szCs w:val="28"/>
          <w:lang w:val="ru-RU"/>
        </w:rPr>
        <w:t>, хорошо просматриваем</w:t>
      </w:r>
      <w:r w:rsidR="000A0955" w:rsidRPr="000F3A15">
        <w:rPr>
          <w:rFonts w:ascii="PT Astra Serif" w:hAnsi="PT Astra Serif"/>
          <w:sz w:val="28"/>
          <w:szCs w:val="28"/>
          <w:lang w:val="ru-RU"/>
        </w:rPr>
        <w:t>ы и функциональ</w:t>
      </w:r>
      <w:r w:rsidRPr="000F3A15">
        <w:rPr>
          <w:rFonts w:ascii="PT Astra Serif" w:hAnsi="PT Astra Serif"/>
          <w:sz w:val="28"/>
          <w:szCs w:val="28"/>
          <w:lang w:val="ru-RU"/>
        </w:rPr>
        <w:t>н</w:t>
      </w:r>
      <w:r w:rsidR="000A0955" w:rsidRPr="000F3A15">
        <w:rPr>
          <w:rFonts w:ascii="PT Astra Serif" w:hAnsi="PT Astra Serif"/>
          <w:sz w:val="28"/>
          <w:szCs w:val="28"/>
          <w:lang w:val="ru-RU"/>
        </w:rPr>
        <w:t>ы</w:t>
      </w:r>
      <w:r w:rsidRPr="000F3A15">
        <w:rPr>
          <w:rFonts w:ascii="PT Astra Serif" w:hAnsi="PT Astra Serif"/>
          <w:sz w:val="28"/>
          <w:szCs w:val="28"/>
          <w:lang w:val="ru-RU"/>
        </w:rPr>
        <w:t>.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На информационных стендах и</w:t>
      </w:r>
      <w:r w:rsidR="00521E4F" w:rsidRPr="000F3A15">
        <w:rPr>
          <w:rFonts w:ascii="PT Astra Serif" w:hAnsi="PT Astra Serif"/>
          <w:sz w:val="28"/>
          <w:szCs w:val="28"/>
          <w:lang w:val="ru-RU"/>
        </w:rPr>
        <w:t xml:space="preserve"> (или)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иных источниках информирования </w:t>
      </w:r>
      <w:r w:rsidR="00521E4F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</w:t>
      </w:r>
      <w:r w:rsidR="007336B1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в том числе: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режим работы и адреса многофункциональных центров в Ульяновской области;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справочные телефоны</w:t>
      </w:r>
      <w:r w:rsidR="00521E4F" w:rsidRPr="000F3A15">
        <w:rPr>
          <w:rFonts w:ascii="PT Astra Serif" w:hAnsi="PT Astra Serif"/>
          <w:sz w:val="28"/>
          <w:szCs w:val="28"/>
          <w:lang w:val="ru-RU"/>
        </w:rPr>
        <w:t xml:space="preserve"> ОГКУ «Правительство для граждан»</w:t>
      </w:r>
      <w:r w:rsidRPr="000F3A15">
        <w:rPr>
          <w:rFonts w:ascii="PT Astra Serif" w:hAnsi="PT Astra Serif"/>
          <w:sz w:val="28"/>
          <w:szCs w:val="28"/>
          <w:lang w:val="ru-RU"/>
        </w:rPr>
        <w:t>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адрес официального сайта</w:t>
      </w:r>
      <w:r w:rsidR="00521E4F" w:rsidRPr="000F3A15">
        <w:rPr>
          <w:rFonts w:ascii="PT Astra Serif" w:hAnsi="PT Astra Serif"/>
          <w:sz w:val="28"/>
          <w:szCs w:val="28"/>
          <w:lang w:val="ru-RU"/>
        </w:rPr>
        <w:t xml:space="preserve"> ОГКУ «Правительство для граждан»</w:t>
      </w:r>
      <w:r w:rsidRPr="000F3A15">
        <w:rPr>
          <w:rFonts w:ascii="PT Astra Serif" w:hAnsi="PT Astra Serif"/>
          <w:sz w:val="28"/>
          <w:szCs w:val="28"/>
          <w:lang w:val="ru-RU"/>
        </w:rPr>
        <w:t>, адрес электронной почты</w:t>
      </w:r>
      <w:r w:rsidR="00521E4F" w:rsidRPr="000F3A15">
        <w:rPr>
          <w:rFonts w:ascii="PT Astra Serif" w:hAnsi="PT Astra Serif"/>
          <w:sz w:val="28"/>
          <w:szCs w:val="28"/>
          <w:lang w:val="ru-RU"/>
        </w:rPr>
        <w:t xml:space="preserve"> ОГКУ «Правительство для граждан»</w:t>
      </w:r>
      <w:r w:rsidRPr="000F3A15">
        <w:rPr>
          <w:rFonts w:ascii="PT Astra Serif" w:hAnsi="PT Astra Serif"/>
          <w:sz w:val="28"/>
          <w:szCs w:val="28"/>
          <w:lang w:val="ru-RU"/>
        </w:rPr>
        <w:t>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A51F6F" w:rsidRPr="000F3A15" w:rsidRDefault="00A51F6F" w:rsidP="000F3A1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2236" w:rsidRPr="000F3A15" w:rsidRDefault="00A51F6F" w:rsidP="000F3A15">
      <w:pPr>
        <w:suppressAutoHyphens w:val="0"/>
        <w:autoSpaceDN/>
        <w:spacing w:after="160" w:line="259" w:lineRule="auto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  <w:bookmarkStart w:id="3" w:name="Par110"/>
      <w:bookmarkEnd w:id="3"/>
      <w:r w:rsidRPr="000F3A15">
        <w:rPr>
          <w:rFonts w:ascii="PT Astra Serif" w:hAnsi="PT Astra Serif"/>
          <w:b/>
          <w:sz w:val="28"/>
          <w:szCs w:val="28"/>
          <w:lang w:val="ru-RU"/>
        </w:rPr>
        <w:t>2</w:t>
      </w:r>
      <w:r w:rsidR="004A2236" w:rsidRPr="000F3A15">
        <w:rPr>
          <w:rFonts w:ascii="PT Astra Serif" w:hAnsi="PT Astra Serif"/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4A2236" w:rsidRPr="000F3A15" w:rsidRDefault="004A2236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4A2236" w:rsidRPr="000F3A15" w:rsidRDefault="004A2236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2.1. Наименование муниципальной услуги</w:t>
      </w:r>
    </w:p>
    <w:p w:rsidR="004A2236" w:rsidRPr="000F3A15" w:rsidRDefault="004A2236" w:rsidP="000F3A1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59201B" w:rsidRPr="000F3A15" w:rsidRDefault="00BB7051" w:rsidP="000F3A1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Согласование переустройства и (или) перепланировки </w:t>
      </w:r>
      <w:r w:rsidR="006A46FD" w:rsidRPr="000F3A15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="004C0683" w:rsidRPr="000F3A15">
        <w:rPr>
          <w:rFonts w:ascii="PT Astra Serif" w:hAnsi="PT Astra Serif"/>
          <w:sz w:val="28"/>
          <w:szCs w:val="28"/>
          <w:lang w:val="ru-RU"/>
        </w:rPr>
        <w:t>.</w:t>
      </w:r>
    </w:p>
    <w:p w:rsidR="003A15FF" w:rsidRPr="000F3A15" w:rsidRDefault="003A15FF" w:rsidP="000F3A15">
      <w:pPr>
        <w:autoSpaceDE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3A15FF" w:rsidRPr="000F3A15" w:rsidRDefault="003A15FF" w:rsidP="000F3A15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4C0683" w:rsidRPr="000F3A15" w:rsidRDefault="00207E8A" w:rsidP="000F3A15">
      <w:pPr>
        <w:widowControl w:val="0"/>
        <w:tabs>
          <w:tab w:val="left" w:pos="0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Муниципальное учреждение администрации муниципального образования </w:t>
      </w:r>
      <w:r w:rsidR="000D11E2" w:rsidRPr="000F3A15">
        <w:rPr>
          <w:rFonts w:ascii="PT Astra Serif" w:hAnsi="PT Astra Serif"/>
          <w:sz w:val="28"/>
          <w:szCs w:val="28"/>
          <w:lang w:val="ru-RU"/>
        </w:rPr>
        <w:t xml:space="preserve">Вешкамский 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район Ульяновской области в лице управления ТЭР, ЖКХ, строительства и дорожной деятельности администрации муниципального образования «Вешкаймский район» </w:t>
      </w:r>
    </w:p>
    <w:p w:rsidR="003A15FF" w:rsidRPr="000F3A15" w:rsidRDefault="003A15FF" w:rsidP="000F3A15">
      <w:pPr>
        <w:widowControl w:val="0"/>
        <w:suppressAutoHyphens w:val="0"/>
        <w:autoSpaceDE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3A15FF" w:rsidRPr="000F3A15" w:rsidRDefault="003A15FF" w:rsidP="000F3A15">
      <w:pPr>
        <w:widowControl w:val="0"/>
        <w:suppressAutoHyphens w:val="0"/>
        <w:autoSpaceDE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4A2236" w:rsidRPr="000F3A15" w:rsidRDefault="004A2236" w:rsidP="000F3A15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4A2236" w:rsidRPr="000F3A15" w:rsidRDefault="008C1EA4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Результата</w:t>
      </w:r>
      <w:r w:rsidR="004A2236" w:rsidRPr="000F3A15">
        <w:rPr>
          <w:rFonts w:ascii="PT Astra Serif" w:hAnsi="PT Astra Serif"/>
          <w:sz w:val="28"/>
          <w:szCs w:val="28"/>
          <w:lang w:val="ru-RU"/>
        </w:rPr>
        <w:t>м</w:t>
      </w:r>
      <w:r w:rsidRPr="000F3A15">
        <w:rPr>
          <w:rFonts w:ascii="PT Astra Serif" w:hAnsi="PT Astra Serif"/>
          <w:sz w:val="28"/>
          <w:szCs w:val="28"/>
          <w:lang w:val="ru-RU"/>
        </w:rPr>
        <w:t>и</w:t>
      </w:r>
      <w:r w:rsidR="004A2236" w:rsidRPr="000F3A15">
        <w:rPr>
          <w:rFonts w:ascii="PT Astra Serif" w:hAnsi="PT Astra Serif"/>
          <w:sz w:val="28"/>
          <w:szCs w:val="28"/>
          <w:lang w:val="ru-RU"/>
        </w:rPr>
        <w:t xml:space="preserve"> предостав</w:t>
      </w:r>
      <w:r w:rsidRPr="000F3A15">
        <w:rPr>
          <w:rFonts w:ascii="PT Astra Serif" w:hAnsi="PT Astra Serif"/>
          <w:sz w:val="28"/>
          <w:szCs w:val="28"/>
          <w:lang w:val="ru-RU"/>
        </w:rPr>
        <w:t>ления муниципальной услуги являю</w:t>
      </w:r>
      <w:r w:rsidR="004A2236" w:rsidRPr="000F3A15">
        <w:rPr>
          <w:rFonts w:ascii="PT Astra Serif" w:hAnsi="PT Astra Serif"/>
          <w:sz w:val="28"/>
          <w:szCs w:val="28"/>
          <w:lang w:val="ru-RU"/>
        </w:rPr>
        <w:t>тся:</w:t>
      </w:r>
    </w:p>
    <w:p w:rsidR="00245716" w:rsidRPr="000F3A15" w:rsidRDefault="008C1EA4" w:rsidP="000F3A15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решени</w:t>
      </w:r>
      <w:r w:rsidR="005F071E" w:rsidRPr="000F3A15">
        <w:rPr>
          <w:rFonts w:ascii="PT Astra Serif" w:hAnsi="PT Astra Serif"/>
          <w:sz w:val="28"/>
          <w:szCs w:val="28"/>
          <w:lang w:val="ru-RU"/>
        </w:rPr>
        <w:t>е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 и (или) перепланировки </w:t>
      </w:r>
      <w:r w:rsidR="002647C7" w:rsidRPr="000F3A15">
        <w:rPr>
          <w:rFonts w:ascii="PT Astra Serif" w:hAnsi="PT Astra Serif"/>
          <w:sz w:val="28"/>
          <w:szCs w:val="28"/>
          <w:lang w:val="ru-RU"/>
        </w:rPr>
        <w:t xml:space="preserve">помещения </w:t>
      </w:r>
      <w:r w:rsidR="007336B1" w:rsidRPr="000F3A15">
        <w:rPr>
          <w:rFonts w:ascii="PT Astra Serif" w:hAnsi="PT Astra Serif"/>
          <w:sz w:val="28"/>
          <w:szCs w:val="28"/>
          <w:lang w:val="ru-RU"/>
        </w:rPr>
        <w:br/>
      </w:r>
      <w:r w:rsidR="002647C7" w:rsidRPr="000F3A15">
        <w:rPr>
          <w:rFonts w:ascii="PT Astra Serif" w:hAnsi="PT Astra Serif"/>
          <w:sz w:val="28"/>
          <w:szCs w:val="28"/>
          <w:lang w:val="ru-RU"/>
        </w:rPr>
        <w:t>в многоквартирном доме</w:t>
      </w:r>
      <w:r w:rsidR="00D424E7" w:rsidRPr="000F3A15">
        <w:rPr>
          <w:rFonts w:ascii="PT Astra Serif" w:hAnsi="PT Astra Serif"/>
          <w:sz w:val="28"/>
          <w:szCs w:val="28"/>
          <w:lang w:val="ru-RU"/>
        </w:rPr>
        <w:t xml:space="preserve">, (по форме, установленной </w:t>
      </w:r>
      <w:r w:rsidR="00EF58EA" w:rsidRPr="000F3A15">
        <w:rPr>
          <w:rFonts w:ascii="PT Astra Serif" w:hAnsi="PT Astra Serif"/>
          <w:sz w:val="28"/>
          <w:szCs w:val="28"/>
          <w:lang w:val="ru-RU"/>
        </w:rPr>
        <w:t>п</w:t>
      </w:r>
      <w:r w:rsidR="00D424E7" w:rsidRPr="000F3A15">
        <w:rPr>
          <w:rFonts w:ascii="PT Astra Serif" w:hAnsi="PT Astra Serif"/>
          <w:sz w:val="28"/>
          <w:szCs w:val="28"/>
          <w:lang w:val="ru-RU"/>
        </w:rPr>
        <w:t xml:space="preserve">остановлением Правительства </w:t>
      </w:r>
      <w:r w:rsidR="00D424E7" w:rsidRPr="000F3A15">
        <w:rPr>
          <w:rFonts w:ascii="PT Astra Serif" w:hAnsi="PT Astra Serif"/>
          <w:sz w:val="28"/>
          <w:szCs w:val="28"/>
          <w:lang w:val="ru-RU"/>
        </w:rPr>
        <w:lastRenderedPageBreak/>
        <w:t xml:space="preserve">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</w:t>
      </w:r>
      <w:r w:rsidR="007336B1" w:rsidRPr="000F3A15">
        <w:rPr>
          <w:rFonts w:ascii="PT Astra Serif" w:hAnsi="PT Astra Serif"/>
          <w:sz w:val="28"/>
          <w:szCs w:val="28"/>
          <w:lang w:val="ru-RU"/>
        </w:rPr>
        <w:br/>
      </w:r>
      <w:r w:rsidR="00D424E7" w:rsidRPr="000F3A15">
        <w:rPr>
          <w:rFonts w:ascii="PT Astra Serif" w:hAnsi="PT Astra Serif"/>
          <w:sz w:val="28"/>
          <w:szCs w:val="28"/>
          <w:lang w:val="ru-RU"/>
        </w:rPr>
        <w:t xml:space="preserve">о согласовании переустройства и (или) перепланировки жилого помещения» </w:t>
      </w:r>
      <w:r w:rsidR="007336B1" w:rsidRPr="000F3A15">
        <w:rPr>
          <w:rFonts w:ascii="PT Astra Serif" w:hAnsi="PT Astra Serif"/>
          <w:sz w:val="28"/>
          <w:szCs w:val="28"/>
          <w:lang w:val="ru-RU"/>
        </w:rPr>
        <w:br/>
      </w:r>
      <w:r w:rsidR="00D424E7" w:rsidRPr="000F3A15">
        <w:rPr>
          <w:rFonts w:ascii="PT Astra Serif" w:hAnsi="PT Astra Serif"/>
          <w:sz w:val="28"/>
          <w:szCs w:val="28"/>
          <w:lang w:val="ru-RU"/>
        </w:rPr>
        <w:t xml:space="preserve">(далее – </w:t>
      </w:r>
      <w:r w:rsidR="007336B1" w:rsidRPr="000F3A15">
        <w:rPr>
          <w:rFonts w:ascii="PT Astra Serif" w:hAnsi="PT Astra Serif"/>
          <w:sz w:val="28"/>
          <w:szCs w:val="28"/>
          <w:lang w:val="ru-RU"/>
        </w:rPr>
        <w:t>п</w:t>
      </w:r>
      <w:r w:rsidR="00D424E7" w:rsidRPr="000F3A15">
        <w:rPr>
          <w:rFonts w:ascii="PT Astra Serif" w:hAnsi="PT Astra Serif"/>
          <w:sz w:val="28"/>
          <w:szCs w:val="28"/>
          <w:lang w:val="ru-RU"/>
        </w:rPr>
        <w:t>остановление Правите</w:t>
      </w:r>
      <w:r w:rsidR="00EF58EA" w:rsidRPr="000F3A15">
        <w:rPr>
          <w:rFonts w:ascii="PT Astra Serif" w:hAnsi="PT Astra Serif"/>
          <w:sz w:val="28"/>
          <w:szCs w:val="28"/>
          <w:lang w:val="ru-RU"/>
        </w:rPr>
        <w:t>льства</w:t>
      </w:r>
      <w:r w:rsidR="007336B1" w:rsidRPr="000F3A15">
        <w:rPr>
          <w:rFonts w:ascii="PT Astra Serif" w:hAnsi="PT Astra Serif"/>
          <w:sz w:val="28"/>
          <w:szCs w:val="28"/>
          <w:lang w:val="ru-RU"/>
        </w:rPr>
        <w:t xml:space="preserve"> Российской Федерации</w:t>
      </w:r>
      <w:r w:rsidR="004869FA" w:rsidRPr="000F3A15">
        <w:rPr>
          <w:rFonts w:ascii="PT Astra Serif" w:hAnsi="PT Astra Serif"/>
          <w:sz w:val="28"/>
          <w:szCs w:val="28"/>
          <w:lang w:val="ru-RU"/>
        </w:rPr>
        <w:t xml:space="preserve"> от 28.04.2005 № 266</w:t>
      </w:r>
      <w:r w:rsidR="001F6A44" w:rsidRPr="000F3A15">
        <w:rPr>
          <w:rFonts w:ascii="PT Astra Serif" w:hAnsi="PT Astra Serif"/>
          <w:sz w:val="28"/>
          <w:szCs w:val="28"/>
          <w:lang w:val="ru-RU"/>
        </w:rPr>
        <w:t>)</w:t>
      </w:r>
      <w:r w:rsidR="005F071E" w:rsidRPr="000F3A15">
        <w:rPr>
          <w:rFonts w:ascii="PT Astra Serif" w:hAnsi="PT Astra Serif"/>
          <w:sz w:val="28"/>
          <w:szCs w:val="28"/>
          <w:lang w:val="ru-RU"/>
        </w:rPr>
        <w:t xml:space="preserve"> (далее – решение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="005F071E" w:rsidRPr="000F3A15">
        <w:rPr>
          <w:rFonts w:ascii="PT Astra Serif" w:hAnsi="PT Astra Serif"/>
          <w:sz w:val="28"/>
          <w:szCs w:val="28"/>
          <w:lang w:val="ru-RU"/>
        </w:rPr>
        <w:t>)</w:t>
      </w:r>
      <w:r w:rsidRPr="000F3A15">
        <w:rPr>
          <w:rFonts w:ascii="PT Astra Serif" w:hAnsi="PT Astra Serif"/>
          <w:sz w:val="28"/>
          <w:szCs w:val="28"/>
          <w:lang w:val="ru-RU"/>
        </w:rPr>
        <w:t>;</w:t>
      </w:r>
    </w:p>
    <w:p w:rsidR="008C1EA4" w:rsidRPr="000F3A15" w:rsidRDefault="006C572C" w:rsidP="000F3A15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постановление уполномоченного органа </w:t>
      </w:r>
      <w:r w:rsidR="008C1EA4" w:rsidRPr="000F3A15">
        <w:rPr>
          <w:rFonts w:ascii="PT Astra Serif" w:hAnsi="PT Astra Serif"/>
          <w:sz w:val="28"/>
          <w:szCs w:val="28"/>
          <w:lang w:val="ru-RU"/>
        </w:rPr>
        <w:t xml:space="preserve">об отказе в </w:t>
      </w:r>
      <w:r w:rsidR="00470E73" w:rsidRPr="000F3A15">
        <w:rPr>
          <w:rFonts w:ascii="PT Astra Serif" w:hAnsi="PT Astra Serif"/>
          <w:sz w:val="28"/>
          <w:szCs w:val="28"/>
          <w:lang w:val="ru-RU"/>
        </w:rPr>
        <w:t xml:space="preserve">согласовании переустройства и (или) </w:t>
      </w:r>
      <w:r w:rsidR="005F071E" w:rsidRPr="000F3A15">
        <w:rPr>
          <w:rFonts w:ascii="PT Astra Serif" w:hAnsi="PT Astra Serif"/>
          <w:sz w:val="28"/>
          <w:szCs w:val="28"/>
          <w:lang w:val="ru-RU"/>
        </w:rPr>
        <w:t xml:space="preserve">перепланировки </w:t>
      </w:r>
      <w:r w:rsidR="002647C7" w:rsidRPr="000F3A15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="005829E6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F071E" w:rsidRPr="000F3A15">
        <w:rPr>
          <w:rFonts w:ascii="PT Astra Serif" w:hAnsi="PT Astra Serif"/>
          <w:sz w:val="28"/>
          <w:szCs w:val="28"/>
          <w:lang w:val="ru-RU"/>
        </w:rPr>
        <w:t xml:space="preserve">(далее – </w:t>
      </w:r>
      <w:r w:rsidR="001F003C" w:rsidRPr="000F3A15">
        <w:rPr>
          <w:rFonts w:ascii="PT Astra Serif" w:hAnsi="PT Astra Serif"/>
          <w:sz w:val="28"/>
          <w:szCs w:val="28"/>
          <w:lang w:val="ru-RU"/>
        </w:rPr>
        <w:t xml:space="preserve">постановление об отказе) (приложение </w:t>
      </w:r>
      <w:r w:rsidR="002A4743" w:rsidRPr="000F3A15">
        <w:rPr>
          <w:rFonts w:ascii="PT Astra Serif" w:hAnsi="PT Astra Serif"/>
          <w:sz w:val="28"/>
          <w:szCs w:val="28"/>
          <w:lang w:val="ru-RU"/>
        </w:rPr>
        <w:t>к Административному регламенту</w:t>
      </w:r>
      <w:r w:rsidR="001F003C" w:rsidRPr="000F3A15">
        <w:rPr>
          <w:rFonts w:ascii="PT Astra Serif" w:hAnsi="PT Astra Serif"/>
          <w:sz w:val="28"/>
          <w:szCs w:val="28"/>
          <w:lang w:val="ru-RU"/>
        </w:rPr>
        <w:t>)</w:t>
      </w:r>
      <w:r w:rsidR="008C1EA4" w:rsidRPr="000F3A15">
        <w:rPr>
          <w:rFonts w:ascii="PT Astra Serif" w:hAnsi="PT Astra Serif"/>
          <w:sz w:val="28"/>
          <w:szCs w:val="28"/>
          <w:lang w:val="ru-RU"/>
        </w:rPr>
        <w:t>.</w:t>
      </w:r>
    </w:p>
    <w:p w:rsidR="004C0683" w:rsidRPr="000F3A15" w:rsidRDefault="004C0683" w:rsidP="000F3A15">
      <w:pPr>
        <w:suppressAutoHyphens w:val="0"/>
        <w:autoSpaceDE w:val="0"/>
        <w:autoSpaceDN/>
        <w:ind w:firstLine="709"/>
        <w:jc w:val="both"/>
        <w:textAlignment w:val="auto"/>
        <w:rPr>
          <w:rFonts w:ascii="PT Astra Serif" w:hAnsi="PT Astra Serif"/>
          <w:i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Документ, 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выдаваемый по результатам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 подписывается Главой </w:t>
      </w:r>
      <w:r w:rsidR="000D11E2" w:rsidRPr="000F3A15">
        <w:rPr>
          <w:rFonts w:ascii="PT Astra Serif" w:hAnsi="PT Astra Serif"/>
          <w:sz w:val="28"/>
          <w:szCs w:val="28"/>
          <w:lang w:val="ru-RU"/>
        </w:rPr>
        <w:t>администрации муниципального образования «Вешкаймский район»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F3A15">
        <w:rPr>
          <w:rFonts w:ascii="PT Astra Serif" w:hAnsi="PT Astra Serif"/>
          <w:sz w:val="28"/>
          <w:szCs w:val="28"/>
          <w:lang w:val="ru-RU"/>
        </w:rPr>
        <w:br/>
        <w:t>или должностным лицом, исполняющим его обязанности (далее – Руководитель уполномоченного органа).</w:t>
      </w:r>
    </w:p>
    <w:p w:rsidR="00245716" w:rsidRPr="000F3A15" w:rsidRDefault="00245716" w:rsidP="000F3A1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2.4. Срок предоставления муниципальной услуги</w:t>
      </w:r>
    </w:p>
    <w:p w:rsidR="004A2236" w:rsidRPr="000F3A15" w:rsidRDefault="004A2236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D3A78" w:rsidRPr="000F3A15" w:rsidRDefault="006D3A78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Решение о согласовании или об отказе в согласовании</w:t>
      </w:r>
      <w:r w:rsidR="00E05E9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E05E97" w:rsidRPr="000F3A15">
        <w:rPr>
          <w:rFonts w:ascii="PT Astra Serif" w:hAnsi="PT Astra Serif"/>
          <w:sz w:val="28"/>
          <w:szCs w:val="28"/>
          <w:lang w:val="ru-RU"/>
        </w:rPr>
        <w:t xml:space="preserve">переустройства </w:t>
      </w:r>
      <w:r w:rsidR="007336B1" w:rsidRPr="000F3A15">
        <w:rPr>
          <w:rFonts w:ascii="PT Astra Serif" w:hAnsi="PT Astra Serif"/>
          <w:sz w:val="28"/>
          <w:szCs w:val="28"/>
          <w:lang w:val="ru-RU"/>
        </w:rPr>
        <w:br/>
      </w:r>
      <w:r w:rsidR="00E05E97" w:rsidRPr="000F3A15">
        <w:rPr>
          <w:rFonts w:ascii="PT Astra Serif" w:hAnsi="PT Astra Serif"/>
          <w:sz w:val="28"/>
          <w:szCs w:val="28"/>
          <w:lang w:val="ru-RU"/>
        </w:rPr>
        <w:t>и (или) перепланировки помещения в многоквартирном доме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принимается не позднее чем через </w:t>
      </w:r>
      <w:r w:rsidR="006B5BD9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45 (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сорок пять</w:t>
      </w:r>
      <w:r w:rsidR="006B5BD9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="00A45501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дней со дня представления в </w:t>
      </w:r>
      <w:r w:rsidR="00FB4350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уполномоченный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орган документов, предусмотренных пунктом 2.6 настоящего </w:t>
      </w:r>
      <w:r w:rsidR="006C572C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дминистративного регламента, обязанность </w:t>
      </w:r>
      <w:r w:rsidR="007336B1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по предоставлению которых возложена на заявителя.</w:t>
      </w:r>
    </w:p>
    <w:p w:rsidR="00463EA6" w:rsidRPr="000F3A15" w:rsidRDefault="00463EA6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0F3A15" w:rsidRDefault="003A15FF" w:rsidP="000F3A15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3A15FF" w:rsidRPr="000F3A15" w:rsidRDefault="003A15FF" w:rsidP="000F3A1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0F3A15" w:rsidRDefault="003A15FF" w:rsidP="000F3A1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</w:t>
      </w:r>
      <w:r w:rsidR="00A45501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на Едином портале и Региональном портале.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A15FF" w:rsidRPr="000F3A15" w:rsidRDefault="003A15FF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 xml:space="preserve">2.6. Исчерпывающий перечень документов, необходимых в соответствии </w:t>
      </w:r>
      <w:r w:rsidR="00521E4F" w:rsidRPr="000F3A15">
        <w:rPr>
          <w:rFonts w:ascii="PT Astra Serif" w:hAnsi="PT Astra Serif"/>
          <w:b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sz w:val="28"/>
          <w:szCs w:val="28"/>
          <w:lang w:val="ru-RU"/>
        </w:rPr>
        <w:t xml:space="preserve">с законодательными или иными нормативными правовыми актами для </w:t>
      </w:r>
      <w:r w:rsidR="00EB1F46" w:rsidRPr="000F3A15">
        <w:rPr>
          <w:rFonts w:ascii="PT Astra Serif" w:hAnsi="PT Astra Serif"/>
          <w:b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sz w:val="28"/>
          <w:szCs w:val="28"/>
          <w:lang w:val="ru-RU"/>
        </w:rPr>
        <w:t>пред</w:t>
      </w:r>
      <w:r w:rsidR="001C5877" w:rsidRPr="000F3A15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2261A2" w:rsidRPr="000F3A15" w:rsidRDefault="002261A2" w:rsidP="000F3A1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0F3A15" w:rsidRDefault="005F071E" w:rsidP="000F3A15">
      <w:pPr>
        <w:pStyle w:val="ae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необходимы следующие документы:</w:t>
      </w:r>
    </w:p>
    <w:p w:rsidR="005F071E" w:rsidRPr="000F3A15" w:rsidRDefault="007D3E7F" w:rsidP="000F3A15">
      <w:pPr>
        <w:pStyle w:val="ae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1)</w:t>
      </w:r>
      <w:r w:rsidR="0090699F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F3A15">
        <w:rPr>
          <w:rFonts w:ascii="PT Astra Serif" w:hAnsi="PT Astra Serif"/>
          <w:sz w:val="28"/>
          <w:szCs w:val="28"/>
          <w:lang w:val="ru-RU"/>
        </w:rPr>
        <w:t>з</w:t>
      </w:r>
      <w:r w:rsidR="005F071E" w:rsidRPr="000F3A15">
        <w:rPr>
          <w:rFonts w:ascii="PT Astra Serif" w:hAnsi="PT Astra Serif"/>
          <w:sz w:val="28"/>
          <w:szCs w:val="28"/>
          <w:lang w:val="ru-RU"/>
        </w:rPr>
        <w:t>аявление</w:t>
      </w:r>
      <w:r w:rsidR="0090699F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о переустройстве и (или) перепланировке</w:t>
      </w:r>
      <w:r w:rsidR="00A45501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EF58EA" w:rsidRPr="000F3A15">
        <w:rPr>
          <w:rFonts w:ascii="PT Astra Serif" w:hAnsi="PT Astra Serif"/>
          <w:sz w:val="28"/>
          <w:szCs w:val="28"/>
          <w:lang w:val="ru-RU"/>
        </w:rPr>
        <w:t xml:space="preserve">(далее – заявление) </w:t>
      </w:r>
      <w:r w:rsidR="00A45501" w:rsidRPr="000F3A15">
        <w:rPr>
          <w:rFonts w:ascii="PT Astra Serif" w:hAnsi="PT Astra Serif"/>
          <w:sz w:val="28"/>
          <w:szCs w:val="28"/>
          <w:lang w:val="ru-RU"/>
        </w:rPr>
        <w:t xml:space="preserve">по форме, установленной постановлением Правительства </w:t>
      </w:r>
      <w:r w:rsidR="007336B1" w:rsidRPr="000F3A15">
        <w:rPr>
          <w:rFonts w:ascii="PT Astra Serif" w:hAnsi="PT Astra Serif"/>
          <w:sz w:val="28"/>
          <w:szCs w:val="28"/>
          <w:lang w:val="ru-RU"/>
        </w:rPr>
        <w:t>Российской Федерации</w:t>
      </w:r>
      <w:r w:rsidR="0026571A" w:rsidRPr="000F3A15">
        <w:rPr>
          <w:rFonts w:ascii="PT Astra Serif" w:hAnsi="PT Astra Serif"/>
          <w:sz w:val="28"/>
          <w:szCs w:val="28"/>
          <w:lang w:val="ru-RU"/>
        </w:rPr>
        <w:t xml:space="preserve"> от 28.04.2005 № 266 </w:t>
      </w:r>
      <w:r w:rsidR="004D33E4" w:rsidRPr="000F3A15">
        <w:rPr>
          <w:rFonts w:ascii="PT Astra Serif" w:hAnsi="PT Astra Serif"/>
          <w:sz w:val="28"/>
          <w:szCs w:val="28"/>
          <w:lang w:val="ru-RU"/>
        </w:rPr>
        <w:t>(заявитель представляет самостоятельно)</w:t>
      </w:r>
      <w:r w:rsidR="004746FB" w:rsidRPr="000F3A15">
        <w:rPr>
          <w:rFonts w:ascii="PT Astra Serif" w:hAnsi="PT Astra Serif"/>
          <w:sz w:val="28"/>
          <w:szCs w:val="28"/>
          <w:lang w:val="ru-RU"/>
        </w:rPr>
        <w:t>;</w:t>
      </w:r>
    </w:p>
    <w:p w:rsidR="005F071E" w:rsidRPr="000F3A15" w:rsidRDefault="007D3E7F" w:rsidP="000F3A15">
      <w:pPr>
        <w:pStyle w:val="ae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2)</w:t>
      </w:r>
      <w:r w:rsidR="003C2D82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д</w:t>
      </w:r>
      <w:r w:rsidR="005F071E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окумент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ы</w:t>
      </w:r>
      <w:r w:rsidR="005F071E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, удостоверяющи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е</w:t>
      </w:r>
      <w:r w:rsidR="005F071E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личность гражданина Российской Федерации</w:t>
      </w:r>
      <w:r w:rsidR="004D33E4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(заявитель представляет самостоятельно)</w:t>
      </w:r>
      <w:r w:rsidR="004746FB" w:rsidRPr="000F3A15">
        <w:rPr>
          <w:rFonts w:ascii="PT Astra Serif" w:hAnsi="PT Astra Serif"/>
          <w:sz w:val="28"/>
          <w:szCs w:val="28"/>
          <w:lang w:val="ru-RU"/>
        </w:rPr>
        <w:t>;</w:t>
      </w:r>
    </w:p>
    <w:p w:rsidR="007D3E7F" w:rsidRPr="000F3A15" w:rsidRDefault="007D3E7F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lastRenderedPageBreak/>
        <w:t xml:space="preserve">3) правоустанавливающие документы на переустраиваемое и (или) перепланируемое </w:t>
      </w:r>
      <w:r w:rsidR="002647C7" w:rsidRPr="000F3A15">
        <w:rPr>
          <w:rFonts w:ascii="PT Astra Serif" w:hAnsi="PT Astra Serif"/>
          <w:sz w:val="28"/>
          <w:szCs w:val="28"/>
          <w:lang w:val="ru-RU"/>
        </w:rPr>
        <w:t>помещени</w:t>
      </w:r>
      <w:r w:rsidR="007336B1" w:rsidRPr="000F3A15">
        <w:rPr>
          <w:rFonts w:ascii="PT Astra Serif" w:hAnsi="PT Astra Serif"/>
          <w:sz w:val="28"/>
          <w:szCs w:val="28"/>
          <w:lang w:val="ru-RU"/>
        </w:rPr>
        <w:t>е</w:t>
      </w:r>
      <w:r w:rsidR="002647C7" w:rsidRPr="000F3A15">
        <w:rPr>
          <w:rFonts w:ascii="PT Astra Serif" w:hAnsi="PT Astra Serif"/>
          <w:sz w:val="28"/>
          <w:szCs w:val="28"/>
          <w:lang w:val="ru-RU"/>
        </w:rPr>
        <w:t xml:space="preserve"> в многоквартирном доме</w:t>
      </w:r>
      <w:r w:rsidR="002647C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(подлинники или засвидетельствованные в нотариальном порядке копии)</w:t>
      </w:r>
      <w:r w:rsidR="004D33E4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073C9D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(заявитель вправе представить по собственной инициативе, запрашивается </w:t>
      </w:r>
      <w:r w:rsidR="00073C9D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="00073C9D" w:rsidRPr="000F3A15">
        <w:rPr>
          <w:rFonts w:ascii="PT Astra Serif" w:hAnsi="PT Astra Serif"/>
          <w:sz w:val="28"/>
          <w:szCs w:val="28"/>
          <w:lang w:val="ru-RU"/>
        </w:rPr>
        <w:t>в Федеральной службе государственной регистрации, кадастра и картографии (далее – Росреестр))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7D3E7F" w:rsidRPr="000F3A15" w:rsidRDefault="007D3E7F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4) подготовленный и оформленный в установленном порядке проект переустройства </w:t>
      </w:r>
      <w:r w:rsidR="00AA17B8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и (или) перепланировки переустраиваемого и (или) перепланируемого помещения</w:t>
      </w:r>
      <w:r w:rsidR="002647C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2647C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br/>
        <w:t xml:space="preserve">в многоквартирном доме, а если переустройство и (или) перепланировка помещения </w:t>
      </w:r>
      <w:r w:rsidR="002647C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br/>
        <w:t xml:space="preserve">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</w:t>
      </w:r>
      <w:r w:rsidR="0011271C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="002647C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 многоквартирном доме на такие переустройство и (или) перепланировку помещения </w:t>
      </w:r>
      <w:r w:rsidR="0011271C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="002647C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в многоквартирном доме, предусмотренном частью 2 статьи 40 Жилищного кодекса Российской Федерации</w:t>
      </w:r>
      <w:r w:rsidR="00073C9D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(заявитель представляет самостоятельно)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7D3E7F" w:rsidRPr="000F3A15" w:rsidRDefault="007D3E7F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5) технический паспорт переустраиваемого и (или) перепланируемого помещения</w:t>
      </w:r>
      <w:r w:rsidR="00073C9D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11271C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="002647C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 многоквартирном доме </w:t>
      </w:r>
      <w:r w:rsidR="00073C9D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(заявитель вправе представить по собственной инициативе, запрашивается </w:t>
      </w:r>
      <w:r w:rsidR="00073C9D" w:rsidRPr="000F3A15">
        <w:rPr>
          <w:rFonts w:ascii="PT Astra Serif" w:hAnsi="PT Astra Serif"/>
          <w:sz w:val="28"/>
          <w:szCs w:val="28"/>
          <w:lang w:val="ru-RU"/>
        </w:rPr>
        <w:t>в организации, аккредитованной на осуществление технической инвентаризации и технического учёта на территории муниципального об</w:t>
      </w:r>
      <w:r w:rsidR="000D11E2" w:rsidRPr="000F3A15">
        <w:rPr>
          <w:rFonts w:ascii="PT Astra Serif" w:hAnsi="PT Astra Serif"/>
          <w:sz w:val="28"/>
          <w:szCs w:val="28"/>
          <w:lang w:val="ru-RU"/>
        </w:rPr>
        <w:t>разования «Вешкаймский район»</w:t>
      </w:r>
      <w:r w:rsidR="00073C9D" w:rsidRPr="000F3A15">
        <w:rPr>
          <w:rFonts w:ascii="PT Astra Serif" w:hAnsi="PT Astra Serif"/>
          <w:sz w:val="28"/>
          <w:szCs w:val="28"/>
          <w:lang w:val="ru-RU"/>
        </w:rPr>
        <w:t xml:space="preserve"> и Ульяновской области (далее – БТИ))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7D3E7F" w:rsidRPr="000F3A15" w:rsidRDefault="007D3E7F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</w:t>
      </w:r>
      <w:r w:rsidR="002647C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в многоквартирном доме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</w:r>
      <w:r w:rsidR="00073C9D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(заявитель представляет самостоятельно)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4746FB" w:rsidRPr="000F3A15" w:rsidRDefault="007D3E7F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7) заключение органа по охране памятников архитектуры, истории и культуры </w:t>
      </w:r>
      <w:r w:rsidR="00AA17B8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о допустимости проведения переустройства и (или) перепланировки </w:t>
      </w:r>
      <w:r w:rsidR="002647C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помещени</w:t>
      </w:r>
      <w:r w:rsidR="0011271C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я</w:t>
      </w:r>
      <w:r w:rsidR="002647C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11271C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="002647C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в многоквартирном доме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, если такое помещение или дом, в котором оно находится, является памятником ар</w:t>
      </w:r>
      <w:r w:rsidR="00442408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хитектуры, истории или культуры</w:t>
      </w:r>
      <w:r w:rsidR="00073C9D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(заявитель вправе представить по собственной инициативе, запрашивается </w:t>
      </w:r>
      <w:r w:rsidR="00073C9D" w:rsidRPr="000F3A15">
        <w:rPr>
          <w:rFonts w:ascii="PT Astra Serif" w:hAnsi="PT Astra Serif"/>
          <w:sz w:val="28"/>
          <w:szCs w:val="28"/>
          <w:lang w:val="ru-RU"/>
        </w:rPr>
        <w:t>в</w:t>
      </w:r>
      <w:r w:rsidR="00073C9D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Управлении по охране объектов культурного наследия администрации Губернатора Ульяновской области)</w:t>
      </w:r>
      <w:r w:rsidR="002647C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4746FB" w:rsidRPr="000F3A15" w:rsidRDefault="004746FB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Для рассмотрения заявления уполномоченный орган запрашивает следующие документы (их копии или содержащиеся в них сведения), если они не были представлены заявителем </w:t>
      </w:r>
      <w:r w:rsidR="0011271C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по собственной инициативе:</w:t>
      </w:r>
    </w:p>
    <w:p w:rsidR="004746FB" w:rsidRPr="000F3A15" w:rsidRDefault="004746FB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lastRenderedPageBreak/>
        <w:t xml:space="preserve">а) правоустанавливающие документы на переустраиваемое и (или) перепланируемое </w:t>
      </w:r>
      <w:r w:rsidR="002647C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помещение в многоквартирном доме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, если право на него зарегистрировано в Едином государственном реестре недвижимости;</w:t>
      </w:r>
    </w:p>
    <w:p w:rsidR="004746FB" w:rsidRPr="000F3A15" w:rsidRDefault="004746FB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б) технический паспорт переустраиваемого и (или) перепланируемого </w:t>
      </w:r>
      <w:r w:rsidR="002647C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помещения </w:t>
      </w:r>
      <w:r w:rsidR="0011271C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="002647C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в многоквартирном доме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;</w:t>
      </w:r>
    </w:p>
    <w:p w:rsidR="004746FB" w:rsidRPr="000F3A15" w:rsidRDefault="004746FB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в) заключение органа по охране памятников архитектуры, истории и культуры </w:t>
      </w:r>
      <w:r w:rsidR="00AA17B8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о допустимости проведения переустройства и (или) перепланировки </w:t>
      </w:r>
      <w:r w:rsidR="002647C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помещения </w:t>
      </w:r>
      <w:r w:rsidR="0011271C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="002647C7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в многоквартирном доме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, если такое помещение или дом, в котором оно находится, является памятником архитектуры, истории или культуры.</w:t>
      </w:r>
    </w:p>
    <w:p w:rsidR="001F6A8A" w:rsidRPr="000F3A15" w:rsidRDefault="001F6A8A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0F3A15" w:rsidRDefault="003A15FF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eastAsia="Calibri" w:hAnsi="PT Astra Serif"/>
          <w:b/>
          <w:color w:val="000000"/>
          <w:sz w:val="28"/>
          <w:szCs w:val="28"/>
          <w:lang w:val="ru-RU"/>
        </w:rPr>
        <w:t xml:space="preserve">2.7. </w:t>
      </w:r>
      <w:r w:rsidRPr="000F3A15">
        <w:rPr>
          <w:rFonts w:ascii="PT Astra Serif" w:hAnsi="PT Astra Serif"/>
          <w:b/>
          <w:sz w:val="28"/>
          <w:szCs w:val="28"/>
          <w:lang w:val="ru-RU"/>
        </w:rPr>
        <w:t xml:space="preserve">Исчерпывающий перечень оснований для отказа в приёме документов, </w:t>
      </w:r>
      <w:r w:rsidR="00073C9D" w:rsidRPr="000F3A15">
        <w:rPr>
          <w:rFonts w:ascii="PT Astra Serif" w:hAnsi="PT Astra Serif"/>
          <w:b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sz w:val="28"/>
          <w:szCs w:val="28"/>
          <w:lang w:val="ru-RU"/>
        </w:rPr>
        <w:t>необходимых для предоставления муниципальной услуги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Оснований для отказа в приёме документов, необходимых для предоставления муниципальной услуги, законода</w:t>
      </w:r>
      <w:r w:rsidR="00EB1F46" w:rsidRPr="000F3A15">
        <w:rPr>
          <w:rFonts w:ascii="PT Astra Serif" w:hAnsi="PT Astra Serif"/>
          <w:sz w:val="28"/>
          <w:szCs w:val="28"/>
          <w:lang w:val="ru-RU"/>
        </w:rPr>
        <w:t xml:space="preserve">тельством Российской Федерации </w:t>
      </w:r>
      <w:r w:rsidRPr="000F3A15">
        <w:rPr>
          <w:rFonts w:ascii="PT Astra Serif" w:hAnsi="PT Astra Serif"/>
          <w:sz w:val="28"/>
          <w:szCs w:val="28"/>
          <w:lang w:val="ru-RU"/>
        </w:rPr>
        <w:t>не предусмотрено.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B50A1F" w:rsidRPr="000F3A15" w:rsidRDefault="00B50A1F" w:rsidP="000F3A15">
      <w:pPr>
        <w:autoSpaceDE w:val="0"/>
        <w:jc w:val="both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3A15FF" w:rsidRPr="000F3A15" w:rsidRDefault="003A15FF" w:rsidP="000F3A15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2.8. Исчерпывающий перечень оснований для приостановления </w:t>
      </w:r>
      <w:r w:rsidR="00EB1F46"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t>предоставления муниципальной услуги или отказа в пред</w:t>
      </w:r>
      <w:r w:rsidR="001C5877"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оставлении </w:t>
      </w:r>
      <w:r w:rsidR="00EB1F46"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="001C5877"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t>муниципальной услуги</w:t>
      </w:r>
    </w:p>
    <w:p w:rsidR="004C07D6" w:rsidRPr="000F3A15" w:rsidRDefault="004C07D6" w:rsidP="000F3A15">
      <w:pPr>
        <w:autoSpaceDE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6B5BD9" w:rsidRPr="000F3A15" w:rsidRDefault="006B5BD9" w:rsidP="000F3A15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0F3A15">
        <w:rPr>
          <w:rFonts w:ascii="PT Astra Serif" w:hAnsi="PT Astra Serif"/>
          <w:color w:val="000000"/>
          <w:sz w:val="28"/>
          <w:szCs w:val="28"/>
          <w:lang w:val="ru-RU"/>
        </w:rPr>
        <w:t>2.8.1. Основания для приостановления муниципальной услуги законодательством Российской Федерации не предусмотрены.</w:t>
      </w:r>
    </w:p>
    <w:p w:rsidR="0063132F" w:rsidRPr="000F3A15" w:rsidRDefault="006B5BD9" w:rsidP="000F3A15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2.8.2. </w:t>
      </w:r>
      <w:r w:rsidR="0063132F" w:rsidRPr="000F3A15">
        <w:rPr>
          <w:rFonts w:ascii="PT Astra Serif" w:hAnsi="PT Astra Serif"/>
          <w:sz w:val="28"/>
          <w:szCs w:val="28"/>
          <w:lang w:val="ru-RU"/>
        </w:rPr>
        <w:t>Основаниями для отказа в предоставлении муниципальной услуги являются:</w:t>
      </w:r>
    </w:p>
    <w:p w:rsidR="0063132F" w:rsidRPr="000F3A15" w:rsidRDefault="0063132F" w:rsidP="000F3A15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1) непредставление определённых пунктом 2.6 настоящего Административного регламента документов, обязанность по представлению которых возложена на заявителя</w:t>
      </w:r>
      <w:r w:rsidR="00442408" w:rsidRPr="000F3A15">
        <w:rPr>
          <w:rFonts w:ascii="PT Astra Serif" w:hAnsi="PT Astra Serif"/>
          <w:sz w:val="28"/>
          <w:szCs w:val="28"/>
          <w:lang w:val="ru-RU"/>
        </w:rPr>
        <w:t>;</w:t>
      </w:r>
    </w:p>
    <w:p w:rsidR="0063132F" w:rsidRPr="000F3A15" w:rsidRDefault="0063132F" w:rsidP="000F3A15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2) поступление в уполномоченный орган </w:t>
      </w:r>
      <w:r w:rsidR="00C41142" w:rsidRPr="000F3A15">
        <w:rPr>
          <w:rFonts w:ascii="PT Astra Serif" w:hAnsi="PT Astra Serif"/>
          <w:sz w:val="28"/>
          <w:szCs w:val="28"/>
          <w:lang w:val="ru-RU"/>
        </w:rPr>
        <w:t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</w:t>
      </w:r>
      <w:r w:rsidR="00146363" w:rsidRPr="000F3A15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C41142" w:rsidRPr="000F3A15">
        <w:rPr>
          <w:rFonts w:ascii="PT Astra Serif" w:hAnsi="PT Astra Serif"/>
          <w:sz w:val="28"/>
          <w:szCs w:val="28"/>
          <w:lang w:val="ru-RU"/>
        </w:rPr>
        <w:t xml:space="preserve">на межведомственный запрос, свидетельствующего об отсутствии документа и (или) информации, необходимых для проведения переустройства </w:t>
      </w:r>
      <w:r w:rsidR="0011271C" w:rsidRPr="000F3A15">
        <w:rPr>
          <w:rFonts w:ascii="PT Astra Serif" w:hAnsi="PT Astra Serif"/>
          <w:sz w:val="28"/>
          <w:szCs w:val="28"/>
          <w:lang w:val="ru-RU"/>
        </w:rPr>
        <w:br/>
      </w:r>
      <w:r w:rsidR="00C41142" w:rsidRPr="000F3A15">
        <w:rPr>
          <w:rFonts w:ascii="PT Astra Serif" w:hAnsi="PT Astra Serif"/>
          <w:sz w:val="28"/>
          <w:szCs w:val="28"/>
          <w:lang w:val="ru-RU"/>
        </w:rPr>
        <w:t>и (или) перепланировки поме</w:t>
      </w:r>
      <w:r w:rsidR="006C572C" w:rsidRPr="000F3A15">
        <w:rPr>
          <w:rFonts w:ascii="PT Astra Serif" w:hAnsi="PT Astra Serif"/>
          <w:sz w:val="28"/>
          <w:szCs w:val="28"/>
          <w:lang w:val="ru-RU"/>
        </w:rPr>
        <w:t>щения</w:t>
      </w:r>
      <w:r w:rsidR="00E05E97" w:rsidRPr="000F3A15">
        <w:rPr>
          <w:rFonts w:ascii="PT Astra Serif" w:hAnsi="PT Astra Serif"/>
          <w:sz w:val="28"/>
          <w:szCs w:val="28"/>
          <w:lang w:val="ru-RU"/>
        </w:rPr>
        <w:t xml:space="preserve"> в многоквартирном доме</w:t>
      </w:r>
      <w:r w:rsidR="006C572C" w:rsidRPr="000F3A15">
        <w:rPr>
          <w:rFonts w:ascii="PT Astra Serif" w:hAnsi="PT Astra Serif"/>
          <w:sz w:val="28"/>
          <w:szCs w:val="28"/>
          <w:lang w:val="ru-RU"/>
        </w:rPr>
        <w:t>, указанного в пункте 2.</w:t>
      </w:r>
      <w:r w:rsidR="00683B9F" w:rsidRPr="000F3A15">
        <w:rPr>
          <w:rFonts w:ascii="PT Astra Serif" w:hAnsi="PT Astra Serif"/>
          <w:sz w:val="28"/>
          <w:szCs w:val="28"/>
          <w:lang w:val="ru-RU"/>
        </w:rPr>
        <w:t>6</w:t>
      </w:r>
      <w:r w:rsidR="006C572C" w:rsidRPr="000F3A15">
        <w:rPr>
          <w:rFonts w:ascii="PT Astra Serif" w:hAnsi="PT Astra Serif"/>
          <w:sz w:val="28"/>
          <w:szCs w:val="28"/>
          <w:lang w:val="ru-RU"/>
        </w:rPr>
        <w:t xml:space="preserve"> А</w:t>
      </w:r>
      <w:r w:rsidR="00C41142" w:rsidRPr="000F3A15">
        <w:rPr>
          <w:rFonts w:ascii="PT Astra Serif" w:hAnsi="PT Astra Serif"/>
          <w:sz w:val="28"/>
          <w:szCs w:val="28"/>
          <w:lang w:val="ru-RU"/>
        </w:rPr>
        <w:t>дминистративного регламента</w:t>
      </w:r>
      <w:r w:rsidR="00683B9F" w:rsidRPr="000F3A15">
        <w:rPr>
          <w:rFonts w:ascii="PT Astra Serif" w:hAnsi="PT Astra Serif"/>
          <w:sz w:val="28"/>
          <w:szCs w:val="28"/>
          <w:lang w:val="ru-RU"/>
        </w:rPr>
        <w:t>, который заявитель вправе представить</w:t>
      </w:r>
      <w:r w:rsidR="00C41142" w:rsidRPr="000F3A15">
        <w:rPr>
          <w:rFonts w:ascii="PT Astra Serif" w:hAnsi="PT Astra Serif"/>
          <w:sz w:val="28"/>
          <w:szCs w:val="28"/>
          <w:lang w:val="ru-RU"/>
        </w:rPr>
        <w:t>, если соответствующий документ не был представлен заявителем по собственной инициативе.</w:t>
      </w:r>
      <w:r w:rsidR="004746FB" w:rsidRPr="000F3A15">
        <w:rPr>
          <w:rFonts w:ascii="PT Astra Serif" w:hAnsi="PT Astra Serif"/>
          <w:sz w:val="28"/>
          <w:szCs w:val="28"/>
          <w:lang w:val="ru-RU"/>
        </w:rPr>
        <w:t xml:space="preserve"> О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тказ в </w:t>
      </w:r>
      <w:r w:rsidR="002978C3" w:rsidRPr="000F3A15">
        <w:rPr>
          <w:rFonts w:ascii="PT Astra Serif" w:hAnsi="PT Astra Serif"/>
          <w:sz w:val="28"/>
          <w:szCs w:val="28"/>
          <w:lang w:val="ru-RU"/>
        </w:rPr>
        <w:t xml:space="preserve">согласовании переустройства </w:t>
      </w:r>
      <w:r w:rsidRPr="000F3A15">
        <w:rPr>
          <w:rFonts w:ascii="PT Astra Serif" w:hAnsi="PT Astra Serif"/>
          <w:sz w:val="28"/>
          <w:szCs w:val="28"/>
          <w:lang w:val="ru-RU"/>
        </w:rPr>
        <w:t>помещения</w:t>
      </w:r>
      <w:r w:rsidR="00E05E97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978C3" w:rsidRPr="000F3A15">
        <w:rPr>
          <w:rFonts w:ascii="PT Astra Serif" w:hAnsi="PT Astra Serif"/>
          <w:sz w:val="28"/>
          <w:szCs w:val="28"/>
          <w:lang w:val="ru-RU"/>
        </w:rPr>
        <w:t>и (или) перепланировки помещения</w:t>
      </w:r>
      <w:r w:rsidR="007C2D77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05E97" w:rsidRPr="000F3A15">
        <w:rPr>
          <w:rFonts w:ascii="PT Astra Serif" w:hAnsi="PT Astra Serif"/>
          <w:sz w:val="28"/>
          <w:szCs w:val="28"/>
          <w:lang w:val="ru-RU"/>
        </w:rPr>
        <w:t xml:space="preserve">в многоквартирном доме </w:t>
      </w:r>
      <w:r w:rsidRPr="000F3A15">
        <w:rPr>
          <w:rFonts w:ascii="PT Astra Serif" w:hAnsi="PT Astra Serif"/>
          <w:sz w:val="28"/>
          <w:szCs w:val="28"/>
          <w:lang w:val="ru-RU"/>
        </w:rPr>
        <w:t>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помещения</w:t>
      </w:r>
      <w:r w:rsidR="007C2D77" w:rsidRPr="000F3A15">
        <w:rPr>
          <w:rFonts w:ascii="PT Astra Serif" w:hAnsi="PT Astra Serif"/>
          <w:sz w:val="28"/>
          <w:szCs w:val="28"/>
          <w:lang w:val="ru-RU"/>
        </w:rPr>
        <w:t xml:space="preserve"> в многоквартирном доме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в нежилое помещение или нежилого помещения</w:t>
      </w:r>
      <w:r w:rsidR="007C2D77" w:rsidRPr="000F3A15">
        <w:rPr>
          <w:rFonts w:ascii="PT Astra Serif" w:hAnsi="PT Astra Serif"/>
          <w:sz w:val="28"/>
          <w:szCs w:val="28"/>
          <w:lang w:val="ru-RU"/>
        </w:rPr>
        <w:t xml:space="preserve"> в </w:t>
      </w:r>
      <w:r w:rsidR="007C2D77" w:rsidRPr="000F3A15">
        <w:rPr>
          <w:rFonts w:ascii="PT Astra Serif" w:hAnsi="PT Astra Serif"/>
          <w:sz w:val="28"/>
          <w:szCs w:val="28"/>
          <w:lang w:val="ru-RU"/>
        </w:rPr>
        <w:lastRenderedPageBreak/>
        <w:t>многоквартирном доме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в жилое помещение в соответствии с частью 2 статьи 23 Жилищного кодекса Российской Федерации, и не получил от заявителя такие документ и (или) информацию в течение</w:t>
      </w:r>
      <w:r w:rsidR="0011271C" w:rsidRPr="000F3A15">
        <w:rPr>
          <w:rFonts w:ascii="PT Astra Serif" w:hAnsi="PT Astra Serif"/>
          <w:sz w:val="28"/>
          <w:szCs w:val="28"/>
          <w:lang w:val="ru-RU"/>
        </w:rPr>
        <w:t xml:space="preserve"> 15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1271C" w:rsidRPr="000F3A15">
        <w:rPr>
          <w:rFonts w:ascii="PT Astra Serif" w:hAnsi="PT Astra Serif"/>
          <w:sz w:val="28"/>
          <w:szCs w:val="28"/>
          <w:lang w:val="ru-RU"/>
        </w:rPr>
        <w:t>(</w:t>
      </w:r>
      <w:r w:rsidRPr="000F3A15">
        <w:rPr>
          <w:rFonts w:ascii="PT Astra Serif" w:hAnsi="PT Astra Serif"/>
          <w:sz w:val="28"/>
          <w:szCs w:val="28"/>
          <w:lang w:val="ru-RU"/>
        </w:rPr>
        <w:t>пятнадцати</w:t>
      </w:r>
      <w:r w:rsidR="0011271C" w:rsidRPr="000F3A15">
        <w:rPr>
          <w:rFonts w:ascii="PT Astra Serif" w:hAnsi="PT Astra Serif"/>
          <w:sz w:val="28"/>
          <w:szCs w:val="28"/>
          <w:lang w:val="ru-RU"/>
        </w:rPr>
        <w:t>)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рабочих дней</w:t>
      </w:r>
      <w:r w:rsidR="00442408" w:rsidRPr="000F3A15">
        <w:rPr>
          <w:rFonts w:ascii="PT Astra Serif" w:hAnsi="PT Astra Serif"/>
          <w:sz w:val="28"/>
          <w:szCs w:val="28"/>
          <w:lang w:val="ru-RU"/>
        </w:rPr>
        <w:t xml:space="preserve"> со дня направления уведомления;</w:t>
      </w:r>
    </w:p>
    <w:p w:rsidR="0063132F" w:rsidRPr="000F3A15" w:rsidRDefault="006B5420" w:rsidP="000F3A15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</w:t>
      </w:r>
      <w:r w:rsidR="00FA545E" w:rsidRPr="000F3A15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63132F" w:rsidRPr="000F3A15">
        <w:rPr>
          <w:rFonts w:ascii="PT Astra Serif" w:hAnsi="PT Astra Serif"/>
          <w:sz w:val="28"/>
          <w:szCs w:val="28"/>
          <w:lang w:val="ru-RU"/>
        </w:rPr>
        <w:t xml:space="preserve">представление </w:t>
      </w:r>
      <w:r w:rsidR="00442408" w:rsidRPr="000F3A15">
        <w:rPr>
          <w:rFonts w:ascii="PT Astra Serif" w:hAnsi="PT Astra Serif"/>
          <w:sz w:val="28"/>
          <w:szCs w:val="28"/>
          <w:lang w:val="ru-RU"/>
        </w:rPr>
        <w:t>документов в ненадлежащий орган;</w:t>
      </w:r>
    </w:p>
    <w:p w:rsidR="003C2D82" w:rsidRPr="000F3A15" w:rsidRDefault="006B5420" w:rsidP="000F3A15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4</w:t>
      </w:r>
      <w:r w:rsidR="00FA545E" w:rsidRPr="000F3A15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3C2D82" w:rsidRPr="000F3A15">
        <w:rPr>
          <w:rFonts w:ascii="PT Astra Serif" w:hAnsi="PT Astra Serif"/>
          <w:sz w:val="28"/>
          <w:szCs w:val="28"/>
          <w:lang w:val="ru-RU"/>
        </w:rPr>
        <w:t>несоответствия проекта переустройства и (или) перепланировки помещения</w:t>
      </w:r>
      <w:r w:rsidR="00E05E97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05E97" w:rsidRPr="000F3A15">
        <w:rPr>
          <w:rFonts w:ascii="PT Astra Serif" w:hAnsi="PT Astra Serif"/>
          <w:sz w:val="28"/>
          <w:szCs w:val="28"/>
          <w:lang w:val="ru-RU"/>
        </w:rPr>
        <w:br/>
        <w:t>в многоквартирном доме</w:t>
      </w:r>
      <w:r w:rsidR="003C2D82" w:rsidRPr="000F3A15">
        <w:rPr>
          <w:rFonts w:ascii="PT Astra Serif" w:hAnsi="PT Astra Serif"/>
          <w:sz w:val="28"/>
          <w:szCs w:val="28"/>
          <w:lang w:val="ru-RU"/>
        </w:rPr>
        <w:t xml:space="preserve"> требованиям </w:t>
      </w:r>
      <w:r w:rsidR="0011271C" w:rsidRPr="000F3A15">
        <w:rPr>
          <w:rFonts w:ascii="PT Astra Serif" w:hAnsi="PT Astra Serif"/>
          <w:sz w:val="28"/>
          <w:szCs w:val="28"/>
          <w:lang w:val="ru-RU"/>
        </w:rPr>
        <w:t>п</w:t>
      </w:r>
      <w:r w:rsidR="003C2D82" w:rsidRPr="000F3A15">
        <w:rPr>
          <w:rFonts w:ascii="PT Astra Serif" w:hAnsi="PT Astra Serif"/>
          <w:sz w:val="28"/>
          <w:szCs w:val="28"/>
          <w:lang w:val="ru-RU"/>
        </w:rPr>
        <w:t xml:space="preserve">остановления Правительства Российской Федерации </w:t>
      </w:r>
      <w:r w:rsidR="00E05E97" w:rsidRPr="000F3A15">
        <w:rPr>
          <w:rFonts w:ascii="PT Astra Serif" w:hAnsi="PT Astra Serif"/>
          <w:sz w:val="28"/>
          <w:szCs w:val="28"/>
          <w:lang w:val="ru-RU"/>
        </w:rPr>
        <w:br/>
      </w:r>
      <w:r w:rsidR="003C2D82" w:rsidRPr="000F3A15">
        <w:rPr>
          <w:rFonts w:ascii="PT Astra Serif" w:hAnsi="PT Astra Serif"/>
          <w:sz w:val="28"/>
          <w:szCs w:val="28"/>
          <w:lang w:val="ru-RU"/>
        </w:rPr>
        <w:t xml:space="preserve">от 16.02.2008 № 87 «О составе разделов проектной документации и требованиях </w:t>
      </w:r>
      <w:r w:rsidR="0011271C" w:rsidRPr="000F3A15">
        <w:rPr>
          <w:rFonts w:ascii="PT Astra Serif" w:hAnsi="PT Astra Serif"/>
          <w:sz w:val="28"/>
          <w:szCs w:val="28"/>
          <w:lang w:val="ru-RU"/>
        </w:rPr>
        <w:br/>
      </w:r>
      <w:r w:rsidR="003C2D82" w:rsidRPr="000F3A15">
        <w:rPr>
          <w:rFonts w:ascii="PT Astra Serif" w:hAnsi="PT Astra Serif"/>
          <w:sz w:val="28"/>
          <w:szCs w:val="28"/>
          <w:lang w:val="ru-RU"/>
        </w:rPr>
        <w:t>к их содержанию»</w:t>
      </w:r>
      <w:r w:rsidR="00442408" w:rsidRPr="000F3A15">
        <w:rPr>
          <w:rFonts w:ascii="PT Astra Serif" w:hAnsi="PT Astra Serif"/>
          <w:sz w:val="28"/>
          <w:szCs w:val="28"/>
          <w:lang w:val="ru-RU"/>
        </w:rPr>
        <w:t>;</w:t>
      </w:r>
    </w:p>
    <w:p w:rsidR="006B5420" w:rsidRPr="000F3A15" w:rsidRDefault="006B5420" w:rsidP="000F3A15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Решение об отказе в согласовании переустройства и (или) перепланировки </w:t>
      </w:r>
      <w:r w:rsidR="00E701EF" w:rsidRPr="000F3A15">
        <w:rPr>
          <w:rFonts w:ascii="PT Astra Serif" w:hAnsi="PT Astra Serif"/>
          <w:sz w:val="28"/>
          <w:szCs w:val="28"/>
          <w:lang w:val="ru-RU"/>
        </w:rPr>
        <w:t xml:space="preserve">помещения </w:t>
      </w:r>
      <w:r w:rsidR="00E701EF" w:rsidRPr="000F3A15">
        <w:rPr>
          <w:rFonts w:ascii="PT Astra Serif" w:hAnsi="PT Astra Serif"/>
          <w:sz w:val="28"/>
          <w:szCs w:val="28"/>
          <w:lang w:val="ru-RU"/>
        </w:rPr>
        <w:br/>
        <w:t>в многоквартирном доме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должно содержать основания отказа с обязательной ссылкой </w:t>
      </w:r>
      <w:r w:rsidR="0011271C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на нарушения, указанные в настоящем </w:t>
      </w:r>
      <w:r w:rsidR="006B5BD9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под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пункте.</w:t>
      </w:r>
    </w:p>
    <w:p w:rsidR="006B5420" w:rsidRPr="000F3A15" w:rsidRDefault="006B5420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Решение об отказе в согласовании переустройства и (или) перепланировки </w:t>
      </w:r>
      <w:r w:rsidR="00E701EF" w:rsidRPr="000F3A15">
        <w:rPr>
          <w:rFonts w:ascii="PT Astra Serif" w:hAnsi="PT Astra Serif"/>
          <w:sz w:val="28"/>
          <w:szCs w:val="28"/>
          <w:lang w:val="ru-RU"/>
        </w:rPr>
        <w:t xml:space="preserve">помещения </w:t>
      </w:r>
      <w:r w:rsidR="00E701EF" w:rsidRPr="000F3A15">
        <w:rPr>
          <w:rFonts w:ascii="PT Astra Serif" w:hAnsi="PT Astra Serif"/>
          <w:sz w:val="28"/>
          <w:szCs w:val="28"/>
          <w:lang w:val="ru-RU"/>
        </w:rPr>
        <w:br/>
        <w:t>в многоквартирном доме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выда</w:t>
      </w:r>
      <w:r w:rsidR="0011271C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ё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тся или направляется заявителю не позднее чем через </w:t>
      </w:r>
      <w:r w:rsidR="006B5BD9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3 (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три</w:t>
      </w:r>
      <w:r w:rsidR="006B5BD9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)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рабочих дня со дня принятия такого решения и может быть обжаловано заявителем в судебном порядке.</w:t>
      </w:r>
    </w:p>
    <w:p w:rsidR="00D93BD0" w:rsidRPr="000F3A15" w:rsidRDefault="00D93BD0" w:rsidP="000F3A15">
      <w:pPr>
        <w:widowControl w:val="0"/>
        <w:tabs>
          <w:tab w:val="left" w:pos="1053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0F3A15" w:rsidRDefault="003A15FF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 xml:space="preserve">2.9. Размер платы, взимаемой с заявителя при предоставлении </w:t>
      </w:r>
      <w:r w:rsidR="00EB1F46" w:rsidRPr="000F3A15">
        <w:rPr>
          <w:rFonts w:ascii="PT Astra Serif" w:hAnsi="PT Astra Serif"/>
          <w:b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sz w:val="28"/>
          <w:szCs w:val="28"/>
          <w:lang w:val="ru-RU"/>
        </w:rPr>
        <w:t>муниципально</w:t>
      </w:r>
      <w:r w:rsidR="001C5877" w:rsidRPr="000F3A15">
        <w:rPr>
          <w:rFonts w:ascii="PT Astra Serif" w:hAnsi="PT Astra Serif"/>
          <w:b/>
          <w:sz w:val="28"/>
          <w:szCs w:val="28"/>
          <w:lang w:val="ru-RU"/>
        </w:rPr>
        <w:t>й услуги, и способы ее взимания</w:t>
      </w:r>
      <w:r w:rsidR="00EB1F46" w:rsidRPr="000F3A15">
        <w:rPr>
          <w:rFonts w:ascii="PT Astra Serif" w:hAnsi="PT Astra Serif"/>
          <w:b/>
          <w:sz w:val="28"/>
          <w:szCs w:val="28"/>
          <w:lang w:val="ru-RU"/>
        </w:rPr>
        <w:t xml:space="preserve"> в случаях, предусмотренных </w:t>
      </w:r>
      <w:r w:rsidR="00EB1F46" w:rsidRPr="000F3A15">
        <w:rPr>
          <w:rFonts w:ascii="PT Astra Serif" w:hAnsi="PT Astra Serif"/>
          <w:b/>
          <w:sz w:val="28"/>
          <w:szCs w:val="28"/>
          <w:lang w:val="ru-RU"/>
        </w:rPr>
        <w:br/>
        <w:t>федеральными законами, принимаемыми в соответствии с ними иными</w:t>
      </w:r>
      <w:r w:rsidR="001524FE" w:rsidRPr="000F3A15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1524FE" w:rsidRPr="000F3A15">
        <w:rPr>
          <w:rFonts w:ascii="PT Astra Serif" w:hAnsi="PT Astra Serif"/>
          <w:b/>
          <w:sz w:val="28"/>
          <w:szCs w:val="28"/>
          <w:lang w:val="ru-RU"/>
        </w:rPr>
        <w:br/>
      </w:r>
      <w:r w:rsidR="00EB1F46" w:rsidRPr="000F3A15">
        <w:rPr>
          <w:rFonts w:ascii="PT Astra Serif" w:hAnsi="PT Astra Serif"/>
          <w:b/>
          <w:sz w:val="28"/>
          <w:szCs w:val="28"/>
          <w:lang w:val="ru-RU"/>
        </w:rPr>
        <w:t>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A15FF" w:rsidRPr="000F3A15" w:rsidRDefault="003A15FF" w:rsidP="000F3A15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Муниципальная услуга предоставляется без взимания государственной пошлины </w:t>
      </w:r>
      <w:r w:rsidR="0011271C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или</w:t>
      </w:r>
      <w:r w:rsidR="0011271C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F3A15">
        <w:rPr>
          <w:rFonts w:ascii="PT Astra Serif" w:hAnsi="PT Astra Serif"/>
          <w:sz w:val="28"/>
          <w:szCs w:val="28"/>
          <w:lang w:val="ru-RU"/>
        </w:rPr>
        <w:t>иной платы за предоставление муниципальной услуги.</w:t>
      </w:r>
    </w:p>
    <w:p w:rsidR="003A15FF" w:rsidRPr="000F3A15" w:rsidRDefault="003A15FF" w:rsidP="000F3A15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0F3A15" w:rsidRDefault="003A15FF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 xml:space="preserve">2.10. Максимальный срок ожидания в очереди при подаче запроса </w:t>
      </w:r>
      <w:r w:rsidR="002A6590" w:rsidRPr="000F3A15">
        <w:rPr>
          <w:rFonts w:ascii="PT Astra Serif" w:hAnsi="PT Astra Serif"/>
          <w:b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sz w:val="28"/>
          <w:szCs w:val="28"/>
          <w:lang w:val="ru-RU"/>
        </w:rPr>
        <w:t xml:space="preserve">о предоставлении муниципальной услуги и при получении результата </w:t>
      </w:r>
      <w:r w:rsidR="002A6590" w:rsidRPr="000F3A15">
        <w:rPr>
          <w:rFonts w:ascii="PT Astra Serif" w:hAnsi="PT Astra Serif"/>
          <w:b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Максимальный срок ожидания в очереди заявителем при подаче запроса</w:t>
      </w:r>
      <w:r w:rsidR="0061301C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F3A15">
        <w:rPr>
          <w:rFonts w:ascii="PT Astra Serif" w:hAnsi="PT Astra Serif"/>
          <w:sz w:val="28"/>
          <w:szCs w:val="28"/>
          <w:lang w:val="ru-RU"/>
        </w:rPr>
        <w:t>о</w:t>
      </w:r>
      <w:r w:rsidR="00B0128C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F3A15">
        <w:rPr>
          <w:rFonts w:ascii="PT Astra Serif" w:hAnsi="PT Astra Serif"/>
          <w:sz w:val="28"/>
          <w:szCs w:val="28"/>
          <w:lang w:val="ru-RU"/>
        </w:rPr>
        <w:t>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0F3A15" w:rsidRDefault="003A15FF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 xml:space="preserve">2.11. Срок регистрации запроса заявителя о предоставлении </w:t>
      </w:r>
      <w:r w:rsidR="0085650B" w:rsidRPr="000F3A15">
        <w:rPr>
          <w:rFonts w:ascii="PT Astra Serif" w:hAnsi="PT Astra Serif"/>
          <w:b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sz w:val="28"/>
          <w:szCs w:val="28"/>
          <w:lang w:val="ru-RU"/>
        </w:rPr>
        <w:t>муниципальной услуги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Регистрация заявления, в том числе в электронной форме, о предоставлении муниципальной услуги осуществляется в течение одного рабочего дня с момента </w:t>
      </w:r>
      <w:r w:rsidRPr="000F3A15">
        <w:rPr>
          <w:rFonts w:ascii="PT Astra Serif" w:hAnsi="PT Astra Serif"/>
          <w:sz w:val="28"/>
          <w:szCs w:val="28"/>
          <w:lang w:val="ru-RU"/>
        </w:rPr>
        <w:lastRenderedPageBreak/>
        <w:t>поступления заявления в уполномоченный орган.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0F3A15" w:rsidRDefault="003A15FF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 xml:space="preserve">2.12. Требования к помещениям, в которых предоставляются муниципальные </w:t>
      </w:r>
      <w:r w:rsidR="00073C9D" w:rsidRPr="000F3A15">
        <w:rPr>
          <w:rFonts w:ascii="PT Astra Serif" w:hAnsi="PT Astra Serif"/>
          <w:b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sz w:val="28"/>
          <w:szCs w:val="28"/>
          <w:lang w:val="ru-RU"/>
        </w:rPr>
        <w:t xml:space="preserve">услуги,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85650B" w:rsidRPr="000F3A15">
        <w:rPr>
          <w:rFonts w:ascii="PT Astra Serif" w:hAnsi="PT Astra Serif"/>
          <w:b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sz w:val="28"/>
          <w:szCs w:val="28"/>
          <w:lang w:val="ru-RU"/>
        </w:rPr>
        <w:t xml:space="preserve">и перечнем документов, необходимых для предоставления каждой муниципальной </w:t>
      </w:r>
      <w:r w:rsidR="0085650B" w:rsidRPr="000F3A15">
        <w:rPr>
          <w:rFonts w:ascii="PT Astra Serif" w:hAnsi="PT Astra Serif"/>
          <w:b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sz w:val="28"/>
          <w:szCs w:val="28"/>
          <w:lang w:val="ru-RU"/>
        </w:rPr>
        <w:t xml:space="preserve">услуги, в том числе к обеспечению доступности для инвалидов указанных объектов </w:t>
      </w:r>
      <w:r w:rsidR="0085650B" w:rsidRPr="000F3A15">
        <w:rPr>
          <w:rFonts w:ascii="PT Astra Serif" w:hAnsi="PT Astra Serif"/>
          <w:b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sz w:val="28"/>
          <w:szCs w:val="28"/>
          <w:lang w:val="ru-RU"/>
        </w:rPr>
        <w:t xml:space="preserve">в соответствии с законодательством Российской Федерации </w:t>
      </w:r>
      <w:r w:rsidR="0085650B" w:rsidRPr="000F3A15">
        <w:rPr>
          <w:rFonts w:ascii="PT Astra Serif" w:hAnsi="PT Astra Serif"/>
          <w:b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sz w:val="28"/>
          <w:szCs w:val="28"/>
          <w:lang w:val="ru-RU"/>
        </w:rPr>
        <w:t>о социальной защите инвалидов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0F3A15" w:rsidRDefault="003A15FF" w:rsidP="000F3A15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3A15FF" w:rsidRPr="000F3A15" w:rsidRDefault="003A15FF" w:rsidP="000F3A15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3A15FF" w:rsidRPr="000F3A15" w:rsidRDefault="003A15FF" w:rsidP="000F3A15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3A15FF" w:rsidRPr="000F3A15" w:rsidRDefault="003A15FF" w:rsidP="000F3A15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3A15FF" w:rsidRPr="000F3A15" w:rsidRDefault="003A15FF" w:rsidP="000F3A15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- номера кабинета;</w:t>
      </w:r>
    </w:p>
    <w:p w:rsidR="003A15FF" w:rsidRPr="000F3A15" w:rsidRDefault="003A15FF" w:rsidP="000F3A15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3A15FF" w:rsidRPr="000F3A15" w:rsidRDefault="003A15FF" w:rsidP="000F3A15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- графика работы.</w:t>
      </w:r>
    </w:p>
    <w:p w:rsidR="003A15FF" w:rsidRPr="000F3A15" w:rsidRDefault="003A15FF" w:rsidP="000F3A15">
      <w:pPr>
        <w:autoSpaceDE w:val="0"/>
        <w:adjustRightInd w:val="0"/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B5BD9" w:rsidRPr="000F3A15" w:rsidRDefault="006B5BD9" w:rsidP="000F3A15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2.13. Показатели доступности и качества муниципальных услуг</w:t>
      </w:r>
    </w:p>
    <w:p w:rsidR="006B5BD9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B5BD9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6B5BD9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6B5BD9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возможность получения муниципальной услуги в ОГКУ «Правительство для граждан» </w:t>
      </w:r>
      <w:r w:rsidRPr="000F3A15">
        <w:rPr>
          <w:rFonts w:ascii="PT Astra Serif" w:hAnsi="PT Astra Serif"/>
          <w:sz w:val="28"/>
          <w:szCs w:val="28"/>
          <w:lang w:val="ru-RU"/>
        </w:rPr>
        <w:br/>
        <w:t xml:space="preserve">(в части подачи заявления и документов, получения результата предоставления </w:t>
      </w:r>
      <w:r w:rsidRPr="000F3A15">
        <w:rPr>
          <w:rFonts w:ascii="PT Astra Serif" w:hAnsi="PT Astra Serif"/>
          <w:sz w:val="28"/>
          <w:szCs w:val="28"/>
          <w:lang w:val="ru-RU"/>
        </w:rPr>
        <w:lastRenderedPageBreak/>
        <w:t>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 предоставления муниципальной услуги, получения результата предоставления муниципальной услуги, оценки качества предоставления государственной услуги в электронной форме в случае, если услуга предоставлена в электронной форме);</w:t>
      </w:r>
    </w:p>
    <w:p w:rsidR="006B5BD9" w:rsidRPr="000F3A15" w:rsidRDefault="006B5BD9" w:rsidP="000F3A15">
      <w:pPr>
        <w:widowControl w:val="0"/>
        <w:spacing w:line="10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возможность заявителя оценить качество предоставления муниципальной услуги (заполнение анкеты в ОГКУ «Правительство для гр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t xml:space="preserve">аждан», специализированный сайт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«Ваш контроль» </w:t>
      </w:r>
      <w:r w:rsidR="00BE7959" w:rsidRPr="000F3A15">
        <w:rPr>
          <w:rFonts w:ascii="PT Astra Serif" w:hAnsi="PT Astra Serif"/>
          <w:sz w:val="28"/>
          <w:szCs w:val="28"/>
          <w:lang w:val="ru-RU"/>
        </w:rPr>
        <w:t>(https://www.mo-veshkaima.ru/).</w:t>
      </w:r>
    </w:p>
    <w:p w:rsidR="006B5BD9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6B5BD9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6B5BD9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6B5BD9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6B5BD9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Продолжительность взаимодействия – не более 30 минут.</w:t>
      </w:r>
    </w:p>
    <w:p w:rsidR="006B5BD9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6B5BD9" w:rsidRPr="000F3A15" w:rsidRDefault="006B5BD9" w:rsidP="000F3A15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B5BD9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6B5BD9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Предоставление муниципальный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6B5BD9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6B5BD9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Предоставление муниципальной услуги посредством комплексного запроса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в ОГКУ «Правительство для граждан»</w:t>
      </w:r>
      <w:r w:rsidR="00BE7959" w:rsidRPr="000F3A15">
        <w:rPr>
          <w:rFonts w:ascii="PT Astra Serif" w:hAnsi="PT Astra Serif"/>
          <w:sz w:val="28"/>
          <w:szCs w:val="28"/>
          <w:lang w:val="ru-RU"/>
        </w:rPr>
        <w:t xml:space="preserve"> осуществляется.</w:t>
      </w:r>
    </w:p>
    <w:p w:rsidR="00900173" w:rsidRPr="000F3A15" w:rsidRDefault="00900173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</w:p>
    <w:p w:rsidR="006B5BD9" w:rsidRPr="000F3A15" w:rsidRDefault="00900173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 xml:space="preserve"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lastRenderedPageBreak/>
        <w:t>Регионального портала, получения результата предоставления муниципальной услуги, оценка качества предоставления муниципальной услуги в случае, если услуга предоставлена в электронной форме.</w:t>
      </w:r>
    </w:p>
    <w:p w:rsidR="003A15FF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BE7959" w:rsidRPr="000F3A15" w:rsidRDefault="00BE795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0F3A15" w:rsidRDefault="003A15FF" w:rsidP="000F3A15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3. Состав, последовательность и сроки выполнения административных </w:t>
      </w:r>
      <w:r w:rsidR="0085650B"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t>процедур, требования к порядку их выполнения, в том числе особенности</w:t>
      </w:r>
      <w:r w:rsidR="0085650B"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 </w:t>
      </w:r>
      <w:r w:rsidR="0085650B"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выполнения административных процедур в электронной форме, а также </w:t>
      </w:r>
      <w:r w:rsidR="0085650B"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t xml:space="preserve">особенности выполнения административных процедур </w:t>
      </w:r>
      <w:r w:rsidR="0085650B"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t>в многофункциональном центре</w:t>
      </w:r>
    </w:p>
    <w:p w:rsidR="003A15FF" w:rsidRPr="000F3A15" w:rsidRDefault="003A15FF" w:rsidP="000F3A15">
      <w:pPr>
        <w:autoSpaceDE w:val="0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3A15FF" w:rsidRPr="000F3A15" w:rsidRDefault="003A15FF" w:rsidP="000F3A15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t>3.1. Исчерпывающие пе</w:t>
      </w:r>
      <w:r w:rsidR="001C5877" w:rsidRPr="000F3A15">
        <w:rPr>
          <w:rFonts w:ascii="PT Astra Serif" w:hAnsi="PT Astra Serif"/>
          <w:b/>
          <w:color w:val="000000"/>
          <w:sz w:val="28"/>
          <w:szCs w:val="28"/>
          <w:lang w:val="ru-RU"/>
        </w:rPr>
        <w:t>речни административных процедур</w:t>
      </w:r>
    </w:p>
    <w:p w:rsidR="00073C9D" w:rsidRPr="000F3A15" w:rsidRDefault="00073C9D" w:rsidP="000F3A15">
      <w:pPr>
        <w:autoSpaceDE w:val="0"/>
        <w:jc w:val="both"/>
        <w:rPr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bookmarkStart w:id="4" w:name="Par600"/>
      <w:bookmarkStart w:id="5" w:name="Par625"/>
      <w:bookmarkEnd w:id="4"/>
      <w:bookmarkEnd w:id="5"/>
      <w:r w:rsidRPr="000F3A15">
        <w:rPr>
          <w:rFonts w:ascii="PT Astra Serif" w:hAnsi="PT Astra Serif"/>
          <w:sz w:val="28"/>
          <w:szCs w:val="28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;</w:t>
      </w:r>
    </w:p>
    <w:p w:rsidR="006B5BD9" w:rsidRPr="000F3A15" w:rsidRDefault="003A15FF" w:rsidP="000F3A15">
      <w:pPr>
        <w:widowControl w:val="0"/>
        <w:autoSpaceDE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1) 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приём, регистрация и рассмотрение заявления с необходимыми документами для предоставления муниципальной услуги;</w:t>
      </w:r>
    </w:p>
    <w:p w:rsidR="003A15FF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2</w:t>
      </w:r>
      <w:r w:rsidR="003A15FF" w:rsidRPr="000F3A15">
        <w:rPr>
          <w:rFonts w:ascii="PT Astra Serif" w:hAnsi="PT Astra Serif"/>
          <w:sz w:val="28"/>
          <w:szCs w:val="28"/>
          <w:lang w:val="ru-RU"/>
        </w:rPr>
        <w:t>) формирование и направление межведомственных запросов;</w:t>
      </w:r>
    </w:p>
    <w:p w:rsidR="003A15FF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</w:t>
      </w:r>
      <w:r w:rsidR="003A15FF" w:rsidRPr="000F3A15">
        <w:rPr>
          <w:rFonts w:ascii="PT Astra Serif" w:hAnsi="PT Astra Serif"/>
          <w:sz w:val="28"/>
          <w:szCs w:val="28"/>
          <w:lang w:val="ru-RU"/>
        </w:rPr>
        <w:t xml:space="preserve">) принятие решения, подготовка, согласование и подписание результата </w:t>
      </w:r>
      <w:r w:rsidR="009C683A" w:rsidRPr="000F3A15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3A15FF" w:rsidRPr="000F3A15">
        <w:rPr>
          <w:rFonts w:ascii="PT Astra Serif" w:hAnsi="PT Astra Serif"/>
          <w:sz w:val="28"/>
          <w:szCs w:val="28"/>
          <w:lang w:val="ru-RU"/>
        </w:rPr>
        <w:t>муниципальной услуги;</w:t>
      </w:r>
    </w:p>
    <w:p w:rsidR="003A15FF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4</w:t>
      </w:r>
      <w:r w:rsidR="003A15FF" w:rsidRPr="000F3A15">
        <w:rPr>
          <w:rFonts w:ascii="PT Astra Serif" w:hAnsi="PT Astra Serif"/>
          <w:sz w:val="28"/>
          <w:szCs w:val="28"/>
          <w:lang w:val="ru-RU"/>
        </w:rPr>
        <w:t>) уведомление о готовности результата</w:t>
      </w:r>
      <w:r w:rsidR="00EF00FB" w:rsidRPr="000F3A15">
        <w:rPr>
          <w:rFonts w:ascii="PT Astra Serif" w:hAnsi="PT Astra Serif"/>
          <w:sz w:val="28"/>
          <w:szCs w:val="28"/>
          <w:lang w:val="ru-RU"/>
        </w:rPr>
        <w:t xml:space="preserve"> предоставления муниц</w:t>
      </w:r>
      <w:r w:rsidR="00F82356" w:rsidRPr="000F3A15">
        <w:rPr>
          <w:rFonts w:ascii="PT Astra Serif" w:hAnsi="PT Astra Serif"/>
          <w:sz w:val="28"/>
          <w:szCs w:val="28"/>
          <w:lang w:val="ru-RU"/>
        </w:rPr>
        <w:t>ипальной услуг</w:t>
      </w:r>
      <w:r w:rsidR="003A15FF" w:rsidRPr="000F3A15">
        <w:rPr>
          <w:rFonts w:ascii="PT Astra Serif" w:hAnsi="PT Astra Serif"/>
          <w:sz w:val="28"/>
          <w:szCs w:val="28"/>
          <w:lang w:val="ru-RU"/>
        </w:rPr>
        <w:t>, выдача (направление) результата предоставления муниципальной услуги.</w:t>
      </w:r>
    </w:p>
    <w:p w:rsidR="00073C9D" w:rsidRPr="000F3A15" w:rsidRDefault="00073C9D" w:rsidP="000F3A15">
      <w:pPr>
        <w:widowControl w:val="0"/>
        <w:tabs>
          <w:tab w:val="left" w:pos="8250"/>
        </w:tabs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: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и коммуникационной инфраструктуры, в том числе Единого портала и (или) Регионального портала;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4) взаимодействие уполномоченного органа с органами государственной власти, иными органами местного самоуправления, организациями, участвующими </w:t>
      </w:r>
      <w:r w:rsidRPr="000F3A15">
        <w:rPr>
          <w:rFonts w:ascii="PT Astra Serif" w:hAnsi="PT Astra Serif"/>
          <w:sz w:val="28"/>
          <w:szCs w:val="28"/>
          <w:lang w:val="ru-RU"/>
        </w:rPr>
        <w:lastRenderedPageBreak/>
        <w:t xml:space="preserve">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не осуществляется;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5) получение заявителем результата предоставления муниципальной услуги, если иное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не установлено федеральным законом;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6) иные действия, необходимые для предоставления муниципальной услуги: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не осуществляются.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3.1.3.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F3A15">
        <w:rPr>
          <w:rFonts w:ascii="PT Astra Serif" w:hAnsi="PT Astra Serif"/>
          <w:sz w:val="28"/>
          <w:szCs w:val="28"/>
          <w:lang w:val="ru-RU"/>
        </w:rPr>
        <w:t>Исчерпывающий перечень административных процедур, выполняемых</w:t>
      </w:r>
      <w:r w:rsidR="00073C9D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73C9D" w:rsidRPr="000F3A15">
        <w:rPr>
          <w:rFonts w:ascii="PT Astra Serif" w:hAnsi="PT Astra Serif"/>
          <w:sz w:val="28"/>
          <w:szCs w:val="28"/>
          <w:lang w:val="ru-RU"/>
        </w:rPr>
        <w:br/>
        <w:t xml:space="preserve">в </w:t>
      </w:r>
      <w:r w:rsidRPr="000F3A15">
        <w:rPr>
          <w:rFonts w:ascii="PT Astra Serif" w:hAnsi="PT Astra Serif"/>
          <w:color w:val="000000"/>
          <w:sz w:val="28"/>
          <w:szCs w:val="28"/>
          <w:lang w:val="ru-RU"/>
        </w:rPr>
        <w:t>ОГКУ «Правительство для граждан»</w:t>
      </w:r>
      <w:r w:rsidR="006B5BD9" w:rsidRPr="000F3A15">
        <w:rPr>
          <w:rFonts w:ascii="PT Astra Serif" w:hAnsi="PT Astra Serif"/>
          <w:color w:val="000000"/>
          <w:sz w:val="28"/>
          <w:szCs w:val="28"/>
          <w:lang w:val="ru-RU"/>
        </w:rPr>
        <w:t>: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1) информирование заявителей о порядке предоставления муниципальной услуги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в многофункциональном центре;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5) иные процедуры: </w:t>
      </w:r>
      <w:r w:rsidR="00BE7959" w:rsidRPr="000F3A15">
        <w:rPr>
          <w:rFonts w:ascii="PT Astra Serif" w:hAnsi="PT Astra Serif"/>
          <w:sz w:val="28"/>
          <w:szCs w:val="28"/>
          <w:lang w:val="ru-RU"/>
        </w:rPr>
        <w:t>осуществляется в случае предоставления данной услуги в рамках комплексного запроса (в соответствии с пунктом 2.14 настоящего административного регламента)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6) иные действия, необходимые для предоставления муниципальной услуги.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: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3A15FF" w:rsidRPr="000F3A15" w:rsidRDefault="003A15F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073C9D" w:rsidRPr="000F3A15" w:rsidRDefault="00073C9D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3A15FF" w:rsidRPr="000F3A15" w:rsidRDefault="003A15FF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3.2.</w:t>
      </w:r>
      <w:r w:rsidR="00EF00FB" w:rsidRPr="000F3A15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0F3A15">
        <w:rPr>
          <w:rFonts w:ascii="PT Astra Serif" w:hAnsi="PT Astra Serif"/>
          <w:b/>
          <w:sz w:val="28"/>
          <w:szCs w:val="28"/>
          <w:lang w:val="ru-RU"/>
        </w:rPr>
        <w:t>Порядок выполнения административных процедур при предоставлении муниципальной услуги в уполномоченном органе:</w:t>
      </w:r>
    </w:p>
    <w:p w:rsidR="00073C9D" w:rsidRPr="000F3A15" w:rsidRDefault="00073C9D" w:rsidP="000F3A15">
      <w:pPr>
        <w:widowControl w:val="0"/>
        <w:autoSpaceDE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6B5BD9" w:rsidRPr="000F3A15" w:rsidRDefault="006B5BD9" w:rsidP="000F3A15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3.2.1. Приём, регистрация и рассмотрение заявления с необходимыми документами для предоставления муниципальной услуги.</w:t>
      </w:r>
    </w:p>
    <w:p w:rsidR="006B5BD9" w:rsidRPr="000F3A15" w:rsidRDefault="006B5BD9" w:rsidP="000F3A15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заявления и документов в уполномоченный орган.</w:t>
      </w:r>
    </w:p>
    <w:p w:rsidR="006B5BD9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Заявителю, подавшему заявление в уполномоченный орган, выдаётся расписка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в получении заявления и прилагаемых к нему док</w:t>
      </w:r>
      <w:r w:rsidR="00560F2E" w:rsidRPr="000F3A15">
        <w:rPr>
          <w:rFonts w:ascii="PT Astra Serif" w:hAnsi="PT Astra Serif"/>
          <w:sz w:val="28"/>
          <w:szCs w:val="28"/>
          <w:lang w:val="ru-RU"/>
        </w:rPr>
        <w:t>ументов с указанием их перечня и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даты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получения</w:t>
      </w:r>
      <w:r w:rsidR="00560F2E" w:rsidRPr="000F3A15">
        <w:rPr>
          <w:rFonts w:ascii="PT Astra Serif" w:hAnsi="PT Astra Serif"/>
          <w:sz w:val="28"/>
          <w:szCs w:val="28"/>
          <w:lang w:val="ru-RU"/>
        </w:rPr>
        <w:t>, а также с указанием перечня документов, которые будут получены по межведомственным запросам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6B5BD9" w:rsidRPr="000F3A15" w:rsidRDefault="00327EC5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Специалист по строительству и архитектуре администрации муниципального образования «Вешкаймский район» 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 w:rsidR="006B5BD9" w:rsidRPr="000F3A15" w:rsidRDefault="00327EC5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Старший инспектор приемной администрации муниципального образования «Вешкаймский район» 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уполномоченного органа осуществляет регистрацию документов и передаёт их Руководителю уполномоченного органа.</w:t>
      </w:r>
    </w:p>
    <w:p w:rsidR="006B5BD9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Руководитель уполномоченного органа рассматривает документы, визирует и передаёт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="00327EC5" w:rsidRPr="000F3A15">
        <w:rPr>
          <w:rFonts w:ascii="PT Astra Serif" w:hAnsi="PT Astra Serif"/>
          <w:sz w:val="28"/>
          <w:szCs w:val="28"/>
          <w:lang w:val="ru-RU"/>
        </w:rPr>
        <w:t xml:space="preserve">с поручениями </w:t>
      </w:r>
      <w:r w:rsidR="00CF7FC1" w:rsidRPr="000F3A15">
        <w:rPr>
          <w:rFonts w:ascii="PT Astra Serif" w:hAnsi="PT Astra Serif"/>
          <w:sz w:val="28"/>
          <w:szCs w:val="28"/>
          <w:lang w:val="ru-RU"/>
        </w:rPr>
        <w:t xml:space="preserve">начальнику управления ТЭР, ЖКХ, строительства и дорожной деятельности администрации муниципального образования «Вешкаймский район» 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(далее – специалист)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для работы.</w:t>
      </w:r>
    </w:p>
    <w:p w:rsidR="006B5BD9" w:rsidRPr="000F3A15" w:rsidRDefault="006B5BD9" w:rsidP="000F3A15">
      <w:pPr>
        <w:widowControl w:val="0"/>
        <w:spacing w:line="10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При рассмотрении поступившего в уполномоченный орган заявления и документов специалист проверяет комплектность представленных документов.</w:t>
      </w:r>
    </w:p>
    <w:p w:rsidR="006B5BD9" w:rsidRPr="000F3A15" w:rsidRDefault="006B5BD9" w:rsidP="000F3A15">
      <w:pPr>
        <w:widowControl w:val="0"/>
        <w:spacing w:line="10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Результатом настоящей административной процедуры является зарегистрированное заявление, передача зарегистрированного заявления в работу специалисту и переход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к административным процедурам, указанным в подпунктах 3.2.2 – 3.2.3</w:t>
      </w:r>
      <w:r w:rsidR="00C37029" w:rsidRPr="000F3A15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</w:t>
      </w:r>
      <w:r w:rsidRPr="000F3A15">
        <w:rPr>
          <w:rFonts w:ascii="PT Astra Serif" w:hAnsi="PT Astra Serif"/>
          <w:sz w:val="28"/>
          <w:szCs w:val="28"/>
          <w:lang w:val="ru-RU"/>
        </w:rPr>
        <w:t>.</w:t>
      </w:r>
    </w:p>
    <w:p w:rsidR="006B5BD9" w:rsidRPr="000F3A15" w:rsidRDefault="006B5BD9" w:rsidP="000F3A15">
      <w:pPr>
        <w:widowControl w:val="0"/>
        <w:spacing w:line="10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Максимальный срок исполнения административной процедуры – 2 (два) рабочих дня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со дня начала административной процедуры. </w:t>
      </w:r>
    </w:p>
    <w:p w:rsidR="006B5BD9" w:rsidRPr="000F3A15" w:rsidRDefault="006B5BD9" w:rsidP="000F3A15">
      <w:pPr>
        <w:ind w:firstLine="709"/>
        <w:jc w:val="both"/>
        <w:rPr>
          <w:rFonts w:ascii="PT Astra Serif" w:hAnsi="PT Astra Serif"/>
          <w:i/>
          <w:color w:val="000000"/>
          <w:sz w:val="28"/>
          <w:szCs w:val="28"/>
          <w:lang w:val="ru-RU"/>
        </w:rPr>
      </w:pPr>
      <w:r w:rsidRPr="000F3A15">
        <w:rPr>
          <w:rFonts w:ascii="PT Astra Serif" w:hAnsi="PT Astra Serif"/>
          <w:color w:val="000000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</w:t>
      </w:r>
      <w:r w:rsidR="007A39AA" w:rsidRPr="000F3A15">
        <w:rPr>
          <w:rFonts w:ascii="PT Astra Serif" w:hAnsi="PT Astra Serif"/>
          <w:color w:val="000000"/>
          <w:sz w:val="28"/>
          <w:szCs w:val="28"/>
          <w:lang w:val="ru-RU"/>
        </w:rPr>
        <w:t>в Системе электронного документооборота.</w:t>
      </w:r>
    </w:p>
    <w:p w:rsidR="001F6A8A" w:rsidRPr="000F3A15" w:rsidRDefault="006B5BD9" w:rsidP="000F3A15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3.2.2</w:t>
      </w:r>
      <w:r w:rsidR="001F6A8A" w:rsidRPr="000F3A15">
        <w:rPr>
          <w:rFonts w:ascii="PT Astra Serif" w:hAnsi="PT Astra Serif"/>
          <w:sz w:val="28"/>
          <w:szCs w:val="28"/>
          <w:lang w:val="ru-RU"/>
        </w:rPr>
        <w:t>. Формирование и направление межведомственных запросов.</w:t>
      </w:r>
    </w:p>
    <w:p w:rsidR="001F6A8A" w:rsidRPr="000F3A15" w:rsidRDefault="001F6A8A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</w:t>
      </w:r>
      <w:r w:rsidR="00C37029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для предоставления муниципальн</w:t>
      </w:r>
      <w:r w:rsidR="006B5420" w:rsidRPr="000F3A15">
        <w:rPr>
          <w:rFonts w:ascii="PT Astra Serif" w:hAnsi="PT Astra Serif"/>
          <w:sz w:val="28"/>
          <w:szCs w:val="28"/>
          <w:lang w:val="ru-RU"/>
        </w:rPr>
        <w:t>ой услуги, указанных в подпунктах «а-в» пу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нкта 2.6 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 xml:space="preserve">настоящего </w:t>
      </w:r>
      <w:r w:rsidRPr="000F3A15">
        <w:rPr>
          <w:rFonts w:ascii="PT Astra Serif" w:hAnsi="PT Astra Serif"/>
          <w:sz w:val="28"/>
          <w:szCs w:val="28"/>
          <w:lang w:val="ru-RU"/>
        </w:rPr>
        <w:t>Административного регламента.</w:t>
      </w:r>
    </w:p>
    <w:p w:rsidR="001F6A8A" w:rsidRPr="000F3A15" w:rsidRDefault="001F6A8A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lastRenderedPageBreak/>
        <w:t xml:space="preserve">Документы, указанные в подпункте «а» пункта 2.6 настоящего Административного регламента, запрашиваются уполномоченным органом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</w:t>
      </w:r>
      <w:r w:rsidRPr="000F3A15">
        <w:rPr>
          <w:rFonts w:ascii="PT Astra Serif" w:hAnsi="PT Astra Serif"/>
          <w:sz w:val="28"/>
          <w:szCs w:val="28"/>
          <w:shd w:val="clear" w:color="auto" w:fill="FFFFFF"/>
          <w:lang w:val="ru-RU"/>
        </w:rPr>
        <w:t>Росреестре</w:t>
      </w:r>
      <w:r w:rsidRPr="000F3A15">
        <w:rPr>
          <w:rFonts w:ascii="PT Astra Serif" w:hAnsi="PT Astra Serif"/>
          <w:sz w:val="28"/>
          <w:szCs w:val="28"/>
          <w:lang w:val="ru-RU"/>
        </w:rPr>
        <w:t>.</w:t>
      </w:r>
    </w:p>
    <w:p w:rsidR="001F6A8A" w:rsidRPr="000F3A15" w:rsidRDefault="001F6A8A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Срок подготовки и направления ответа на межведомственный запрос о представлении сведений, указанных в подпункте «а» пункта 2.6</w:t>
      </w:r>
      <w:r w:rsidR="00C37029" w:rsidRPr="000F3A15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37029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не может превышать 3 </w:t>
      </w:r>
      <w:r w:rsidR="00C37029" w:rsidRPr="000F3A15">
        <w:rPr>
          <w:rFonts w:ascii="PT Astra Serif" w:hAnsi="PT Astra Serif"/>
          <w:sz w:val="28"/>
          <w:szCs w:val="28"/>
          <w:lang w:val="ru-RU"/>
        </w:rPr>
        <w:t xml:space="preserve">(трёх) 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рабочих дней со дня поступления межведомственного запроса </w:t>
      </w:r>
      <w:r w:rsidR="00C37029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в Росреестр, в соответствии с частью 9 статьи 62 Федерального закона от 13.07.2015 № 218-ФЗ «О государственной регистрации недвижимости».</w:t>
      </w:r>
    </w:p>
    <w:p w:rsidR="001F6A8A" w:rsidRPr="000F3A15" w:rsidRDefault="001F6A8A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Документы, указанные в подпункт</w:t>
      </w:r>
      <w:r w:rsidR="000F6E4F" w:rsidRPr="000F3A15">
        <w:rPr>
          <w:rFonts w:ascii="PT Astra Serif" w:hAnsi="PT Astra Serif"/>
          <w:sz w:val="28"/>
          <w:szCs w:val="28"/>
          <w:lang w:val="ru-RU"/>
        </w:rPr>
        <w:t>е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«б» пункта 2.6 настоящего </w:t>
      </w:r>
      <w:r w:rsidR="000F6E4F" w:rsidRPr="000F3A15">
        <w:rPr>
          <w:rFonts w:ascii="PT Astra Serif" w:hAnsi="PT Astra Serif"/>
          <w:sz w:val="28"/>
          <w:szCs w:val="28"/>
          <w:lang w:val="ru-RU"/>
        </w:rPr>
        <w:t>А</w:t>
      </w:r>
      <w:r w:rsidRPr="000F3A15">
        <w:rPr>
          <w:rFonts w:ascii="PT Astra Serif" w:hAnsi="PT Astra Serif"/>
          <w:sz w:val="28"/>
          <w:szCs w:val="28"/>
          <w:lang w:val="ru-RU"/>
        </w:rPr>
        <w:t>дминистративного регламента запрашиваются уполномоченным органом в БТИ посредством межведомственного информационного взаимодействия.</w:t>
      </w:r>
    </w:p>
    <w:p w:rsidR="001F6A8A" w:rsidRPr="000F3A15" w:rsidRDefault="001F6A8A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Срок подготовки и направления ответа на межведомственный запрос о представлении документов, указанных в подпунктах «б» пункта 2.6 </w:t>
      </w:r>
      <w:r w:rsidR="005E505C" w:rsidRPr="000F3A15">
        <w:rPr>
          <w:rFonts w:ascii="PT Astra Serif" w:hAnsi="PT Astra Serif"/>
          <w:sz w:val="28"/>
          <w:szCs w:val="28"/>
          <w:lang w:val="ru-RU"/>
        </w:rPr>
        <w:t xml:space="preserve">настоящего Административного регламента </w:t>
      </w:r>
      <w:r w:rsidRPr="000F3A15">
        <w:rPr>
          <w:rFonts w:ascii="PT Astra Serif" w:hAnsi="PT Astra Serif"/>
          <w:sz w:val="28"/>
          <w:szCs w:val="28"/>
          <w:lang w:val="ru-RU"/>
        </w:rPr>
        <w:t>не может превышать 5</w:t>
      </w:r>
      <w:r w:rsidR="00C37029" w:rsidRPr="000F3A15">
        <w:rPr>
          <w:rFonts w:ascii="PT Astra Serif" w:hAnsi="PT Astra Serif"/>
          <w:sz w:val="28"/>
          <w:szCs w:val="28"/>
          <w:lang w:val="ru-RU"/>
        </w:rPr>
        <w:t xml:space="preserve"> (пяти)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рабочих дней со дня поступления межведомственного запроса </w:t>
      </w:r>
      <w:r w:rsidR="005E505C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в БТИ.</w:t>
      </w:r>
    </w:p>
    <w:p w:rsidR="000F6E4F" w:rsidRPr="000F3A15" w:rsidRDefault="000F6E4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Документы, указанные в подпункте «в» пункта 2.6 настоящего </w:t>
      </w:r>
      <w:r w:rsidR="006C572C" w:rsidRPr="000F3A15">
        <w:rPr>
          <w:rFonts w:ascii="PT Astra Serif" w:hAnsi="PT Astra Serif"/>
          <w:sz w:val="28"/>
          <w:szCs w:val="28"/>
          <w:lang w:val="ru-RU"/>
        </w:rPr>
        <w:t>А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дминистративного регламента запрашиваются уполномоченным органом в </w:t>
      </w:r>
      <w:r w:rsidR="00345F46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Управлении по охране объектов культурного наследия администрации Губернатора Ульяновской области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посредством межведомственного информационного взаимодействия.</w:t>
      </w:r>
    </w:p>
    <w:p w:rsidR="000F6E4F" w:rsidRPr="000F3A15" w:rsidRDefault="000F6E4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Срок подготовки и направления ответа на межведомственный запрос о представлении документов, указанных в подпункте «в» пункта 2.6</w:t>
      </w:r>
      <w:r w:rsidR="00C37029" w:rsidRPr="000F3A15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не может превышать 5</w:t>
      </w:r>
      <w:r w:rsidR="005E505C" w:rsidRPr="000F3A15">
        <w:rPr>
          <w:rFonts w:ascii="PT Astra Serif" w:hAnsi="PT Astra Serif"/>
          <w:sz w:val="28"/>
          <w:szCs w:val="28"/>
          <w:lang w:val="ru-RU"/>
        </w:rPr>
        <w:t xml:space="preserve"> (пяти)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рабочих дней со дня поступления межведомственного запроса в Управление по охране объектов культурного наследия</w:t>
      </w:r>
      <w:r w:rsidR="00C37029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37029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администрации Губернатора Ульяновской области</w:t>
      </w:r>
      <w:r w:rsidRPr="000F3A15">
        <w:rPr>
          <w:rFonts w:ascii="PT Astra Serif" w:hAnsi="PT Astra Serif"/>
          <w:sz w:val="28"/>
          <w:szCs w:val="28"/>
          <w:lang w:val="ru-RU"/>
        </w:rPr>
        <w:t>.</w:t>
      </w:r>
    </w:p>
    <w:p w:rsidR="001F6A8A" w:rsidRPr="000F3A15" w:rsidRDefault="001F6A8A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сведения:</w:t>
      </w:r>
    </w:p>
    <w:p w:rsidR="001F6A8A" w:rsidRPr="000F3A15" w:rsidRDefault="001F6A8A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1) наименование органа или организации, направляющих межведомственный запрос;</w:t>
      </w:r>
    </w:p>
    <w:p w:rsidR="001F6A8A" w:rsidRPr="000F3A15" w:rsidRDefault="001F6A8A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2) наименование органа или организации, в адрес которых направляется межведомственный запрос;</w:t>
      </w:r>
    </w:p>
    <w:p w:rsidR="001F6A8A" w:rsidRPr="000F3A15" w:rsidRDefault="001F6A8A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1F6A8A" w:rsidRPr="000F3A15" w:rsidRDefault="001F6A8A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lastRenderedPageBreak/>
        <w:t>предоставления муниципальной услуги, и указание на реквизиты данного нормативного правового акта;</w:t>
      </w:r>
    </w:p>
    <w:p w:rsidR="001F6A8A" w:rsidRPr="000F3A15" w:rsidRDefault="001F6A8A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5) сведения, необходимые для представления документа и (или) информации, установленные </w:t>
      </w:r>
      <w:r w:rsidR="006C572C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F6A8A" w:rsidRPr="000F3A15" w:rsidRDefault="001F6A8A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6) контактная информация для направления ответа на межведомственный запрос;</w:t>
      </w:r>
    </w:p>
    <w:p w:rsidR="001F6A8A" w:rsidRPr="000F3A15" w:rsidRDefault="001F6A8A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7) дата направления межведомственного запроса;</w:t>
      </w:r>
    </w:p>
    <w:p w:rsidR="001F6A8A" w:rsidRPr="000F3A15" w:rsidRDefault="001F6A8A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F6A8A" w:rsidRPr="000F3A15" w:rsidRDefault="001F6A8A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услуг».</w:t>
      </w:r>
    </w:p>
    <w:p w:rsidR="001F6A8A" w:rsidRPr="000F3A15" w:rsidRDefault="001F6A8A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является получение ответа из Росреестра, БТИ</w:t>
      </w:r>
      <w:r w:rsidR="000F6E4F" w:rsidRPr="000F3A15">
        <w:rPr>
          <w:rFonts w:ascii="PT Astra Serif" w:hAnsi="PT Astra Serif"/>
          <w:sz w:val="28"/>
          <w:szCs w:val="28"/>
          <w:lang w:val="ru-RU"/>
        </w:rPr>
        <w:t>,</w:t>
      </w:r>
      <w:r w:rsidR="00345F46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F6E4F" w:rsidRPr="000F3A15">
        <w:rPr>
          <w:rFonts w:ascii="PT Astra Serif" w:hAnsi="PT Astra Serif"/>
          <w:sz w:val="28"/>
          <w:szCs w:val="28"/>
          <w:lang w:val="ru-RU"/>
        </w:rPr>
        <w:t>Управления по охране объектов культурного наследия</w:t>
      </w:r>
      <w:r w:rsidR="00C37029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37029" w:rsidRPr="000F3A15">
        <w:rPr>
          <w:rFonts w:ascii="PT Astra Serif" w:eastAsiaTheme="minorHAnsi" w:hAnsi="PT Astra Serif"/>
          <w:sz w:val="28"/>
          <w:szCs w:val="28"/>
          <w:lang w:val="ru-RU" w:eastAsia="en-US"/>
        </w:rPr>
        <w:t>администрации Губернатора Ульяновской области</w:t>
      </w:r>
      <w:r w:rsidRPr="000F3A15">
        <w:rPr>
          <w:rFonts w:ascii="PT Astra Serif" w:hAnsi="PT Astra Serif"/>
          <w:sz w:val="28"/>
          <w:szCs w:val="28"/>
          <w:lang w:val="ru-RU"/>
        </w:rPr>
        <w:t>.</w:t>
      </w:r>
    </w:p>
    <w:p w:rsidR="001F6A8A" w:rsidRPr="000F3A15" w:rsidRDefault="001F6A8A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345F46" w:rsidRPr="000F3A15">
        <w:rPr>
          <w:rFonts w:ascii="PT Astra Serif" w:hAnsi="PT Astra Serif"/>
          <w:sz w:val="28"/>
          <w:szCs w:val="28"/>
          <w:lang w:val="ru-RU"/>
        </w:rPr>
        <w:t xml:space="preserve">– </w:t>
      </w:r>
      <w:r w:rsidRPr="000F3A15">
        <w:rPr>
          <w:rFonts w:ascii="PT Astra Serif" w:hAnsi="PT Astra Serif"/>
          <w:sz w:val="28"/>
          <w:szCs w:val="28"/>
          <w:lang w:val="ru-RU"/>
        </w:rPr>
        <w:t>7</w:t>
      </w:r>
      <w:r w:rsidR="00345F46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E505C" w:rsidRPr="000F3A15">
        <w:rPr>
          <w:rFonts w:ascii="PT Astra Serif" w:hAnsi="PT Astra Serif"/>
          <w:sz w:val="28"/>
          <w:szCs w:val="28"/>
          <w:lang w:val="ru-RU"/>
        </w:rPr>
        <w:t xml:space="preserve">(семь) </w:t>
      </w:r>
      <w:r w:rsidRPr="000F3A15">
        <w:rPr>
          <w:rFonts w:ascii="PT Astra Serif" w:hAnsi="PT Astra Serif"/>
          <w:sz w:val="28"/>
          <w:szCs w:val="28"/>
          <w:lang w:val="ru-RU"/>
        </w:rPr>
        <w:t>рабочих дней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 xml:space="preserve"> со дня начала административной процедуры</w:t>
      </w:r>
      <w:r w:rsidRPr="000F3A15">
        <w:rPr>
          <w:rFonts w:ascii="PT Astra Serif" w:hAnsi="PT Astra Serif"/>
          <w:sz w:val="28"/>
          <w:szCs w:val="28"/>
          <w:lang w:val="ru-RU"/>
        </w:rPr>
        <w:t>.</w:t>
      </w:r>
    </w:p>
    <w:p w:rsidR="006B5BD9" w:rsidRPr="000F3A15" w:rsidRDefault="006B5BD9" w:rsidP="000F3A15">
      <w:pPr>
        <w:ind w:firstLine="709"/>
        <w:jc w:val="both"/>
        <w:rPr>
          <w:rFonts w:ascii="PT Astra Serif" w:hAnsi="PT Astra Serif"/>
          <w:i/>
          <w:color w:val="000000"/>
          <w:sz w:val="28"/>
          <w:szCs w:val="28"/>
          <w:lang w:val="ru-RU"/>
        </w:rPr>
      </w:pPr>
      <w:r w:rsidRPr="000F3A15">
        <w:rPr>
          <w:rFonts w:ascii="PT Astra Serif" w:hAnsi="PT Astra Serif"/>
          <w:color w:val="000000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</w:t>
      </w:r>
      <w:r w:rsidR="007A39AA" w:rsidRPr="000F3A15">
        <w:rPr>
          <w:rFonts w:ascii="PT Astra Serif" w:hAnsi="PT Astra Serif"/>
          <w:color w:val="000000"/>
          <w:sz w:val="28"/>
          <w:szCs w:val="28"/>
          <w:lang w:val="ru-RU"/>
        </w:rPr>
        <w:t>регистрация заявления в Системе электронного документооборота.</w:t>
      </w:r>
    </w:p>
    <w:p w:rsidR="000F6E4F" w:rsidRPr="000F3A15" w:rsidRDefault="006B5BD9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3.2.3.</w:t>
      </w:r>
      <w:r w:rsidR="000F6E4F" w:rsidRPr="000F3A15">
        <w:rPr>
          <w:rFonts w:ascii="PT Astra Serif" w:hAnsi="PT Astra Serif"/>
          <w:sz w:val="28"/>
          <w:szCs w:val="28"/>
          <w:lang w:val="ru-RU"/>
        </w:rPr>
        <w:t xml:space="preserve"> Принятие решения, подготовка, согласование и подписание результата </w:t>
      </w:r>
      <w:r w:rsidR="00345F46" w:rsidRPr="000F3A15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="000F6E4F" w:rsidRPr="000F3A15">
        <w:rPr>
          <w:rFonts w:ascii="PT Astra Serif" w:hAnsi="PT Astra Serif"/>
          <w:sz w:val="28"/>
          <w:szCs w:val="28"/>
          <w:lang w:val="ru-RU"/>
        </w:rPr>
        <w:t>муниципальной услуги.</w:t>
      </w:r>
    </w:p>
    <w:p w:rsidR="006B5BD9" w:rsidRPr="000F3A15" w:rsidRDefault="006B5BD9" w:rsidP="000F3A15">
      <w:pPr>
        <w:spacing w:line="10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указанных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в пункте 2.6 настоящего Административного регламента.</w:t>
      </w:r>
    </w:p>
    <w:p w:rsidR="000F6E4F" w:rsidRPr="000F3A15" w:rsidRDefault="000F6E4F" w:rsidP="000F3A1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под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пунктом </w:t>
      </w:r>
      <w:r w:rsidR="00345F46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2.8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.2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регламента.</w:t>
      </w:r>
    </w:p>
    <w:p w:rsidR="000F6E4F" w:rsidRPr="000F3A15" w:rsidRDefault="000F6E4F" w:rsidP="000F3A1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В случае отсутствия оснований для отказа, указанных в 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под</w:t>
      </w:r>
      <w:r w:rsidRPr="000F3A15">
        <w:rPr>
          <w:rFonts w:ascii="PT Astra Serif" w:hAnsi="PT Astra Serif"/>
          <w:sz w:val="28"/>
          <w:szCs w:val="28"/>
          <w:lang w:val="ru-RU"/>
        </w:rPr>
        <w:t>пункте</w:t>
      </w:r>
      <w:r w:rsidR="006C572C" w:rsidRPr="000F3A15">
        <w:rPr>
          <w:rFonts w:ascii="PT Astra Serif" w:hAnsi="PT Astra Serif"/>
          <w:sz w:val="28"/>
          <w:szCs w:val="28"/>
          <w:lang w:val="ru-RU"/>
        </w:rPr>
        <w:t xml:space="preserve"> 2.8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.2</w:t>
      </w:r>
      <w:r w:rsidR="006C572C" w:rsidRPr="000F3A15">
        <w:rPr>
          <w:rFonts w:ascii="PT Astra Serif" w:hAnsi="PT Astra Serif"/>
          <w:sz w:val="28"/>
          <w:szCs w:val="28"/>
          <w:lang w:val="ru-RU"/>
        </w:rPr>
        <w:t xml:space="preserve"> настоящего А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дминистративного регламента специалист готовит проект </w:t>
      </w:r>
      <w:r w:rsidR="00A36531" w:rsidRPr="000F3A15">
        <w:rPr>
          <w:rFonts w:ascii="PT Astra Serif" w:hAnsi="PT Astra Serif"/>
          <w:sz w:val="28"/>
          <w:szCs w:val="28"/>
          <w:lang w:val="ru-RU"/>
        </w:rPr>
        <w:t>решения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Pr="000F3A15">
        <w:rPr>
          <w:rFonts w:ascii="PT Astra Serif" w:hAnsi="PT Astra Serif"/>
          <w:sz w:val="28"/>
          <w:szCs w:val="28"/>
          <w:lang w:val="ru-RU"/>
        </w:rPr>
        <w:t>.</w:t>
      </w:r>
    </w:p>
    <w:p w:rsidR="000F6E4F" w:rsidRPr="000F3A15" w:rsidRDefault="000F6E4F" w:rsidP="000F3A1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В случае наличия оснований для отказа в предоставлении муниципальной услуги, указанных в 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под</w:t>
      </w:r>
      <w:r w:rsidRPr="000F3A15">
        <w:rPr>
          <w:rFonts w:ascii="PT Astra Serif" w:hAnsi="PT Astra Serif"/>
          <w:sz w:val="28"/>
          <w:szCs w:val="28"/>
          <w:lang w:val="ru-RU"/>
        </w:rPr>
        <w:t>пункте 2.8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.2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настоящего </w:t>
      </w:r>
      <w:r w:rsidR="006C572C" w:rsidRPr="000F3A15">
        <w:rPr>
          <w:rFonts w:ascii="PT Astra Serif" w:hAnsi="PT Astra Serif"/>
          <w:sz w:val="28"/>
          <w:szCs w:val="28"/>
          <w:lang w:val="ru-RU"/>
        </w:rPr>
        <w:t>А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дминистративного регламента, специалист осуществляет подготовку проекта </w:t>
      </w:r>
      <w:r w:rsidR="00683B9F" w:rsidRPr="000F3A15">
        <w:rPr>
          <w:rFonts w:ascii="PT Astra Serif" w:hAnsi="PT Astra Serif"/>
          <w:sz w:val="28"/>
          <w:szCs w:val="28"/>
          <w:lang w:val="ru-RU"/>
        </w:rPr>
        <w:t xml:space="preserve">постановления </w:t>
      </w:r>
      <w:r w:rsidRPr="000F3A15">
        <w:rPr>
          <w:rFonts w:ascii="PT Astra Serif" w:hAnsi="PT Astra Serif"/>
          <w:sz w:val="28"/>
          <w:szCs w:val="28"/>
          <w:lang w:val="ru-RU"/>
        </w:rPr>
        <w:t>об отказе</w:t>
      </w:r>
      <w:r w:rsidR="00345F46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FA7C3A" w:rsidRPr="000F3A15">
        <w:rPr>
          <w:rFonts w:ascii="PT Astra Serif" w:hAnsi="PT Astra Serif"/>
          <w:sz w:val="28"/>
          <w:szCs w:val="28"/>
          <w:lang w:val="ru-RU"/>
        </w:rPr>
        <w:t>(по фор</w:t>
      </w:r>
      <w:r w:rsidR="002A4743" w:rsidRPr="000F3A15">
        <w:rPr>
          <w:rFonts w:ascii="PT Astra Serif" w:hAnsi="PT Astra Serif"/>
          <w:sz w:val="28"/>
          <w:szCs w:val="28"/>
          <w:lang w:val="ru-RU"/>
        </w:rPr>
        <w:t xml:space="preserve">ме, приведённой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="002A4743" w:rsidRPr="000F3A15">
        <w:rPr>
          <w:rFonts w:ascii="PT Astra Serif" w:hAnsi="PT Astra Serif"/>
          <w:sz w:val="28"/>
          <w:szCs w:val="28"/>
          <w:lang w:val="ru-RU"/>
        </w:rPr>
        <w:t xml:space="preserve">в приложении </w:t>
      </w:r>
      <w:r w:rsidR="005E505C" w:rsidRPr="000F3A15">
        <w:rPr>
          <w:rFonts w:ascii="PT Astra Serif" w:hAnsi="PT Astra Serif"/>
          <w:sz w:val="28"/>
          <w:szCs w:val="28"/>
          <w:lang w:val="ru-RU"/>
        </w:rPr>
        <w:t>к Административному регламенту</w:t>
      </w:r>
      <w:r w:rsidR="00FA7C3A" w:rsidRPr="000F3A15">
        <w:rPr>
          <w:rFonts w:ascii="PT Astra Serif" w:hAnsi="PT Astra Serif"/>
          <w:sz w:val="28"/>
          <w:szCs w:val="28"/>
          <w:lang w:val="ru-RU"/>
        </w:rPr>
        <w:t>)</w:t>
      </w:r>
      <w:r w:rsidRPr="000F3A15">
        <w:rPr>
          <w:rFonts w:ascii="PT Astra Serif" w:hAnsi="PT Astra Serif"/>
          <w:sz w:val="28"/>
          <w:szCs w:val="28"/>
          <w:lang w:val="ru-RU" w:eastAsia="en-US"/>
        </w:rPr>
        <w:t xml:space="preserve">, с указанием 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причин отказа, являющихся основанием для принятия такого решения с обязательной ссылкой на 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под</w:t>
      </w:r>
      <w:r w:rsidRPr="000F3A15">
        <w:rPr>
          <w:rFonts w:ascii="PT Astra Serif" w:hAnsi="PT Astra Serif"/>
          <w:sz w:val="28"/>
          <w:szCs w:val="28"/>
          <w:lang w:val="ru-RU"/>
        </w:rPr>
        <w:t>пункт 2.8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 xml:space="preserve">.2 настоящего </w:t>
      </w:r>
      <w:r w:rsidRPr="000F3A15">
        <w:rPr>
          <w:rFonts w:ascii="PT Astra Serif" w:hAnsi="PT Astra Serif"/>
          <w:sz w:val="28"/>
          <w:szCs w:val="28"/>
          <w:lang w:val="ru-RU"/>
        </w:rPr>
        <w:t>Административного регламента.</w:t>
      </w:r>
    </w:p>
    <w:p w:rsidR="000F6E4F" w:rsidRPr="000F3A15" w:rsidRDefault="000F6E4F" w:rsidP="000F3A1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После всех необходимых согласований с </w:t>
      </w:r>
      <w:r w:rsidR="00F359A4" w:rsidRPr="000F3A15">
        <w:rPr>
          <w:rFonts w:ascii="PT Astra Serif" w:hAnsi="PT Astra Serif"/>
          <w:sz w:val="28"/>
          <w:szCs w:val="28"/>
          <w:lang w:val="ru-RU"/>
        </w:rPr>
        <w:t xml:space="preserve">начальником управления ТЭР, ЖКХ, строительство и дорожной деятельности администрации муниципального </w:t>
      </w:r>
      <w:r w:rsidR="00F359A4" w:rsidRPr="000F3A15">
        <w:rPr>
          <w:rFonts w:ascii="PT Astra Serif" w:hAnsi="PT Astra Serif"/>
          <w:sz w:val="28"/>
          <w:szCs w:val="28"/>
          <w:lang w:val="ru-RU"/>
        </w:rPr>
        <w:lastRenderedPageBreak/>
        <w:t>образования «Вешкаймский район»</w:t>
      </w:r>
      <w:r w:rsidRPr="000F3A15">
        <w:rPr>
          <w:rFonts w:ascii="PT Astra Serif" w:hAnsi="PT Astra Serif"/>
          <w:i/>
          <w:sz w:val="28"/>
          <w:szCs w:val="28"/>
          <w:lang w:val="ru-RU"/>
        </w:rPr>
        <w:t xml:space="preserve"> 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проект </w:t>
      </w:r>
      <w:r w:rsidR="00A36531" w:rsidRPr="000F3A15">
        <w:rPr>
          <w:rFonts w:ascii="PT Astra Serif" w:hAnsi="PT Astra Serif"/>
          <w:sz w:val="28"/>
          <w:szCs w:val="28"/>
          <w:lang w:val="ru-RU"/>
        </w:rPr>
        <w:t>решения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, либо проект </w:t>
      </w:r>
      <w:r w:rsidR="00683B9F" w:rsidRPr="000F3A15">
        <w:rPr>
          <w:rFonts w:ascii="PT Astra Serif" w:hAnsi="PT Astra Serif"/>
          <w:sz w:val="28"/>
          <w:szCs w:val="28"/>
          <w:lang w:val="ru-RU"/>
        </w:rPr>
        <w:t>постановления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об отказе передаётся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на подпись </w:t>
      </w:r>
      <w:r w:rsidR="006B5420" w:rsidRPr="000F3A15">
        <w:rPr>
          <w:rFonts w:ascii="PT Astra Serif" w:hAnsi="PT Astra Serif"/>
          <w:sz w:val="28"/>
          <w:szCs w:val="28"/>
          <w:lang w:val="ru-RU"/>
        </w:rPr>
        <w:t>Руководителю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0F6E4F" w:rsidRPr="000F3A15" w:rsidRDefault="006B5420" w:rsidP="000F3A1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Руководитель</w:t>
      </w:r>
      <w:r w:rsidR="000F6E4F" w:rsidRPr="000F3A15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подписывает проект </w:t>
      </w:r>
      <w:r w:rsidR="00A36531" w:rsidRPr="000F3A15">
        <w:rPr>
          <w:rFonts w:ascii="PT Astra Serif" w:hAnsi="PT Astra Serif"/>
          <w:sz w:val="28"/>
          <w:szCs w:val="28"/>
          <w:lang w:val="ru-RU"/>
        </w:rPr>
        <w:t>решения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="000F6E4F" w:rsidRPr="000F3A15">
        <w:rPr>
          <w:rFonts w:ascii="PT Astra Serif" w:hAnsi="PT Astra Serif"/>
          <w:sz w:val="28"/>
          <w:szCs w:val="28"/>
          <w:lang w:val="ru-RU"/>
        </w:rPr>
        <w:t xml:space="preserve">, либо проект </w:t>
      </w:r>
      <w:r w:rsidR="00683B9F" w:rsidRPr="000F3A15">
        <w:rPr>
          <w:rFonts w:ascii="PT Astra Serif" w:hAnsi="PT Astra Serif"/>
          <w:sz w:val="28"/>
          <w:szCs w:val="28"/>
          <w:lang w:val="ru-RU"/>
        </w:rPr>
        <w:t>постановления</w:t>
      </w:r>
      <w:r w:rsidR="000F6E4F" w:rsidRPr="000F3A15">
        <w:rPr>
          <w:rFonts w:ascii="PT Astra Serif" w:hAnsi="PT Astra Serif"/>
          <w:sz w:val="28"/>
          <w:szCs w:val="28"/>
          <w:lang w:val="ru-RU"/>
        </w:rPr>
        <w:t xml:space="preserve"> об отказе, после чего передаёт на регистрацию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="000F6E4F" w:rsidRPr="000F3A15">
        <w:rPr>
          <w:rFonts w:ascii="PT Astra Serif" w:hAnsi="PT Astra Serif"/>
          <w:sz w:val="28"/>
          <w:szCs w:val="28"/>
          <w:lang w:val="ru-RU"/>
        </w:rPr>
        <w:t>в соответствии с инструкцией по делопроизводству.</w:t>
      </w:r>
    </w:p>
    <w:p w:rsidR="000F6E4F" w:rsidRPr="000F3A15" w:rsidRDefault="000F6E4F" w:rsidP="000F3A1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Результатом административной процедуры является подготовленное для выдачи </w:t>
      </w:r>
      <w:r w:rsidR="00A36531" w:rsidRPr="000F3A15">
        <w:rPr>
          <w:rFonts w:ascii="PT Astra Serif" w:hAnsi="PT Astra Serif"/>
          <w:sz w:val="28"/>
          <w:szCs w:val="28"/>
          <w:lang w:val="ru-RU"/>
        </w:rPr>
        <w:t>решение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 xml:space="preserve">о согласовании переустройства 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либо </w:t>
      </w:r>
      <w:r w:rsidR="006B5420" w:rsidRPr="000F3A15">
        <w:rPr>
          <w:rFonts w:ascii="PT Astra Serif" w:hAnsi="PT Astra Serif"/>
          <w:sz w:val="28"/>
          <w:szCs w:val="28"/>
          <w:lang w:val="ru-RU"/>
        </w:rPr>
        <w:t>постановление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об отказе.</w:t>
      </w:r>
    </w:p>
    <w:p w:rsidR="000F6E4F" w:rsidRPr="000F3A15" w:rsidRDefault="000F6E4F" w:rsidP="000F3A1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345F46" w:rsidRPr="000F3A15">
        <w:rPr>
          <w:rFonts w:ascii="PT Astra Serif" w:hAnsi="PT Astra Serif"/>
          <w:sz w:val="28"/>
          <w:szCs w:val="28"/>
          <w:lang w:val="ru-RU"/>
        </w:rPr>
        <w:t>–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32 (тридцать два) рабочих дня со дня начала административной процедуры</w:t>
      </w:r>
      <w:r w:rsidRPr="000F3A15">
        <w:rPr>
          <w:rFonts w:ascii="PT Astra Serif" w:hAnsi="PT Astra Serif"/>
          <w:sz w:val="28"/>
          <w:szCs w:val="28"/>
          <w:lang w:val="ru-RU"/>
        </w:rPr>
        <w:t>.</w:t>
      </w:r>
    </w:p>
    <w:p w:rsidR="006B5BD9" w:rsidRPr="000F3A15" w:rsidRDefault="006B5BD9" w:rsidP="000F3A15">
      <w:pPr>
        <w:ind w:firstLine="709"/>
        <w:jc w:val="both"/>
        <w:rPr>
          <w:rFonts w:ascii="PT Astra Serif" w:hAnsi="PT Astra Serif"/>
          <w:i/>
          <w:color w:val="000000"/>
          <w:sz w:val="28"/>
          <w:szCs w:val="28"/>
          <w:lang w:val="ru-RU"/>
        </w:rPr>
      </w:pPr>
      <w:r w:rsidRPr="000F3A15">
        <w:rPr>
          <w:rFonts w:ascii="PT Astra Serif" w:hAnsi="PT Astra Serif"/>
          <w:color w:val="000000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</w:t>
      </w:r>
      <w:r w:rsidR="00F359A4" w:rsidRPr="000F3A15">
        <w:rPr>
          <w:rFonts w:ascii="PT Astra Serif" w:hAnsi="PT Astra Serif"/>
          <w:color w:val="000000"/>
          <w:sz w:val="28"/>
          <w:szCs w:val="28"/>
          <w:lang w:val="ru-RU"/>
        </w:rPr>
        <w:t>регистрация заявления в Системе электронного документооборота.</w:t>
      </w:r>
    </w:p>
    <w:p w:rsidR="000F6E4F" w:rsidRPr="000F3A15" w:rsidRDefault="000F6E4F" w:rsidP="000F3A1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3.2.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4</w:t>
      </w:r>
      <w:r w:rsidRPr="000F3A15">
        <w:rPr>
          <w:rFonts w:ascii="PT Astra Serif" w:hAnsi="PT Astra Serif"/>
          <w:sz w:val="28"/>
          <w:szCs w:val="28"/>
          <w:lang w:val="ru-RU"/>
        </w:rPr>
        <w:t>.</w:t>
      </w:r>
      <w:r w:rsidR="00345F46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F3A15">
        <w:rPr>
          <w:rFonts w:ascii="PT Astra Serif" w:hAnsi="PT Astra Serif"/>
          <w:sz w:val="28"/>
          <w:szCs w:val="28"/>
          <w:lang w:val="ru-RU"/>
        </w:rPr>
        <w:t>Уведомление о готовности результата</w:t>
      </w:r>
      <w:r w:rsidR="00345F46" w:rsidRPr="000F3A15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</w:t>
      </w:r>
      <w:r w:rsidRPr="000F3A15">
        <w:rPr>
          <w:rFonts w:ascii="PT Astra Serif" w:hAnsi="PT Astra Serif"/>
          <w:sz w:val="28"/>
          <w:szCs w:val="28"/>
          <w:lang w:val="ru-RU"/>
        </w:rPr>
        <w:t>, выдача (направление) результата предоставления муниципальной услуги.</w:t>
      </w:r>
    </w:p>
    <w:p w:rsidR="000F6E4F" w:rsidRPr="000F3A15" w:rsidRDefault="000F6E4F" w:rsidP="000F3A1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административной процедуры является подписанное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и зарегистрированное </w:t>
      </w:r>
      <w:r w:rsidR="00A36531" w:rsidRPr="000F3A15">
        <w:rPr>
          <w:rFonts w:ascii="PT Astra Serif" w:hAnsi="PT Astra Serif"/>
          <w:sz w:val="28"/>
          <w:szCs w:val="28"/>
          <w:lang w:val="ru-RU"/>
        </w:rPr>
        <w:t>решение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либо </w:t>
      </w:r>
      <w:r w:rsidR="006B5420" w:rsidRPr="000F3A15">
        <w:rPr>
          <w:rFonts w:ascii="PT Astra Serif" w:hAnsi="PT Astra Serif"/>
          <w:sz w:val="28"/>
          <w:szCs w:val="28"/>
          <w:lang w:val="ru-RU"/>
        </w:rPr>
        <w:t>постановление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об отказе.</w:t>
      </w:r>
    </w:p>
    <w:p w:rsidR="000F6E4F" w:rsidRPr="000F3A15" w:rsidRDefault="000F6E4F" w:rsidP="000F3A15">
      <w:pPr>
        <w:pStyle w:val="a5"/>
        <w:spacing w:before="0"/>
        <w:ind w:firstLine="709"/>
        <w:rPr>
          <w:rFonts w:ascii="PT Astra Serif" w:hAnsi="PT Astra Serif"/>
          <w:sz w:val="28"/>
          <w:szCs w:val="28"/>
        </w:rPr>
      </w:pPr>
      <w:r w:rsidRPr="000F3A15">
        <w:rPr>
          <w:rFonts w:ascii="PT Astra Serif" w:hAnsi="PT Astra Serif"/>
          <w:sz w:val="28"/>
          <w:szCs w:val="28"/>
        </w:rPr>
        <w:t>Специалист уведомляет заявителя о готовности результата</w:t>
      </w:r>
      <w:r w:rsidR="00345F46" w:rsidRPr="000F3A15">
        <w:rPr>
          <w:rFonts w:ascii="PT Astra Serif" w:hAnsi="PT Astra Serif"/>
          <w:sz w:val="28"/>
          <w:szCs w:val="28"/>
        </w:rPr>
        <w:t xml:space="preserve"> предоставления муниципальной услуги</w:t>
      </w:r>
      <w:r w:rsidRPr="000F3A15">
        <w:rPr>
          <w:rFonts w:ascii="PT Astra Serif" w:hAnsi="PT Astra Serif"/>
          <w:sz w:val="28"/>
          <w:szCs w:val="28"/>
        </w:rPr>
        <w:t xml:space="preserve"> посредством телефонной связи по указанному контактному номеру </w:t>
      </w:r>
      <w:r w:rsidR="00B953AD" w:rsidRPr="000F3A15">
        <w:rPr>
          <w:rFonts w:ascii="PT Astra Serif" w:hAnsi="PT Astra Serif"/>
          <w:sz w:val="28"/>
          <w:szCs w:val="28"/>
        </w:rPr>
        <w:br/>
      </w:r>
      <w:r w:rsidRPr="000F3A15">
        <w:rPr>
          <w:rFonts w:ascii="PT Astra Serif" w:hAnsi="PT Astra Serif"/>
          <w:sz w:val="28"/>
          <w:szCs w:val="28"/>
        </w:rPr>
        <w:t>в заявлении и приглашает на выдачу результата</w:t>
      </w:r>
      <w:r w:rsidR="00345F46" w:rsidRPr="000F3A15">
        <w:rPr>
          <w:rFonts w:ascii="PT Astra Serif" w:hAnsi="PT Astra Serif"/>
          <w:sz w:val="28"/>
          <w:szCs w:val="28"/>
        </w:rPr>
        <w:t xml:space="preserve"> предоставления муниципальной услуги</w:t>
      </w:r>
      <w:r w:rsidRPr="000F3A15">
        <w:rPr>
          <w:rFonts w:ascii="PT Astra Serif" w:hAnsi="PT Astra Serif"/>
          <w:sz w:val="28"/>
          <w:szCs w:val="28"/>
        </w:rPr>
        <w:t xml:space="preserve">, </w:t>
      </w:r>
      <w:r w:rsidR="00B953AD" w:rsidRPr="000F3A15">
        <w:rPr>
          <w:rFonts w:ascii="PT Astra Serif" w:hAnsi="PT Astra Serif"/>
          <w:sz w:val="28"/>
          <w:szCs w:val="28"/>
        </w:rPr>
        <w:br/>
      </w:r>
      <w:r w:rsidRPr="000F3A15">
        <w:rPr>
          <w:rFonts w:ascii="PT Astra Serif" w:hAnsi="PT Astra Serif"/>
          <w:sz w:val="28"/>
          <w:szCs w:val="28"/>
        </w:rPr>
        <w:t>в случае, если данный способ получения результата предоставления муниципальной услуги был выбран заявителем.</w:t>
      </w:r>
    </w:p>
    <w:p w:rsidR="000F6E4F" w:rsidRPr="000F3A15" w:rsidRDefault="00A36531" w:rsidP="000F3A1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Решение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 xml:space="preserve"> о согласовании переустройства</w:t>
      </w:r>
      <w:r w:rsidR="000F6E4F" w:rsidRPr="000F3A15">
        <w:rPr>
          <w:rFonts w:ascii="PT Astra Serif" w:hAnsi="PT Astra Serif"/>
          <w:sz w:val="28"/>
          <w:szCs w:val="28"/>
          <w:lang w:val="ru-RU"/>
        </w:rPr>
        <w:t xml:space="preserve"> либо </w:t>
      </w:r>
      <w:r w:rsidR="00683B9F" w:rsidRPr="000F3A15">
        <w:rPr>
          <w:rFonts w:ascii="PT Astra Serif" w:hAnsi="PT Astra Serif"/>
          <w:sz w:val="28"/>
          <w:szCs w:val="28"/>
          <w:lang w:val="ru-RU"/>
        </w:rPr>
        <w:t>постановление</w:t>
      </w:r>
      <w:r w:rsidR="000F6E4F" w:rsidRPr="000F3A15">
        <w:rPr>
          <w:rFonts w:ascii="PT Astra Serif" w:hAnsi="PT Astra Serif"/>
          <w:sz w:val="28"/>
          <w:szCs w:val="28"/>
          <w:lang w:val="ru-RU"/>
        </w:rPr>
        <w:t xml:space="preserve"> об отказе не позднее чем через 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3 (</w:t>
      </w:r>
      <w:r w:rsidR="000F6E4F" w:rsidRPr="000F3A15">
        <w:rPr>
          <w:rFonts w:ascii="PT Astra Serif" w:hAnsi="PT Astra Serif"/>
          <w:sz w:val="28"/>
          <w:szCs w:val="28"/>
          <w:lang w:val="ru-RU"/>
        </w:rPr>
        <w:t>три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)</w:t>
      </w:r>
      <w:r w:rsidR="000F6E4F" w:rsidRPr="000F3A15">
        <w:rPr>
          <w:rFonts w:ascii="PT Astra Serif" w:hAnsi="PT Astra Serif"/>
          <w:sz w:val="28"/>
          <w:szCs w:val="28"/>
          <w:lang w:val="ru-RU"/>
        </w:rPr>
        <w:t xml:space="preserve"> рабочих дня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0F6E4F" w:rsidRPr="000F3A15" w:rsidRDefault="000F6E4F" w:rsidP="000F3A15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Результатом выполнения административной процедуры является выдача (направление) 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>решения о согласовании переустройства либо постановления об отказе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заявителю. </w:t>
      </w:r>
    </w:p>
    <w:p w:rsidR="000F6E4F" w:rsidRPr="000F3A15" w:rsidRDefault="000F6E4F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345F46" w:rsidRPr="000F3A15">
        <w:rPr>
          <w:rFonts w:ascii="PT Astra Serif" w:hAnsi="PT Astra Serif"/>
          <w:sz w:val="28"/>
          <w:szCs w:val="28"/>
          <w:lang w:val="ru-RU"/>
        </w:rPr>
        <w:t>–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3 </w:t>
      </w:r>
      <w:r w:rsidR="00665470" w:rsidRPr="000F3A15">
        <w:rPr>
          <w:rFonts w:ascii="PT Astra Serif" w:hAnsi="PT Astra Serif"/>
          <w:sz w:val="28"/>
          <w:szCs w:val="28"/>
          <w:lang w:val="ru-RU"/>
        </w:rPr>
        <w:t xml:space="preserve">(три) </w:t>
      </w:r>
      <w:r w:rsidRPr="000F3A15">
        <w:rPr>
          <w:rFonts w:ascii="PT Astra Serif" w:hAnsi="PT Astra Serif"/>
          <w:sz w:val="28"/>
          <w:szCs w:val="28"/>
          <w:lang w:val="ru-RU"/>
        </w:rPr>
        <w:t>рабочих дня</w:t>
      </w:r>
      <w:r w:rsidR="006B5BD9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65470" w:rsidRPr="000F3A15">
        <w:rPr>
          <w:rFonts w:ascii="PT Astra Serif" w:hAnsi="PT Astra Serif"/>
          <w:sz w:val="28"/>
          <w:szCs w:val="28"/>
          <w:lang w:val="ru-RU"/>
        </w:rPr>
        <w:br/>
      </w:r>
      <w:r w:rsidR="006B5BD9" w:rsidRPr="000F3A15">
        <w:rPr>
          <w:rFonts w:ascii="PT Astra Serif" w:hAnsi="PT Astra Serif"/>
          <w:sz w:val="28"/>
          <w:szCs w:val="28"/>
          <w:lang w:val="ru-RU"/>
        </w:rPr>
        <w:t>со дня начала административной процедуры</w:t>
      </w:r>
      <w:r w:rsidRPr="000F3A15">
        <w:rPr>
          <w:rFonts w:ascii="PT Astra Serif" w:hAnsi="PT Astra Serif"/>
          <w:sz w:val="28"/>
          <w:szCs w:val="28"/>
          <w:lang w:val="ru-RU"/>
        </w:rPr>
        <w:t>.</w:t>
      </w:r>
    </w:p>
    <w:p w:rsidR="006B5BD9" w:rsidRPr="000F3A15" w:rsidRDefault="006B5BD9" w:rsidP="000F3A15">
      <w:pPr>
        <w:ind w:firstLine="709"/>
        <w:jc w:val="both"/>
        <w:rPr>
          <w:rFonts w:ascii="PT Astra Serif" w:hAnsi="PT Astra Serif"/>
          <w:i/>
          <w:color w:val="000000"/>
          <w:sz w:val="28"/>
          <w:szCs w:val="28"/>
          <w:lang w:val="ru-RU"/>
        </w:rPr>
      </w:pPr>
      <w:r w:rsidRPr="000F3A15">
        <w:rPr>
          <w:rFonts w:ascii="PT Astra Serif" w:hAnsi="PT Astra Serif"/>
          <w:color w:val="000000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 </w:t>
      </w:r>
      <w:r w:rsidR="007A39AA" w:rsidRPr="000F3A15">
        <w:rPr>
          <w:rFonts w:ascii="PT Astra Serif" w:hAnsi="PT Astra Serif"/>
          <w:color w:val="000000"/>
          <w:sz w:val="28"/>
          <w:szCs w:val="28"/>
          <w:lang w:val="ru-RU"/>
        </w:rPr>
        <w:t xml:space="preserve">регистрация заявления в Системе электронного документооборота. </w:t>
      </w:r>
    </w:p>
    <w:p w:rsidR="00073C9D" w:rsidRPr="000F3A15" w:rsidRDefault="00073C9D" w:rsidP="000F3A15">
      <w:pPr>
        <w:widowControl w:val="0"/>
        <w:autoSpaceDE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</w:t>
      </w:r>
      <w:r w:rsidR="00073C9D" w:rsidRPr="000F3A15">
        <w:rPr>
          <w:rFonts w:ascii="PT Astra Serif" w:hAnsi="PT Astra Serif"/>
          <w:b/>
          <w:sz w:val="28"/>
          <w:szCs w:val="28"/>
          <w:lang w:val="ru-RU"/>
        </w:rPr>
        <w:t>х услуг»</w:t>
      </w:r>
    </w:p>
    <w:p w:rsidR="00521E4F" w:rsidRPr="000F3A15" w:rsidRDefault="00521E4F" w:rsidP="000F3A15">
      <w:pPr>
        <w:widowControl w:val="0"/>
        <w:autoSpaceDE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lastRenderedPageBreak/>
        <w:t>3.3.1. Предоставление в установленном порядке информации заявителям и обеспечение доступа заявителей к св</w:t>
      </w:r>
      <w:r w:rsidR="00073C9D" w:rsidRPr="000F3A15">
        <w:rPr>
          <w:rFonts w:ascii="PT Astra Serif" w:hAnsi="PT Astra Serif"/>
          <w:sz w:val="28"/>
          <w:szCs w:val="28"/>
          <w:lang w:val="ru-RU"/>
        </w:rPr>
        <w:t>едениям о муниципальных услугах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осуществляется в соответствии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с подпунктом 1.3.1</w:t>
      </w:r>
      <w:r w:rsidR="00665470" w:rsidRPr="000F3A15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</w:t>
      </w:r>
      <w:r w:rsidRPr="000F3A15">
        <w:rPr>
          <w:rFonts w:ascii="PT Astra Serif" w:hAnsi="PT Astra Serif"/>
          <w:sz w:val="28"/>
          <w:szCs w:val="28"/>
          <w:lang w:val="ru-RU"/>
        </w:rPr>
        <w:t>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и коммуникационной инфраструктуры, в том числе Единого портала и (или) Регионального портала.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Региональный портал, заявитель,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="00392996" w:rsidRPr="000F3A15">
        <w:rPr>
          <w:rFonts w:ascii="PT Astra Serif" w:hAnsi="PT Astra Serif"/>
          <w:sz w:val="28"/>
          <w:szCs w:val="28"/>
          <w:lang w:val="ru-RU"/>
        </w:rPr>
        <w:t xml:space="preserve">не позднее 3-х рабочих дней </w:t>
      </w:r>
      <w:r w:rsidRPr="000F3A15">
        <w:rPr>
          <w:rFonts w:ascii="PT Astra Serif" w:hAnsi="PT Astra Serif"/>
          <w:sz w:val="28"/>
          <w:szCs w:val="28"/>
          <w:lang w:val="ru-RU"/>
        </w:rPr>
        <w:t>обязан представить документы, указанные пункт</w:t>
      </w:r>
      <w:r w:rsidR="00073C9D" w:rsidRPr="000F3A15">
        <w:rPr>
          <w:rFonts w:ascii="PT Astra Serif" w:hAnsi="PT Astra Serif"/>
          <w:sz w:val="28"/>
          <w:szCs w:val="28"/>
          <w:lang w:val="ru-RU"/>
        </w:rPr>
        <w:t>е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2.6</w:t>
      </w:r>
      <w:r w:rsidR="006C572C" w:rsidRPr="000F3A15">
        <w:rPr>
          <w:rFonts w:ascii="PT Astra Serif" w:hAnsi="PT Astra Serif"/>
          <w:sz w:val="28"/>
          <w:szCs w:val="28"/>
          <w:lang w:val="ru-RU"/>
        </w:rPr>
        <w:t xml:space="preserve"> настоящего А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дминистративного регламента, </w:t>
      </w:r>
      <w:r w:rsidR="008B4B8D" w:rsidRPr="000F3A15">
        <w:rPr>
          <w:rFonts w:ascii="PT Astra Serif" w:hAnsi="PT Astra Serif"/>
          <w:sz w:val="28"/>
          <w:szCs w:val="28"/>
          <w:lang w:val="ru-RU"/>
        </w:rPr>
        <w:t xml:space="preserve">обязанность </w:t>
      </w:r>
      <w:r w:rsidR="00073C9D" w:rsidRPr="000F3A15">
        <w:rPr>
          <w:rFonts w:ascii="PT Astra Serif" w:hAnsi="PT Astra Serif"/>
          <w:sz w:val="28"/>
          <w:szCs w:val="28"/>
          <w:lang w:val="ru-RU"/>
        </w:rPr>
        <w:t xml:space="preserve">по предоставлению которых возложена на заявителей, </w:t>
      </w:r>
      <w:r w:rsidRPr="000F3A15">
        <w:rPr>
          <w:rFonts w:ascii="PT Astra Serif" w:hAnsi="PT Astra Serif"/>
          <w:sz w:val="28"/>
          <w:szCs w:val="28"/>
          <w:lang w:val="ru-RU"/>
        </w:rPr>
        <w:t>в уполномоченный орган.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Представление документов на бумажном носителе не требуется в случае, если документы, указанные </w:t>
      </w:r>
      <w:r w:rsidR="00073C9D" w:rsidRPr="000F3A15">
        <w:rPr>
          <w:rFonts w:ascii="PT Astra Serif" w:hAnsi="PT Astra Serif"/>
          <w:sz w:val="28"/>
          <w:szCs w:val="28"/>
          <w:lang w:val="ru-RU"/>
        </w:rPr>
        <w:t xml:space="preserve">пункте 2.6 настоящего Административного регламента, обязанность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="00073C9D" w:rsidRPr="000F3A15">
        <w:rPr>
          <w:rFonts w:ascii="PT Astra Serif" w:hAnsi="PT Astra Serif"/>
          <w:sz w:val="28"/>
          <w:szCs w:val="28"/>
          <w:lang w:val="ru-RU"/>
        </w:rPr>
        <w:t>по предоставлению которых возложена на заявителей</w:t>
      </w:r>
      <w:r w:rsidRPr="000F3A15">
        <w:rPr>
          <w:rFonts w:ascii="PT Astra Serif" w:hAnsi="PT Astra Serif"/>
          <w:sz w:val="28"/>
          <w:szCs w:val="28"/>
          <w:lang w:val="ru-RU"/>
        </w:rPr>
        <w:t>, были предоставлены в электронной форме в момент подачи заявления.</w:t>
      </w:r>
    </w:p>
    <w:p w:rsidR="005F071E" w:rsidRPr="000F3A15" w:rsidRDefault="005F071E" w:rsidP="000F3A15">
      <w:pPr>
        <w:autoSpaceDE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5F071E" w:rsidRPr="000F3A15" w:rsidRDefault="00665470" w:rsidP="000F3A15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д</w:t>
      </w:r>
      <w:r w:rsidR="005F071E" w:rsidRPr="000F3A15">
        <w:rPr>
          <w:rFonts w:ascii="PT Astra Serif" w:hAnsi="PT Astra Serif"/>
          <w:sz w:val="28"/>
          <w:szCs w:val="28"/>
          <w:lang w:val="ru-RU"/>
        </w:rPr>
        <w:t xml:space="preserve">окументы направляются в виде отдельных файлов в формате doc, docx, odt, pdf, </w:t>
      </w:r>
      <w:r w:rsidR="005F071E" w:rsidRPr="000F3A15">
        <w:rPr>
          <w:rFonts w:ascii="PT Astra Serif" w:hAnsi="PT Astra Serif"/>
          <w:sz w:val="28"/>
          <w:szCs w:val="28"/>
        </w:rPr>
        <w:t>tiff</w:t>
      </w:r>
      <w:r w:rsidR="005F071E" w:rsidRPr="000F3A15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5F071E" w:rsidRPr="000F3A15">
        <w:rPr>
          <w:rFonts w:ascii="PT Astra Serif" w:hAnsi="PT Astra Serif"/>
          <w:sz w:val="28"/>
          <w:szCs w:val="28"/>
        </w:rPr>
        <w:t>jpeg</w:t>
      </w:r>
      <w:r w:rsidR="005F071E" w:rsidRPr="000F3A15">
        <w:rPr>
          <w:rFonts w:ascii="PT Astra Serif" w:hAnsi="PT Astra Serif"/>
          <w:sz w:val="28"/>
          <w:szCs w:val="28"/>
          <w:lang w:val="ru-RU"/>
        </w:rPr>
        <w:t xml:space="preserve"> (</w:t>
      </w:r>
      <w:r w:rsidR="005F071E" w:rsidRPr="000F3A15">
        <w:rPr>
          <w:rFonts w:ascii="PT Astra Serif" w:hAnsi="PT Astra Serif"/>
          <w:sz w:val="28"/>
          <w:szCs w:val="28"/>
        </w:rPr>
        <w:t>jpg</w:t>
      </w:r>
      <w:r w:rsidRPr="000F3A15">
        <w:rPr>
          <w:rFonts w:ascii="PT Astra Serif" w:hAnsi="PT Astra Serif"/>
          <w:sz w:val="28"/>
          <w:szCs w:val="28"/>
          <w:lang w:val="ru-RU"/>
        </w:rPr>
        <w:t>), xls, xlsx;</w:t>
      </w:r>
    </w:p>
    <w:p w:rsidR="005F071E" w:rsidRPr="000F3A15" w:rsidRDefault="00665470" w:rsidP="000F3A15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к</w:t>
      </w:r>
      <w:r w:rsidR="005F071E" w:rsidRPr="000F3A15">
        <w:rPr>
          <w:rFonts w:ascii="PT Astra Serif" w:hAnsi="PT Astra Serif"/>
          <w:sz w:val="28"/>
          <w:szCs w:val="28"/>
          <w:lang w:val="ru-RU"/>
        </w:rPr>
        <w:t>оличество файлов должно соответствовать количеству документов, а наименование файла должно позволять идентифицировать документ</w:t>
      </w:r>
      <w:r w:rsidRPr="000F3A15">
        <w:rPr>
          <w:rFonts w:ascii="PT Astra Serif" w:hAnsi="PT Astra Serif"/>
          <w:sz w:val="28"/>
          <w:szCs w:val="28"/>
          <w:lang w:val="ru-RU"/>
        </w:rPr>
        <w:t>;</w:t>
      </w:r>
    </w:p>
    <w:p w:rsidR="005F071E" w:rsidRPr="000F3A15" w:rsidRDefault="00665470" w:rsidP="000F3A15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к</w:t>
      </w:r>
      <w:r w:rsidR="005F071E" w:rsidRPr="000F3A15">
        <w:rPr>
          <w:rFonts w:ascii="PT Astra Serif" w:hAnsi="PT Astra Serif"/>
          <w:sz w:val="28"/>
          <w:szCs w:val="28"/>
          <w:lang w:val="ru-RU"/>
        </w:rPr>
        <w:t xml:space="preserve">ачество представляемых в электронной форме документов должно позволять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="005F071E" w:rsidRPr="000F3A15">
        <w:rPr>
          <w:rFonts w:ascii="PT Astra Serif" w:hAnsi="PT Astra Serif"/>
          <w:sz w:val="28"/>
          <w:szCs w:val="28"/>
          <w:lang w:val="ru-RU"/>
        </w:rPr>
        <w:t>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</w:t>
      </w:r>
      <w:r w:rsidRPr="000F3A15">
        <w:rPr>
          <w:rFonts w:ascii="PT Astra Serif" w:hAnsi="PT Astra Serif"/>
          <w:sz w:val="28"/>
          <w:szCs w:val="28"/>
          <w:lang w:val="ru-RU"/>
        </w:rPr>
        <w:t>;</w:t>
      </w:r>
    </w:p>
    <w:p w:rsidR="005F071E" w:rsidRPr="000F3A15" w:rsidRDefault="00665470" w:rsidP="000F3A15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д</w:t>
      </w:r>
      <w:r w:rsidR="005F071E" w:rsidRPr="000F3A15">
        <w:rPr>
          <w:rFonts w:ascii="PT Astra Serif" w:hAnsi="PT Astra Serif"/>
          <w:sz w:val="28"/>
          <w:szCs w:val="28"/>
          <w:lang w:val="ru-RU"/>
        </w:rPr>
        <w:t xml:space="preserve">окументы в электронной форме, прикладываемые к заявлению, подписываются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="005F071E" w:rsidRPr="000F3A15">
        <w:rPr>
          <w:rFonts w:ascii="PT Astra Serif" w:hAnsi="PT Astra Serif"/>
          <w:sz w:val="28"/>
          <w:szCs w:val="28"/>
          <w:lang w:val="ru-RU"/>
        </w:rPr>
        <w:t>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lastRenderedPageBreak/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5F071E" w:rsidRPr="000F3A15" w:rsidRDefault="005F071E" w:rsidP="000F3A15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="00F92C02" w:rsidRPr="000F3A15">
        <w:rPr>
          <w:rFonts w:ascii="PT Astra Serif" w:hAnsi="PT Astra Serif"/>
          <w:sz w:val="28"/>
          <w:szCs w:val="28"/>
          <w:lang w:val="ru-RU"/>
        </w:rPr>
        <w:t>Руководителя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и направляется в формате pdf, jpg, tiff в личный кабинет заявителя на Региональном портале, одновременно с уведомлением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о результате предоставления муниципальной услуги.</w:t>
      </w:r>
    </w:p>
    <w:p w:rsidR="005F071E" w:rsidRPr="000F3A15" w:rsidRDefault="005F071E" w:rsidP="000F3A15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Если в качестве способа получения результата был выбран уполномоченный орган,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012583" w:rsidRPr="000F3A15" w:rsidRDefault="00012583" w:rsidP="000F3A15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4603A" w:rsidRPr="000F3A15" w:rsidRDefault="0074603A" w:rsidP="000F3A15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 xml:space="preserve">3.4. Порядок выполнения административных процедур </w:t>
      </w:r>
      <w:r w:rsidR="00012583" w:rsidRPr="000F3A15">
        <w:rPr>
          <w:rFonts w:ascii="PT Astra Serif" w:hAnsi="PT Astra Serif"/>
          <w:b/>
          <w:sz w:val="28"/>
          <w:szCs w:val="28"/>
          <w:lang w:val="ru-RU"/>
        </w:rPr>
        <w:br/>
        <w:t xml:space="preserve">в </w:t>
      </w:r>
      <w:r w:rsidRPr="000F3A15">
        <w:rPr>
          <w:rFonts w:ascii="PT Astra Serif" w:hAnsi="PT Astra Serif"/>
          <w:b/>
          <w:sz w:val="28"/>
          <w:szCs w:val="28"/>
          <w:lang w:val="ru-RU"/>
        </w:rPr>
        <w:t>ОГКУ «Правительство для граждан»</w:t>
      </w:r>
    </w:p>
    <w:p w:rsidR="00012583" w:rsidRPr="000F3A15" w:rsidRDefault="00012583" w:rsidP="000F3A15">
      <w:pPr>
        <w:widowControl w:val="0"/>
        <w:autoSpaceDE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3.4.1.</w:t>
      </w:r>
      <w:r w:rsidR="00665470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Информирование заявителей о порядке предоставления муниципальной услуги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в многофункциональном центре.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в секторе приёма заявителей в помещениях ОГКУ «Правительство для граждан»;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личного обращения заявителя;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по справочному телефону.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Информацию о ходе выполнения запроса заявитель может получить лично или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по справочному телефону</w:t>
      </w:r>
      <w:r w:rsidR="00F2370D" w:rsidRPr="000F3A15">
        <w:rPr>
          <w:rFonts w:ascii="PT Astra Serif" w:hAnsi="PT Astra Serif"/>
          <w:sz w:val="28"/>
          <w:szCs w:val="28"/>
          <w:lang w:val="ru-RU"/>
        </w:rPr>
        <w:t xml:space="preserve"> ОГКУ «Правительство для граждан»</w:t>
      </w:r>
      <w:r w:rsidR="00665470" w:rsidRPr="000F3A15">
        <w:rPr>
          <w:rFonts w:ascii="PT Astra Serif" w:hAnsi="PT Astra Serif"/>
          <w:sz w:val="28"/>
          <w:szCs w:val="28"/>
          <w:lang w:val="ru-RU"/>
        </w:rPr>
        <w:t>: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(8422) 37-31-31.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Консультирование заявителей о порядке предоставления муниципальной услуги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в ОГКУ «Правительство для граждан» осуществляется при личном обращении заявителя либо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по справочному телефону согласно графику работы ОГКУ «Правительство для </w:t>
      </w:r>
      <w:r w:rsidRPr="000F3A15">
        <w:rPr>
          <w:rFonts w:ascii="PT Astra Serif" w:hAnsi="PT Astra Serif"/>
          <w:sz w:val="28"/>
          <w:szCs w:val="28"/>
          <w:lang w:val="ru-RU"/>
        </w:rPr>
        <w:lastRenderedPageBreak/>
        <w:t>граждан».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3.4.2.</w:t>
      </w:r>
      <w:r w:rsidRPr="000F3A15">
        <w:rPr>
          <w:rFonts w:ascii="PT Astra Serif" w:hAnsi="PT Astra Serif"/>
          <w:sz w:val="28"/>
          <w:szCs w:val="28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административной процедуры является поступление заявления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и документов в ОГКУ «Правительство для граждан».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Заявителю, подавшему заявление, выдаётся расписка (опись) в получении заявления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и прилагаемых к нему документов с указанием их перечня, даты и времени получения. 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Уполномоченный орган обеспечивает регистрацию заявления, принятого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от ОГКУ «Правительство для граждан» в день поступления.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от ОГКУ «Правительство для граждан».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3.4.3.</w:t>
      </w:r>
      <w:r w:rsidR="00665470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F3A15">
        <w:rPr>
          <w:rFonts w:ascii="PT Astra Serif" w:hAnsi="PT Astra Serif"/>
          <w:sz w:val="28"/>
          <w:szCs w:val="28"/>
          <w:lang w:val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FA7C3A" w:rsidRPr="000F3A15" w:rsidRDefault="00FA7C3A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 не осуществляется.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Основанием для начала административной процедуры является полученное от уполномоченного органа подписанное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t xml:space="preserve">решение о согласовании переустройства </w:t>
      </w:r>
      <w:r w:rsidRPr="000F3A15">
        <w:rPr>
          <w:rFonts w:ascii="PT Astra Serif" w:hAnsi="PT Astra Serif"/>
          <w:sz w:val="28"/>
          <w:szCs w:val="28"/>
          <w:lang w:val="ru-RU"/>
        </w:rPr>
        <w:t>либо постановление об отказе.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Уполномоченный орган обеспечивает передачу результата </w:t>
      </w:r>
      <w:r w:rsidR="00F2370D" w:rsidRPr="000F3A15">
        <w:rPr>
          <w:rFonts w:ascii="PT Astra Serif" w:hAnsi="PT Astra Serif"/>
          <w:sz w:val="28"/>
          <w:szCs w:val="28"/>
          <w:lang w:val="ru-RU"/>
        </w:rPr>
        <w:t xml:space="preserve">предоставления </w:t>
      </w:r>
      <w:r w:rsidRPr="000F3A15">
        <w:rPr>
          <w:rFonts w:ascii="PT Astra Serif" w:hAnsi="PT Astra Serif"/>
          <w:sz w:val="28"/>
          <w:szCs w:val="28"/>
          <w:lang w:val="ru-RU"/>
        </w:rPr>
        <w:t>муниципальной услуги в ОГКУ «Правительство для граждан» не позднее 1</w:t>
      </w:r>
      <w:r w:rsidR="00665470" w:rsidRPr="000F3A15">
        <w:rPr>
          <w:rFonts w:ascii="PT Astra Serif" w:hAnsi="PT Astra Serif"/>
          <w:sz w:val="28"/>
          <w:szCs w:val="28"/>
          <w:lang w:val="ru-RU"/>
        </w:rPr>
        <w:t xml:space="preserve"> (одного)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рабочего дня до окончания срока предоставления муниципальной услуги.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ОГКУ «Правительство для граждан» обеспечивает хранение полученных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При личном обращении заявителя (представителя заявителя) специалист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ОГКУ «Правительство для граждан», ответственный за выдачу документов, обеспечивает выдачу документов по результатам предоставления муниципальной </w:t>
      </w:r>
      <w:r w:rsidRPr="000F3A15">
        <w:rPr>
          <w:rFonts w:ascii="PT Astra Serif" w:hAnsi="PT Astra Serif"/>
          <w:sz w:val="28"/>
          <w:szCs w:val="28"/>
          <w:lang w:val="ru-RU"/>
        </w:rPr>
        <w:lastRenderedPageBreak/>
        <w:t>услуги</w:t>
      </w:r>
      <w:r w:rsidRPr="000F3A15">
        <w:rPr>
          <w:rFonts w:ascii="PT Astra Serif" w:hAnsi="PT Astra Serif"/>
          <w:bCs/>
          <w:sz w:val="28"/>
          <w:szCs w:val="28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</w:t>
      </w:r>
      <w:r w:rsidR="00B953AD" w:rsidRPr="000F3A15">
        <w:rPr>
          <w:rFonts w:ascii="PT Astra Serif" w:hAnsi="PT Astra Serif"/>
          <w:bCs/>
          <w:sz w:val="28"/>
          <w:szCs w:val="28"/>
          <w:lang w:val="ru-RU"/>
        </w:rPr>
        <w:br/>
      </w:r>
      <w:r w:rsidRPr="000F3A15">
        <w:rPr>
          <w:rFonts w:ascii="PT Astra Serif" w:hAnsi="PT Astra Serif"/>
          <w:bCs/>
          <w:sz w:val="28"/>
          <w:szCs w:val="28"/>
          <w:lang w:val="ru-RU"/>
        </w:rPr>
        <w:t>в расписке (описи)</w:t>
      </w:r>
      <w:r w:rsidRPr="000F3A15">
        <w:rPr>
          <w:rFonts w:ascii="PT Astra Serif" w:hAnsi="PT Astra Serif"/>
          <w:sz w:val="28"/>
          <w:szCs w:val="28"/>
          <w:lang w:val="ru-RU"/>
        </w:rPr>
        <w:t>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3.4.4. Иные процедуры.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ОГКУ «Правительство для граждан» осуществляет</w:t>
      </w:r>
      <w:r w:rsidR="002F7750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F3A15">
        <w:rPr>
          <w:rFonts w:ascii="PT Astra Serif" w:hAnsi="PT Astra Serif"/>
          <w:sz w:val="28"/>
          <w:szCs w:val="28"/>
          <w:lang w:val="ru-RU"/>
        </w:rPr>
        <w:t>на основании комплексного запроса: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- составление заявления на предоставление муниципальной услуги;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- подписание такого заявления и скрепление их печатью многофункционального центра;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- формирование комплекта документов, необходимых для получения муниципальных услуг, в соответствии с пунктом 2.6 настоящего Административного регламента; (указанны</w:t>
      </w:r>
      <w:r w:rsidR="00665470" w:rsidRPr="000F3A15">
        <w:rPr>
          <w:rFonts w:ascii="PT Astra Serif" w:hAnsi="PT Astra Serif"/>
          <w:sz w:val="28"/>
          <w:szCs w:val="28"/>
          <w:lang w:val="ru-RU"/>
        </w:rPr>
        <w:t>е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запросом);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- направление заявления и комплекта документов в уполномоченный орган.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3.4.5. Иные действия.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Представление интересов уполномоченного органа при взаимодействии с заявителями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и предоставление интересов заявителя при взаимодействии с уполномоченным органом.</w:t>
      </w:r>
    </w:p>
    <w:p w:rsidR="00012583" w:rsidRPr="000F3A15" w:rsidRDefault="00012583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 xml:space="preserve">3.5. Порядок исправления допущенных опечаток и (или) ошибок в выданных </w:t>
      </w:r>
      <w:r w:rsidR="00012583" w:rsidRPr="000F3A15">
        <w:rPr>
          <w:rFonts w:ascii="PT Astra Serif" w:hAnsi="PT Astra Serif"/>
          <w:b/>
          <w:sz w:val="28"/>
          <w:szCs w:val="28"/>
          <w:lang w:val="ru-RU"/>
        </w:rPr>
        <w:br/>
      </w:r>
      <w:r w:rsidRPr="000F3A15">
        <w:rPr>
          <w:rFonts w:ascii="PT Astra Serif" w:hAnsi="PT Astra Serif"/>
          <w:b/>
          <w:sz w:val="28"/>
          <w:szCs w:val="28"/>
          <w:lang w:val="ru-RU"/>
        </w:rPr>
        <w:t xml:space="preserve">в результате предоставления </w:t>
      </w:r>
      <w:r w:rsidR="001C5877" w:rsidRPr="000F3A15">
        <w:rPr>
          <w:rFonts w:ascii="PT Astra Serif" w:hAnsi="PT Astra Serif"/>
          <w:b/>
          <w:sz w:val="28"/>
          <w:szCs w:val="28"/>
          <w:lang w:val="ru-RU"/>
        </w:rPr>
        <w:t>муниципальной услуги документах</w:t>
      </w:r>
    </w:p>
    <w:p w:rsidR="00012583" w:rsidRPr="000F3A15" w:rsidRDefault="00012583" w:rsidP="000F3A15">
      <w:pPr>
        <w:widowControl w:val="0"/>
        <w:autoSpaceDE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  <w:r w:rsidR="00665470" w:rsidRPr="000F3A15">
        <w:rPr>
          <w:rFonts w:ascii="PT Astra Serif" w:hAnsi="PT Astra Serif"/>
          <w:sz w:val="28"/>
          <w:szCs w:val="28"/>
          <w:lang w:val="ru-RU"/>
        </w:rPr>
        <w:t>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В случае выявления заявителем допущенных опечаток и (или) ошибок в выданном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0F3A15">
        <w:rPr>
          <w:rFonts w:ascii="PT Astra Serif" w:hAnsi="PT Astra Serif"/>
          <w:b/>
          <w:sz w:val="28"/>
          <w:szCs w:val="28"/>
          <w:lang w:val="ru-RU"/>
        </w:rPr>
        <w:t>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заявление;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документы, имеющие юридическую силу содержащие правильные данные;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выданный уполномоченным органом </w:t>
      </w:r>
      <w:r w:rsidR="00C4569E" w:rsidRPr="000F3A15">
        <w:rPr>
          <w:rFonts w:ascii="PT Astra Serif" w:hAnsi="PT Astra Serif"/>
          <w:sz w:val="28"/>
          <w:szCs w:val="28"/>
          <w:lang w:val="ru-RU"/>
        </w:rPr>
        <w:t xml:space="preserve">по результатам предоставления </w:t>
      </w:r>
      <w:r w:rsidR="00C4569E" w:rsidRPr="000F3A15">
        <w:rPr>
          <w:rFonts w:ascii="PT Astra Serif" w:hAnsi="PT Astra Serif"/>
          <w:sz w:val="28"/>
          <w:szCs w:val="28"/>
          <w:lang w:val="ru-RU"/>
        </w:rPr>
        <w:lastRenderedPageBreak/>
        <w:t xml:space="preserve">муниципальной услуги </w:t>
      </w:r>
      <w:r w:rsidRPr="000F3A15">
        <w:rPr>
          <w:rFonts w:ascii="PT Astra Serif" w:hAnsi="PT Astra Serif"/>
          <w:sz w:val="28"/>
          <w:szCs w:val="28"/>
          <w:lang w:val="ru-RU"/>
        </w:rPr>
        <w:t>документ, в котором содержатся допущенные опечатки и (или) ошибки.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через организацию почтовой связи (заявителем направляются копии документов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с опечатками и (или) ошибками).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1</w:t>
      </w:r>
      <w:r w:rsidR="00665470" w:rsidRPr="000F3A15">
        <w:rPr>
          <w:rFonts w:ascii="PT Astra Serif" w:hAnsi="PT Astra Serif"/>
          <w:sz w:val="28"/>
          <w:szCs w:val="28"/>
          <w:lang w:val="ru-RU"/>
        </w:rPr>
        <w:t xml:space="preserve"> (один) </w:t>
      </w:r>
      <w:r w:rsidRPr="000F3A15">
        <w:rPr>
          <w:rFonts w:ascii="PT Astra Serif" w:hAnsi="PT Astra Serif"/>
          <w:sz w:val="28"/>
          <w:szCs w:val="28"/>
          <w:lang w:val="ru-RU"/>
        </w:rPr>
        <w:t>рабочий день.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3.5.2. Рассмотрение поступившего заявления, выдача исправленного документа.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Заявление с визой </w:t>
      </w:r>
      <w:r w:rsidR="00F92C02" w:rsidRPr="000F3A15">
        <w:rPr>
          <w:rFonts w:ascii="PT Astra Serif" w:hAnsi="PT Astra Serif"/>
          <w:sz w:val="28"/>
          <w:szCs w:val="28"/>
          <w:lang w:val="ru-RU"/>
        </w:rPr>
        <w:t>Руководителя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 переда</w:t>
      </w:r>
      <w:r w:rsidR="00665470" w:rsidRPr="000F3A15">
        <w:rPr>
          <w:rFonts w:ascii="PT Astra Serif" w:hAnsi="PT Astra Serif"/>
          <w:sz w:val="28"/>
          <w:szCs w:val="28"/>
          <w:lang w:val="ru-RU"/>
        </w:rPr>
        <w:t>ё</w:t>
      </w:r>
      <w:r w:rsidRPr="000F3A15">
        <w:rPr>
          <w:rFonts w:ascii="PT Astra Serif" w:hAnsi="PT Astra Serif"/>
          <w:sz w:val="28"/>
          <w:szCs w:val="28"/>
          <w:lang w:val="ru-RU"/>
        </w:rPr>
        <w:t>тся на исполнение специалисту.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Специалист рассматривает заявление и прилагаемые документы и приступает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к исправлению опечаток и (или) ошибок, подготовке нового исправленного документа.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При исправлении опечаток и (или) ошибок не допускается: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внесение новой информации, сведений из вновь полученных документов, которые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не были представлены при подаче заявления о предоставлении муниципальной услуги.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подпунк</w:t>
      </w:r>
      <w:r w:rsidR="006C572C" w:rsidRPr="000F3A15">
        <w:rPr>
          <w:rFonts w:ascii="PT Astra Serif" w:hAnsi="PT Astra Serif"/>
          <w:sz w:val="28"/>
          <w:szCs w:val="28"/>
          <w:lang w:val="ru-RU"/>
        </w:rPr>
        <w:t>те 3.2.4 пункта 3.2 настоящего А</w:t>
      </w:r>
      <w:r w:rsidRPr="000F3A15">
        <w:rPr>
          <w:rFonts w:ascii="PT Astra Serif" w:hAnsi="PT Astra Serif"/>
          <w:sz w:val="28"/>
          <w:szCs w:val="28"/>
          <w:lang w:val="ru-RU"/>
        </w:rPr>
        <w:t>дминистративного регламента.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составляет не более </w:t>
      </w:r>
      <w:r w:rsidR="00183FA1" w:rsidRPr="000F3A15">
        <w:rPr>
          <w:rFonts w:ascii="PT Astra Serif" w:hAnsi="PT Astra Serif"/>
          <w:sz w:val="28"/>
          <w:szCs w:val="28"/>
          <w:lang w:val="ru-RU"/>
        </w:rPr>
        <w:t xml:space="preserve">         </w:t>
      </w:r>
      <w:r w:rsidRPr="000F3A15">
        <w:rPr>
          <w:rFonts w:ascii="PT Astra Serif" w:hAnsi="PT Astra Serif"/>
          <w:sz w:val="28"/>
          <w:szCs w:val="28"/>
          <w:lang w:val="ru-RU"/>
        </w:rPr>
        <w:t>5</w:t>
      </w:r>
      <w:r w:rsidR="00665470" w:rsidRPr="000F3A15">
        <w:rPr>
          <w:rFonts w:ascii="PT Astra Serif" w:hAnsi="PT Astra Serif"/>
          <w:sz w:val="28"/>
          <w:szCs w:val="28"/>
          <w:lang w:val="ru-RU"/>
        </w:rPr>
        <w:t xml:space="preserve"> (пяти)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рабочих дней со дня поступления в уполномоченный орган заявления.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подписанного </w:t>
      </w:r>
      <w:r w:rsidR="00F92C02" w:rsidRPr="000F3A15">
        <w:rPr>
          <w:rFonts w:ascii="PT Astra Serif" w:hAnsi="PT Astra Serif"/>
          <w:sz w:val="28"/>
          <w:szCs w:val="28"/>
          <w:lang w:val="ru-RU"/>
        </w:rPr>
        <w:t>Руководителем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уполномоченного органа.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665470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92996" w:rsidRPr="000F3A15">
        <w:rPr>
          <w:rFonts w:ascii="PT Astra Serif" w:hAnsi="PT Astra Serif"/>
          <w:sz w:val="28"/>
          <w:szCs w:val="28"/>
          <w:lang w:val="ru-RU"/>
        </w:rPr>
        <w:t>утилизируется.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0F3A15" w:rsidRDefault="005F071E" w:rsidP="000F3A15">
      <w:pPr>
        <w:suppressAutoHyphens w:val="0"/>
        <w:autoSpaceDN/>
        <w:spacing w:after="160" w:line="259" w:lineRule="auto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 xml:space="preserve">4. Формы контроля за исполнением </w:t>
      </w:r>
      <w:r w:rsidR="00012583" w:rsidRPr="000F3A15">
        <w:rPr>
          <w:rFonts w:ascii="PT Astra Serif" w:hAnsi="PT Astra Serif"/>
          <w:b/>
          <w:sz w:val="28"/>
          <w:szCs w:val="28"/>
          <w:lang w:val="ru-RU"/>
        </w:rPr>
        <w:t>А</w:t>
      </w:r>
      <w:r w:rsidRPr="000F3A15">
        <w:rPr>
          <w:rFonts w:ascii="PT Astra Serif" w:hAnsi="PT Astra Serif"/>
          <w:b/>
          <w:sz w:val="28"/>
          <w:szCs w:val="28"/>
          <w:lang w:val="ru-RU"/>
        </w:rPr>
        <w:t>дминистративного регламента</w:t>
      </w:r>
    </w:p>
    <w:p w:rsidR="005F071E" w:rsidRPr="000F3A15" w:rsidRDefault="005F071E" w:rsidP="000F3A15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B953AD" w:rsidRPr="000F3A15">
        <w:rPr>
          <w:rFonts w:ascii="PT Astra Serif" w:hAnsi="PT Astra Serif"/>
          <w:b/>
          <w:sz w:val="28"/>
          <w:szCs w:val="28"/>
          <w:lang w:val="ru-RU"/>
        </w:rPr>
        <w:t>м решений ответственными лицами</w:t>
      </w:r>
    </w:p>
    <w:p w:rsidR="00B953AD" w:rsidRPr="000F3A15" w:rsidRDefault="00B953AD" w:rsidP="000F3A1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</w:t>
      </w:r>
      <w:r w:rsidR="008F0F9A" w:rsidRPr="000F3A15">
        <w:rPr>
          <w:rFonts w:ascii="PT Astra Serif" w:hAnsi="PT Astra Serif"/>
          <w:sz w:val="28"/>
          <w:szCs w:val="28"/>
          <w:lang w:val="ru-RU"/>
        </w:rPr>
        <w:t xml:space="preserve">льной услуги, осуществляется </w:t>
      </w:r>
      <w:r w:rsidR="00392996" w:rsidRPr="000F3A15">
        <w:rPr>
          <w:rFonts w:ascii="PT Astra Serif" w:hAnsi="PT Astra Serif"/>
          <w:sz w:val="28"/>
          <w:szCs w:val="28"/>
          <w:lang w:val="ru-RU"/>
        </w:rPr>
        <w:t>с начальником управления ТЭР, ЖКХ, строительства и дорожной деятельности администрации муниципального образования «Вешкаймский район».</w:t>
      </w:r>
    </w:p>
    <w:p w:rsidR="00B953AD" w:rsidRPr="000F3A15" w:rsidRDefault="00B953AD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B953AD" w:rsidRPr="000F3A15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B953AD" w:rsidRPr="000F3A15" w:rsidRDefault="00B953AD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</w:t>
      </w:r>
      <w:r w:rsidR="008F0F9A" w:rsidRPr="000F3A15">
        <w:rPr>
          <w:rFonts w:ascii="PT Astra Serif" w:hAnsi="PT Astra Serif"/>
          <w:sz w:val="28"/>
          <w:szCs w:val="28"/>
          <w:lang w:val="ru-RU"/>
        </w:rPr>
        <w:t>ся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проверки полнот</w:t>
      </w:r>
      <w:r w:rsidR="008F0F9A" w:rsidRPr="000F3A15">
        <w:rPr>
          <w:rFonts w:ascii="PT Astra Serif" w:hAnsi="PT Astra Serif"/>
          <w:sz w:val="28"/>
          <w:szCs w:val="28"/>
          <w:lang w:val="ru-RU"/>
        </w:rPr>
        <w:t>ы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и качеств</w:t>
      </w:r>
      <w:r w:rsidR="008F0F9A" w:rsidRPr="000F3A15">
        <w:rPr>
          <w:rFonts w:ascii="PT Astra Serif" w:hAnsi="PT Astra Serif"/>
          <w:sz w:val="28"/>
          <w:szCs w:val="28"/>
          <w:lang w:val="ru-RU"/>
        </w:rPr>
        <w:t>а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предоставления муниципальной услуги структурным подразделением уполномоченного органа.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Проверки полноты и качества предоставления муниципальной услуги осуществляются</w:t>
      </w:r>
      <w:r w:rsidR="008F0F9A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8F0F9A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на ос</w:t>
      </w:r>
      <w:r w:rsidR="003F3864" w:rsidRPr="000F3A15">
        <w:rPr>
          <w:rFonts w:ascii="PT Astra Serif" w:hAnsi="PT Astra Serif"/>
          <w:sz w:val="28"/>
          <w:szCs w:val="28"/>
          <w:lang w:val="ru-RU"/>
        </w:rPr>
        <w:t>новании постановления органа местного самоуправления.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4.2.2. Проверки могут быть плановыми и внеплановыми.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Плановые проверки проводятся на основании планов работы структурного подра</w:t>
      </w:r>
      <w:r w:rsidR="003F3864" w:rsidRPr="000F3A15">
        <w:rPr>
          <w:rFonts w:ascii="PT Astra Serif" w:hAnsi="PT Astra Serif"/>
          <w:sz w:val="28"/>
          <w:szCs w:val="28"/>
          <w:lang w:val="ru-RU"/>
        </w:rPr>
        <w:t>зделения уполномоченного органа.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B953AD" w:rsidRPr="000F3A15" w:rsidRDefault="00B953AD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</w:t>
      </w:r>
      <w:r w:rsidR="00B953AD" w:rsidRPr="000F3A15">
        <w:rPr>
          <w:rFonts w:ascii="PT Astra Serif" w:hAnsi="PT Astra Serif"/>
          <w:b/>
          <w:sz w:val="28"/>
          <w:szCs w:val="28"/>
          <w:lang w:val="ru-RU"/>
        </w:rPr>
        <w:t>оставления муниципальной услуги</w:t>
      </w:r>
    </w:p>
    <w:p w:rsidR="00B953AD" w:rsidRPr="000F3A15" w:rsidRDefault="00B953AD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B953AD" w:rsidRPr="000F3A15" w:rsidRDefault="00B953AD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B953AD" w:rsidRPr="000F3A15">
        <w:rPr>
          <w:rFonts w:ascii="PT Astra Serif" w:hAnsi="PT Astra Serif"/>
          <w:b/>
          <w:sz w:val="28"/>
          <w:szCs w:val="28"/>
          <w:lang w:val="ru-RU"/>
        </w:rPr>
        <w:t xml:space="preserve">н, </w:t>
      </w:r>
      <w:r w:rsidR="00B953AD" w:rsidRPr="000F3A15">
        <w:rPr>
          <w:rFonts w:ascii="PT Astra Serif" w:hAnsi="PT Astra Serif"/>
          <w:b/>
          <w:sz w:val="28"/>
          <w:szCs w:val="28"/>
          <w:lang w:val="ru-RU"/>
        </w:rPr>
        <w:br/>
        <w:t>их объединений и организаций</w:t>
      </w:r>
    </w:p>
    <w:p w:rsidR="00B953AD" w:rsidRPr="000F3A15" w:rsidRDefault="00B953AD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4.4.1. Порядок и формы контроля за предоставлением муниципальной услуги должны отвечать требованиям непрерывности и действенности (эффективности) </w:t>
      </w:r>
      <w:r w:rsidR="003F3864" w:rsidRPr="000F3A15">
        <w:rPr>
          <w:rFonts w:ascii="PT Astra Serif" w:hAnsi="PT Astra Serif"/>
          <w:sz w:val="28"/>
          <w:szCs w:val="28"/>
          <w:lang w:val="ru-RU"/>
        </w:rPr>
        <w:t xml:space="preserve">Первым заместителем главы администрации </w:t>
      </w:r>
      <w:r w:rsidRPr="000F3A15">
        <w:rPr>
          <w:rFonts w:ascii="PT Astra Serif" w:hAnsi="PT Astra Serif"/>
          <w:sz w:val="28"/>
          <w:szCs w:val="28"/>
          <w:lang w:val="ru-RU"/>
        </w:rPr>
        <w:t>осуществляется анализ</w:t>
      </w:r>
      <w:r w:rsidR="008F0F9A" w:rsidRPr="000F3A15">
        <w:rPr>
          <w:rFonts w:ascii="PT Astra Serif" w:hAnsi="PT Astra Serif"/>
          <w:sz w:val="28"/>
          <w:szCs w:val="28"/>
          <w:lang w:val="ru-RU"/>
        </w:rPr>
        <w:t xml:space="preserve"> результатов проведённых</w:t>
      </w:r>
      <w:r w:rsidR="003F3864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51381" w:rsidRPr="000F3A15">
        <w:rPr>
          <w:rFonts w:ascii="PT Astra Serif" w:hAnsi="PT Astra Serif"/>
          <w:sz w:val="28"/>
          <w:szCs w:val="28"/>
          <w:lang w:val="ru-RU"/>
        </w:rPr>
        <w:t xml:space="preserve">проверок </w:t>
      </w:r>
      <w:r w:rsidRPr="000F3A15">
        <w:rPr>
          <w:rFonts w:ascii="PT Astra Serif" w:hAnsi="PT Astra Serif"/>
          <w:sz w:val="28"/>
          <w:szCs w:val="28"/>
          <w:lang w:val="ru-RU"/>
        </w:rPr>
        <w:t>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5F071E" w:rsidRPr="000F3A15" w:rsidRDefault="005F071E" w:rsidP="000F3A15">
      <w:pPr>
        <w:widowControl w:val="0"/>
        <w:autoSpaceDE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jc w:val="center"/>
        <w:rPr>
          <w:rFonts w:ascii="PT Astra Serif" w:hAnsi="PT Astra Serif" w:cs="Century"/>
          <w:b/>
          <w:sz w:val="28"/>
          <w:szCs w:val="28"/>
          <w:lang w:val="ru-RU"/>
        </w:rPr>
      </w:pPr>
      <w:r w:rsidRPr="000F3A15">
        <w:rPr>
          <w:rFonts w:ascii="PT Astra Serif" w:hAnsi="PT Astra Serif" w:cs="Century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5F071E" w:rsidRPr="000F3A15" w:rsidRDefault="005F071E" w:rsidP="000F3A15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</w:t>
      </w:r>
      <w:r w:rsidR="00B953AD" w:rsidRPr="000F3A15">
        <w:rPr>
          <w:rFonts w:ascii="PT Astra Serif" w:hAnsi="PT Astra Serif"/>
          <w:b/>
          <w:sz w:val="28"/>
          <w:szCs w:val="28"/>
          <w:lang w:val="ru-RU"/>
        </w:rPr>
        <w:t>пальной услуги (далее – жалоба)</w:t>
      </w:r>
    </w:p>
    <w:p w:rsidR="00B953AD" w:rsidRPr="000F3A15" w:rsidRDefault="00B953AD" w:rsidP="000F3A15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Заявитель вправе подать жалобу на уполномоченны</w:t>
      </w:r>
      <w:r w:rsidR="00012583" w:rsidRPr="000F3A15">
        <w:rPr>
          <w:rFonts w:ascii="PT Astra Serif" w:hAnsi="PT Astra Serif"/>
          <w:sz w:val="28"/>
          <w:szCs w:val="28"/>
          <w:lang w:val="ru-RU"/>
        </w:rPr>
        <w:t>й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орган, его должностны</w:t>
      </w:r>
      <w:r w:rsidR="00012583" w:rsidRPr="000F3A15">
        <w:rPr>
          <w:rFonts w:ascii="PT Astra Serif" w:hAnsi="PT Astra Serif"/>
          <w:sz w:val="28"/>
          <w:szCs w:val="28"/>
          <w:lang w:val="ru-RU"/>
        </w:rPr>
        <w:t>х лиц</w:t>
      </w:r>
      <w:r w:rsidRPr="000F3A15">
        <w:rPr>
          <w:rFonts w:ascii="PT Astra Serif" w:hAnsi="PT Astra Serif"/>
          <w:sz w:val="28"/>
          <w:szCs w:val="28"/>
          <w:lang w:val="ru-RU"/>
        </w:rPr>
        <w:t>, либо муниципальны</w:t>
      </w:r>
      <w:r w:rsidR="00012583" w:rsidRPr="000F3A15">
        <w:rPr>
          <w:rFonts w:ascii="PT Astra Serif" w:hAnsi="PT Astra Serif"/>
          <w:sz w:val="28"/>
          <w:szCs w:val="28"/>
          <w:lang w:val="ru-RU"/>
        </w:rPr>
        <w:t>х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 служащи</w:t>
      </w:r>
      <w:r w:rsidR="00012583" w:rsidRPr="000F3A15">
        <w:rPr>
          <w:rFonts w:ascii="PT Astra Serif" w:hAnsi="PT Astra Serif"/>
          <w:sz w:val="28"/>
          <w:szCs w:val="28"/>
          <w:lang w:val="ru-RU"/>
        </w:rPr>
        <w:t>х</w:t>
      </w:r>
      <w:r w:rsidRPr="000F3A15">
        <w:rPr>
          <w:rFonts w:ascii="PT Astra Serif" w:hAnsi="PT Astra Serif"/>
          <w:sz w:val="28"/>
          <w:szCs w:val="28"/>
          <w:lang w:val="ru-RU"/>
        </w:rPr>
        <w:t>, а также работника ОГКУ «Правительства для граждан</w:t>
      </w:r>
      <w:r w:rsidR="003146C5" w:rsidRPr="000F3A15">
        <w:rPr>
          <w:rFonts w:ascii="PT Astra Serif" w:hAnsi="PT Astra Serif"/>
          <w:sz w:val="28"/>
          <w:szCs w:val="28"/>
          <w:lang w:val="ru-RU"/>
        </w:rPr>
        <w:t>»</w:t>
      </w:r>
      <w:r w:rsidRPr="000F3A15">
        <w:rPr>
          <w:rFonts w:ascii="PT Astra Serif" w:hAnsi="PT Astra Serif"/>
          <w:sz w:val="28"/>
          <w:szCs w:val="28"/>
          <w:lang w:val="ru-RU"/>
        </w:rPr>
        <w:t>.</w:t>
      </w:r>
    </w:p>
    <w:p w:rsidR="00B953AD" w:rsidRPr="000F3A15" w:rsidRDefault="00B953AD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F92C02" w:rsidRPr="000F3A15" w:rsidRDefault="00F92C02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B953AD" w:rsidRPr="000F3A15">
        <w:rPr>
          <w:rFonts w:ascii="PT Astra Serif" w:hAnsi="PT Astra Serif"/>
          <w:b/>
          <w:sz w:val="28"/>
          <w:szCs w:val="28"/>
          <w:lang w:val="ru-RU"/>
        </w:rPr>
        <w:t>осудебном (внесудебном) порядке</w:t>
      </w:r>
    </w:p>
    <w:p w:rsidR="00B953AD" w:rsidRPr="000F3A15" w:rsidRDefault="00B953AD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F92C02" w:rsidRPr="000F3A15" w:rsidRDefault="00F92C02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F92C02" w:rsidRPr="000F3A15" w:rsidRDefault="00F92C02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F92C02" w:rsidRPr="000F3A15" w:rsidRDefault="00F92C02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F92C02" w:rsidRPr="000F3A15" w:rsidRDefault="00F92C02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 w:rsidR="00B953AD" w:rsidRPr="000F3A15" w:rsidRDefault="00B953AD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</w:t>
      </w:r>
      <w:r w:rsidR="00B953AD" w:rsidRPr="000F3A15">
        <w:rPr>
          <w:rFonts w:ascii="PT Astra Serif" w:hAnsi="PT Astra Serif"/>
          <w:b/>
          <w:sz w:val="28"/>
          <w:szCs w:val="28"/>
          <w:lang w:val="ru-RU"/>
        </w:rPr>
        <w:t xml:space="preserve"> портала, Регионального портала</w:t>
      </w:r>
    </w:p>
    <w:p w:rsidR="00B953AD" w:rsidRPr="000F3A15" w:rsidRDefault="00B953AD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Информацию о порядке подачи и рассмотрения жалобы заявители могут получить </w:t>
      </w:r>
      <w:r w:rsidR="00B953AD" w:rsidRPr="000F3A15">
        <w:rPr>
          <w:rFonts w:ascii="PT Astra Serif" w:hAnsi="PT Astra Serif"/>
          <w:sz w:val="28"/>
          <w:szCs w:val="28"/>
          <w:lang w:val="ru-RU"/>
        </w:rPr>
        <w:br/>
      </w:r>
      <w:r w:rsidRPr="000F3A15">
        <w:rPr>
          <w:rFonts w:ascii="PT Astra Serif" w:hAnsi="PT Astra Serif"/>
          <w:sz w:val="28"/>
          <w:szCs w:val="28"/>
          <w:lang w:val="ru-RU"/>
        </w:rPr>
        <w:t>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B953AD" w:rsidRPr="000F3A15" w:rsidRDefault="00B953AD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5F071E" w:rsidRPr="000F3A15" w:rsidRDefault="005F071E" w:rsidP="000F3A15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</w:t>
      </w:r>
      <w:r w:rsidR="00B953AD" w:rsidRPr="000F3A15">
        <w:rPr>
          <w:rFonts w:ascii="PT Astra Serif" w:hAnsi="PT Astra Serif"/>
          <w:b/>
          <w:sz w:val="28"/>
          <w:szCs w:val="28"/>
          <w:lang w:val="ru-RU"/>
        </w:rPr>
        <w:t>иципальных служащих, работников</w:t>
      </w:r>
    </w:p>
    <w:p w:rsidR="00B953AD" w:rsidRPr="000F3A15" w:rsidRDefault="00B953AD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8F0F9A" w:rsidRPr="000F3A15" w:rsidRDefault="008F0F9A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0F9A" w:rsidRPr="000F3A15" w:rsidRDefault="008F0F9A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постановление Правительства Российской Федерации от 20.11.2012 № 1198</w:t>
      </w:r>
      <w:r w:rsidRPr="000F3A15">
        <w:rPr>
          <w:rFonts w:ascii="PT Astra Serif" w:hAnsi="PT Astra Serif"/>
          <w:sz w:val="28"/>
          <w:szCs w:val="28"/>
          <w:lang w:val="ru-RU"/>
        </w:rPr>
        <w:br/>
        <w:t xml:space="preserve">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5F071E" w:rsidRPr="000F3A15" w:rsidRDefault="005F071E" w:rsidP="000F3A15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Информация, указанная в пунктах 5.1 - 5.4</w:t>
      </w:r>
      <w:r w:rsidR="008F0F9A" w:rsidRPr="000F3A15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 размещена на </w:t>
      </w:r>
      <w:r w:rsidRPr="000F3A15">
        <w:rPr>
          <w:rFonts w:ascii="PT Astra Serif" w:hAnsi="PT Astra Serif"/>
          <w:sz w:val="28"/>
          <w:szCs w:val="28"/>
          <w:lang w:val="ru-RU"/>
        </w:rPr>
        <w:t>официальном сайте уполномоченного органа</w:t>
      </w:r>
      <w:r w:rsidRPr="000F3A15">
        <w:rPr>
          <w:rFonts w:ascii="PT Astra Serif" w:hAnsi="PT Astra Serif"/>
          <w:i/>
          <w:sz w:val="28"/>
          <w:szCs w:val="28"/>
          <w:lang w:val="ru-RU"/>
        </w:rPr>
        <w:t xml:space="preserve">, </w:t>
      </w:r>
      <w:r w:rsidRPr="000F3A15">
        <w:rPr>
          <w:rFonts w:ascii="PT Astra Serif" w:hAnsi="PT Astra Serif"/>
          <w:sz w:val="28"/>
          <w:szCs w:val="28"/>
          <w:lang w:val="ru-RU"/>
        </w:rPr>
        <w:t>Едином портале, Региональном портале.</w:t>
      </w:r>
    </w:p>
    <w:p w:rsidR="0022253A" w:rsidRPr="000F3A15" w:rsidRDefault="0022253A" w:rsidP="000F3A15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47167B" w:rsidRPr="000F3A15" w:rsidRDefault="000F3A15" w:rsidP="000F3A15">
      <w:pPr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</w:t>
      </w:r>
      <w:r w:rsidR="0047167B" w:rsidRPr="000F3A15">
        <w:rPr>
          <w:rFonts w:ascii="PT Astra Serif" w:hAnsi="PT Astra Serif"/>
          <w:sz w:val="28"/>
          <w:szCs w:val="28"/>
          <w:lang w:val="ru-RU"/>
        </w:rPr>
        <w:t>_________</w:t>
      </w:r>
      <w:r w:rsidR="00CE0187" w:rsidRPr="000F3A15">
        <w:rPr>
          <w:rFonts w:ascii="PT Astra Serif" w:hAnsi="PT Astra Serif"/>
          <w:sz w:val="28"/>
          <w:szCs w:val="28"/>
          <w:lang w:val="ru-RU"/>
        </w:rPr>
        <w:t>______________</w:t>
      </w:r>
    </w:p>
    <w:p w:rsidR="00CA3D94" w:rsidRPr="000F3A15" w:rsidRDefault="00CA3D94" w:rsidP="000F3A1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CA3D94" w:rsidRPr="000F3A15" w:rsidRDefault="00CA3D94" w:rsidP="000F3A1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CA3D94" w:rsidRPr="000F3A15" w:rsidRDefault="00CA3D94" w:rsidP="000F3A1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CA3D94" w:rsidRPr="000F3A15" w:rsidRDefault="00CA3D94" w:rsidP="000F3A1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CA3D94" w:rsidRPr="000F3A15" w:rsidRDefault="00CA3D94" w:rsidP="000F3A1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CA3D94" w:rsidRPr="000F3A15" w:rsidRDefault="00CA3D94" w:rsidP="000F3A15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8F0F9A" w:rsidRPr="000F3A15" w:rsidRDefault="008F0F9A" w:rsidP="000F3A15">
      <w:pPr>
        <w:suppressAutoHyphens w:val="0"/>
        <w:autoSpaceDN/>
        <w:spacing w:after="160" w:line="259" w:lineRule="auto"/>
        <w:jc w:val="both"/>
        <w:textAlignment w:val="auto"/>
        <w:rPr>
          <w:rFonts w:ascii="PT Astra Serif" w:hAnsi="PT Astra Serif"/>
          <w:sz w:val="28"/>
          <w:szCs w:val="28"/>
          <w:highlight w:val="yellow"/>
          <w:lang w:val="ru-RU"/>
        </w:rPr>
        <w:sectPr w:rsidR="008F0F9A" w:rsidRPr="000F3A15" w:rsidSect="000B4823">
          <w:pgSz w:w="11906" w:h="16838"/>
          <w:pgMar w:top="1135" w:right="424" w:bottom="993" w:left="1418" w:header="720" w:footer="720" w:gutter="0"/>
          <w:pgNumType w:start="1"/>
          <w:cols w:space="720"/>
          <w:titlePg/>
          <w:docGrid w:linePitch="272"/>
        </w:sectPr>
      </w:pPr>
    </w:p>
    <w:p w:rsidR="002A4743" w:rsidRPr="000F3A15" w:rsidRDefault="008F0F9A" w:rsidP="000F3A15">
      <w:pPr>
        <w:shd w:val="clear" w:color="auto" w:fill="FFFFFF"/>
        <w:suppressAutoHyphens w:val="0"/>
        <w:autoSpaceDN/>
        <w:jc w:val="right"/>
        <w:textAlignment w:val="auto"/>
        <w:rPr>
          <w:rFonts w:ascii="PT Astra Serif" w:hAnsi="PT Astra Serif"/>
          <w:color w:val="2D2D2D"/>
          <w:spacing w:val="2"/>
          <w:sz w:val="28"/>
          <w:szCs w:val="28"/>
          <w:lang w:val="ru-RU"/>
        </w:rPr>
      </w:pPr>
      <w:r w:rsidRPr="000F3A15">
        <w:rPr>
          <w:rFonts w:ascii="PT Astra Serif" w:hAnsi="PT Astra Serif"/>
          <w:color w:val="2D2D2D"/>
          <w:spacing w:val="2"/>
          <w:sz w:val="28"/>
          <w:szCs w:val="28"/>
          <w:lang w:val="ru-RU"/>
        </w:rPr>
        <w:t>Приложение</w:t>
      </w:r>
    </w:p>
    <w:p w:rsidR="002A4743" w:rsidRPr="000F3A15" w:rsidRDefault="003F3864" w:rsidP="000F3A15">
      <w:pPr>
        <w:shd w:val="clear" w:color="auto" w:fill="FFFFFF"/>
        <w:jc w:val="right"/>
        <w:textAlignment w:val="auto"/>
        <w:rPr>
          <w:rFonts w:ascii="PT Astra Serif" w:hAnsi="PT Astra Serif"/>
          <w:color w:val="2D2D2D"/>
          <w:spacing w:val="2"/>
          <w:sz w:val="28"/>
          <w:szCs w:val="28"/>
          <w:lang w:val="ru-RU"/>
        </w:rPr>
      </w:pPr>
      <w:r w:rsidRPr="000F3A15">
        <w:rPr>
          <w:rFonts w:ascii="PT Astra Serif" w:hAnsi="PT Astra Serif"/>
          <w:color w:val="2D2D2D"/>
          <w:spacing w:val="2"/>
          <w:sz w:val="28"/>
          <w:szCs w:val="28"/>
          <w:lang w:val="ru-RU"/>
        </w:rPr>
        <w:t>к административному регламенту</w:t>
      </w:r>
      <w:r w:rsidR="002A4743" w:rsidRPr="000F3A15">
        <w:rPr>
          <w:rFonts w:ascii="PT Astra Serif" w:hAnsi="PT Astra Serif"/>
          <w:color w:val="2D2D2D"/>
          <w:spacing w:val="2"/>
          <w:sz w:val="28"/>
          <w:szCs w:val="28"/>
          <w:lang w:val="ru-RU"/>
        </w:rPr>
        <w:br/>
      </w:r>
    </w:p>
    <w:p w:rsidR="000F3A15" w:rsidRPr="0074603A" w:rsidRDefault="000F3A15" w:rsidP="000F3A15">
      <w:pPr>
        <w:jc w:val="center"/>
        <w:rPr>
          <w:rFonts w:ascii="PT Astra Serif" w:hAnsi="PT Astra Serif"/>
        </w:rPr>
      </w:pPr>
      <w:r w:rsidRPr="0074603A">
        <w:rPr>
          <w:rFonts w:ascii="PT Astra Serif" w:hAnsi="PT Astra Serif"/>
          <w:noProof/>
          <w:lang w:val="ru-RU"/>
        </w:rPr>
        <w:drawing>
          <wp:inline distT="0" distB="0" distL="0" distR="0" wp14:anchorId="0E87296C" wp14:editId="724CC4DC">
            <wp:extent cx="400050" cy="495300"/>
            <wp:effectExtent l="0" t="0" r="0" b="0"/>
            <wp:docPr id="3" name="Рисунок 3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15" w:rsidRPr="0074603A" w:rsidRDefault="000F3A15" w:rsidP="000F3A15">
      <w:pPr>
        <w:rPr>
          <w:rFonts w:ascii="PT Astra Serif" w:hAnsi="PT Astra Serif"/>
        </w:rPr>
      </w:pPr>
    </w:p>
    <w:p w:rsidR="000F3A15" w:rsidRPr="0074603A" w:rsidRDefault="000F3A15" w:rsidP="000F3A15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74603A">
        <w:rPr>
          <w:rFonts w:ascii="PT Astra Serif" w:hAnsi="PT Astra Serif"/>
          <w:b/>
          <w:sz w:val="32"/>
          <w:szCs w:val="32"/>
          <w:lang w:val="ru-RU"/>
        </w:rPr>
        <w:t xml:space="preserve">МУНИЦИПАЛЬНОЕ УЧРЕЖДЕНИЕ АДМИНИСТРАЦИЯ МУНИЦИПАЛЬНОГО ОБРАЗОВАНИЯ </w:t>
      </w:r>
    </w:p>
    <w:p w:rsidR="000F3A15" w:rsidRPr="0074603A" w:rsidRDefault="000F3A15" w:rsidP="000F3A15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74603A">
        <w:rPr>
          <w:rFonts w:ascii="PT Astra Serif" w:hAnsi="PT Astra Serif"/>
          <w:b/>
          <w:sz w:val="32"/>
          <w:szCs w:val="32"/>
          <w:lang w:val="ru-RU"/>
        </w:rPr>
        <w:t>«ВЕШКАЙМСКИЙ РАЙОН» УЛЬЯНОВСКОЙ ОБЛАСТИ</w:t>
      </w:r>
    </w:p>
    <w:p w:rsidR="000F3A15" w:rsidRPr="0074603A" w:rsidRDefault="000F3A15" w:rsidP="000F3A15">
      <w:pPr>
        <w:rPr>
          <w:rFonts w:ascii="PT Astra Serif" w:hAnsi="PT Astra Serif"/>
          <w:sz w:val="28"/>
          <w:szCs w:val="28"/>
          <w:lang w:val="ru-RU"/>
        </w:rPr>
      </w:pPr>
    </w:p>
    <w:p w:rsidR="000F3A15" w:rsidRPr="0074603A" w:rsidRDefault="000F3A15" w:rsidP="000F3A15">
      <w:pPr>
        <w:jc w:val="center"/>
        <w:rPr>
          <w:rFonts w:ascii="PT Astra Serif" w:hAnsi="PT Astra Serif"/>
          <w:b/>
          <w:sz w:val="48"/>
          <w:szCs w:val="48"/>
        </w:rPr>
      </w:pPr>
      <w:r w:rsidRPr="0074603A">
        <w:rPr>
          <w:rFonts w:ascii="PT Astra Serif" w:hAnsi="PT Astra Serif"/>
          <w:b/>
          <w:sz w:val="48"/>
          <w:szCs w:val="48"/>
        </w:rPr>
        <w:t>ПОСТАНОВЛЕНИЕ</w:t>
      </w:r>
    </w:p>
    <w:p w:rsidR="000F3A15" w:rsidRPr="0074603A" w:rsidRDefault="000F3A15" w:rsidP="000F3A15">
      <w:pPr>
        <w:pStyle w:val="Heading"/>
        <w:jc w:val="center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5670"/>
        <w:gridCol w:w="1665"/>
      </w:tblGrid>
      <w:tr w:rsidR="000F3A15" w:rsidRPr="0074603A" w:rsidTr="001D7E9B">
        <w:tc>
          <w:tcPr>
            <w:tcW w:w="2518" w:type="dxa"/>
            <w:tcBorders>
              <w:bottom w:val="single" w:sz="4" w:space="0" w:color="000000"/>
            </w:tcBorders>
          </w:tcPr>
          <w:p w:rsidR="000F3A15" w:rsidRPr="0074603A" w:rsidRDefault="000F3A15" w:rsidP="001D7E9B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0" w:type="dxa"/>
          </w:tcPr>
          <w:p w:rsidR="000F3A15" w:rsidRPr="0074603A" w:rsidRDefault="000F3A15" w:rsidP="001D7E9B">
            <w:pPr>
              <w:snapToGrid w:val="0"/>
              <w:ind w:left="-142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4603A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0F3A15" w:rsidRPr="0074603A" w:rsidRDefault="000F3A15" w:rsidP="001D7E9B">
            <w:pPr>
              <w:snapToGrid w:val="0"/>
              <w:ind w:left="-142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F3864" w:rsidRPr="000F3A15" w:rsidRDefault="003F3864" w:rsidP="000F3A15">
      <w:pPr>
        <w:widowControl w:val="0"/>
        <w:suppressAutoHyphens w:val="0"/>
        <w:autoSpaceDE w:val="0"/>
        <w:adjustRightInd w:val="0"/>
        <w:ind w:firstLine="720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3F3864" w:rsidRPr="000F3A15" w:rsidRDefault="003F3864" w:rsidP="000F3A15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3F3864" w:rsidRPr="000F3A15" w:rsidRDefault="003F3864" w:rsidP="000F3A15">
      <w:pPr>
        <w:widowControl w:val="0"/>
        <w:autoSpaceDE w:val="0"/>
        <w:ind w:firstLine="567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F3A15">
        <w:rPr>
          <w:rFonts w:ascii="PT Astra Serif" w:hAnsi="PT Astra Serif"/>
          <w:b/>
          <w:bCs/>
          <w:color w:val="26282F"/>
          <w:sz w:val="28"/>
          <w:szCs w:val="28"/>
          <w:lang w:val="ru-RU"/>
        </w:rPr>
        <w:t>Об утверждении а</w:t>
      </w:r>
      <w:r w:rsidRPr="000F3A15">
        <w:rPr>
          <w:rFonts w:ascii="PT Astra Serif" w:hAnsi="PT Astra Serif"/>
          <w:b/>
          <w:bCs/>
          <w:sz w:val="28"/>
          <w:szCs w:val="28"/>
          <w:lang w:val="ru-RU"/>
        </w:rPr>
        <w:t xml:space="preserve">дминистративного регламента </w:t>
      </w:r>
      <w:r w:rsidRPr="000F3A15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 «Согласование переустройства и (или) перепланировки помещения в многоквартирном доме»</w:t>
      </w:r>
    </w:p>
    <w:p w:rsidR="002A4743" w:rsidRPr="000F3A15" w:rsidRDefault="002A4743" w:rsidP="000F3A15">
      <w:pPr>
        <w:widowControl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2A4743" w:rsidRPr="000F3A15" w:rsidRDefault="002A4743" w:rsidP="000F3A15">
      <w:pPr>
        <w:widowControl w:val="0"/>
        <w:autoSpaceDE w:val="0"/>
        <w:adjustRightInd w:val="0"/>
        <w:ind w:firstLine="72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В соответствии со статьями 26 и 27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</w:t>
      </w:r>
      <w:r w:rsidR="003F3864" w:rsidRPr="000F3A15">
        <w:rPr>
          <w:rFonts w:ascii="PT Astra Serif" w:hAnsi="PT Astra Serif"/>
          <w:sz w:val="28"/>
          <w:szCs w:val="28"/>
          <w:lang w:val="ru-RU"/>
        </w:rPr>
        <w:t xml:space="preserve"> образования «Вешкаймский район</w:t>
      </w:r>
      <w:r w:rsidRPr="000F3A15">
        <w:rPr>
          <w:rFonts w:ascii="PT Astra Serif" w:hAnsi="PT Astra Serif"/>
          <w:sz w:val="28"/>
          <w:szCs w:val="28"/>
          <w:lang w:val="ru-RU"/>
        </w:rPr>
        <w:t>» Ульяновской области администрация муниципального образования «</w:t>
      </w:r>
      <w:r w:rsidR="003F3864" w:rsidRPr="000F3A15">
        <w:rPr>
          <w:rFonts w:ascii="PT Astra Serif" w:hAnsi="PT Astra Serif"/>
          <w:sz w:val="28"/>
          <w:szCs w:val="28"/>
          <w:lang w:val="ru-RU"/>
        </w:rPr>
        <w:t>Вешкаймский район</w:t>
      </w:r>
      <w:r w:rsidRPr="000F3A15">
        <w:rPr>
          <w:rFonts w:ascii="PT Astra Serif" w:hAnsi="PT Astra Serif"/>
          <w:sz w:val="28"/>
          <w:szCs w:val="28"/>
          <w:lang w:val="ru-RU"/>
        </w:rPr>
        <w:t>» Ульяновской области</w:t>
      </w:r>
      <w:r w:rsidR="003F3864" w:rsidRPr="000F3A15">
        <w:rPr>
          <w:rFonts w:ascii="PT Astra Serif" w:hAnsi="PT Astra Serif"/>
          <w:sz w:val="28"/>
          <w:szCs w:val="28"/>
          <w:lang w:val="ru-RU"/>
        </w:rPr>
        <w:t xml:space="preserve"> постановляе</w:t>
      </w:r>
      <w:r w:rsidR="003C4297" w:rsidRPr="000F3A15">
        <w:rPr>
          <w:rFonts w:ascii="PT Astra Serif" w:hAnsi="PT Astra Serif"/>
          <w:sz w:val="28"/>
          <w:szCs w:val="28"/>
          <w:lang w:val="ru-RU"/>
        </w:rPr>
        <w:t>т</w:t>
      </w:r>
      <w:r w:rsidRPr="000F3A15">
        <w:rPr>
          <w:rFonts w:ascii="PT Astra Serif" w:hAnsi="PT Astra Serif"/>
          <w:sz w:val="28"/>
          <w:szCs w:val="28"/>
          <w:lang w:val="ru-RU"/>
        </w:rPr>
        <w:t xml:space="preserve">: </w:t>
      </w:r>
    </w:p>
    <w:p w:rsidR="002A4743" w:rsidRPr="000F3A15" w:rsidRDefault="00DC7280" w:rsidP="000F3A15">
      <w:pPr>
        <w:shd w:val="clear" w:color="auto" w:fill="FFFFFF"/>
        <w:jc w:val="center"/>
        <w:textAlignment w:val="auto"/>
        <w:rPr>
          <w:rFonts w:ascii="PT Astra Serif" w:hAnsi="PT Astra Serif"/>
          <w:spacing w:val="2"/>
          <w:sz w:val="28"/>
          <w:szCs w:val="28"/>
          <w:lang w:val="ru-RU"/>
        </w:rPr>
      </w:pPr>
      <w:r w:rsidRPr="000F3A15">
        <w:rPr>
          <w:rFonts w:ascii="PT Astra Serif" w:hAnsi="PT Astra Serif"/>
          <w:spacing w:val="2"/>
          <w:sz w:val="28"/>
          <w:szCs w:val="28"/>
          <w:lang w:val="ru-RU"/>
        </w:rPr>
        <w:t>______________</w:t>
      </w:r>
      <w:r w:rsidR="002A4743" w:rsidRPr="000F3A15">
        <w:rPr>
          <w:rFonts w:ascii="PT Astra Serif" w:hAnsi="PT Astra Serif"/>
          <w:spacing w:val="2"/>
          <w:sz w:val="28"/>
          <w:szCs w:val="28"/>
          <w:lang w:val="ru-RU"/>
        </w:rPr>
        <w:t>_____________________________________</w:t>
      </w:r>
      <w:r w:rsidR="000F3A15">
        <w:rPr>
          <w:rFonts w:ascii="PT Astra Serif" w:hAnsi="PT Astra Serif"/>
          <w:spacing w:val="2"/>
          <w:sz w:val="28"/>
          <w:szCs w:val="28"/>
          <w:lang w:val="ru-RU"/>
        </w:rPr>
        <w:t>___________________</w:t>
      </w:r>
      <w:r w:rsidR="003C4297" w:rsidRPr="000F3A15">
        <w:rPr>
          <w:rFonts w:ascii="PT Astra Serif" w:hAnsi="PT Astra Serif"/>
          <w:sz w:val="28"/>
          <w:szCs w:val="28"/>
          <w:lang w:val="ru-RU"/>
        </w:rPr>
        <w:t>отказать</w:t>
      </w:r>
      <w:r w:rsidR="002A4743" w:rsidRPr="000F3A15">
        <w:rPr>
          <w:rFonts w:ascii="PT Astra Serif" w:hAnsi="PT Astra Serif"/>
          <w:sz w:val="28"/>
          <w:szCs w:val="28"/>
          <w:lang w:val="ru-RU"/>
        </w:rPr>
        <w:t xml:space="preserve"> в переустройств</w:t>
      </w:r>
      <w:r w:rsidR="003C4297" w:rsidRPr="000F3A15">
        <w:rPr>
          <w:rFonts w:ascii="PT Astra Serif" w:hAnsi="PT Astra Serif"/>
          <w:sz w:val="28"/>
          <w:szCs w:val="28"/>
          <w:lang w:val="ru-RU"/>
        </w:rPr>
        <w:t>е</w:t>
      </w:r>
      <w:r w:rsidR="002A4743" w:rsidRPr="000F3A15">
        <w:rPr>
          <w:rFonts w:ascii="PT Astra Serif" w:hAnsi="PT Astra Serif"/>
          <w:sz w:val="28"/>
          <w:szCs w:val="28"/>
          <w:lang w:val="ru-RU"/>
        </w:rPr>
        <w:t xml:space="preserve"> и (или) перепланировк</w:t>
      </w:r>
      <w:r w:rsidR="003C4297" w:rsidRPr="000F3A15">
        <w:rPr>
          <w:rFonts w:ascii="PT Astra Serif" w:hAnsi="PT Astra Serif"/>
          <w:sz w:val="28"/>
          <w:szCs w:val="28"/>
          <w:lang w:val="ru-RU"/>
        </w:rPr>
        <w:t>е</w:t>
      </w:r>
      <w:r w:rsidR="002A4743" w:rsidRPr="000F3A1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701EF" w:rsidRPr="000F3A15">
        <w:rPr>
          <w:rFonts w:ascii="PT Astra Serif" w:hAnsi="PT Astra Serif"/>
          <w:sz w:val="28"/>
          <w:szCs w:val="28"/>
          <w:lang w:val="ru-RU"/>
        </w:rPr>
        <w:t>помещения в многоквартирном доме</w:t>
      </w:r>
      <w:r w:rsidR="002A4743" w:rsidRPr="000F3A15">
        <w:rPr>
          <w:rFonts w:ascii="PT Astra Serif" w:hAnsi="PT Astra Serif"/>
          <w:sz w:val="28"/>
          <w:szCs w:val="28"/>
          <w:lang w:val="ru-RU"/>
        </w:rPr>
        <w:t xml:space="preserve"> по </w:t>
      </w:r>
      <w:r w:rsidR="002A4743" w:rsidRPr="000F3A15">
        <w:rPr>
          <w:rFonts w:ascii="PT Astra Serif" w:hAnsi="PT Astra Serif"/>
          <w:spacing w:val="2"/>
          <w:sz w:val="28"/>
          <w:szCs w:val="28"/>
          <w:lang w:val="ru-RU"/>
        </w:rPr>
        <w:t>основаниям _______________</w:t>
      </w:r>
      <w:r w:rsidR="00E701EF" w:rsidRPr="000F3A15">
        <w:rPr>
          <w:rFonts w:ascii="PT Astra Serif" w:hAnsi="PT Astra Serif"/>
          <w:spacing w:val="2"/>
          <w:sz w:val="28"/>
          <w:szCs w:val="28"/>
          <w:lang w:val="ru-RU"/>
        </w:rPr>
        <w:t>________________________</w:t>
      </w:r>
      <w:r w:rsidR="000F3A15">
        <w:rPr>
          <w:rFonts w:ascii="PT Astra Serif" w:hAnsi="PT Astra Serif"/>
          <w:spacing w:val="2"/>
          <w:sz w:val="28"/>
          <w:szCs w:val="28"/>
          <w:lang w:val="ru-RU"/>
        </w:rPr>
        <w:t xml:space="preserve">_______________________________ </w:t>
      </w:r>
      <w:r w:rsidR="002A4743" w:rsidRPr="000F3A15">
        <w:rPr>
          <w:rFonts w:ascii="PT Astra Serif" w:hAnsi="PT Astra Serif"/>
          <w:i/>
          <w:spacing w:val="2"/>
          <w:sz w:val="28"/>
          <w:szCs w:val="28"/>
          <w:lang w:val="ru-RU"/>
        </w:rPr>
        <w:t xml:space="preserve">(указываются основания, предусмотренные </w:t>
      </w:r>
      <w:r w:rsidR="008F0F9A" w:rsidRPr="000F3A15">
        <w:rPr>
          <w:rFonts w:ascii="PT Astra Serif" w:hAnsi="PT Astra Serif"/>
          <w:i/>
          <w:spacing w:val="2"/>
          <w:sz w:val="28"/>
          <w:szCs w:val="28"/>
          <w:lang w:val="ru-RU"/>
        </w:rPr>
        <w:t>под</w:t>
      </w:r>
      <w:r w:rsidR="002A4743" w:rsidRPr="000F3A15">
        <w:rPr>
          <w:rFonts w:ascii="PT Astra Serif" w:hAnsi="PT Astra Serif"/>
          <w:i/>
          <w:spacing w:val="2"/>
          <w:sz w:val="28"/>
          <w:szCs w:val="28"/>
          <w:lang w:val="ru-RU"/>
        </w:rPr>
        <w:t>пунктом 2.8</w:t>
      </w:r>
      <w:r w:rsidR="008F0F9A" w:rsidRPr="000F3A15">
        <w:rPr>
          <w:rFonts w:ascii="PT Astra Serif" w:hAnsi="PT Astra Serif"/>
          <w:i/>
          <w:spacing w:val="2"/>
          <w:sz w:val="28"/>
          <w:szCs w:val="28"/>
          <w:lang w:val="ru-RU"/>
        </w:rPr>
        <w:t>.2</w:t>
      </w:r>
      <w:r w:rsidR="00F34FD3" w:rsidRPr="000F3A15">
        <w:rPr>
          <w:rFonts w:ascii="PT Astra Serif" w:hAnsi="PT Astra Serif"/>
          <w:i/>
          <w:spacing w:val="2"/>
          <w:sz w:val="28"/>
          <w:szCs w:val="28"/>
          <w:lang w:val="ru-RU"/>
        </w:rPr>
        <w:t xml:space="preserve"> пункта 2.8</w:t>
      </w:r>
      <w:r w:rsidR="000F3A15">
        <w:rPr>
          <w:rFonts w:ascii="PT Astra Serif" w:hAnsi="PT Astra Serif"/>
          <w:i/>
          <w:spacing w:val="2"/>
          <w:sz w:val="28"/>
          <w:szCs w:val="28"/>
          <w:lang w:val="ru-RU"/>
        </w:rPr>
        <w:t xml:space="preserve"> </w:t>
      </w:r>
      <w:r w:rsidR="008F0F9A" w:rsidRPr="000F3A15">
        <w:rPr>
          <w:rFonts w:ascii="PT Astra Serif" w:hAnsi="PT Astra Serif"/>
          <w:i/>
          <w:spacing w:val="2"/>
          <w:sz w:val="28"/>
          <w:szCs w:val="28"/>
          <w:lang w:val="ru-RU"/>
        </w:rPr>
        <w:t>А</w:t>
      </w:r>
      <w:r w:rsidR="002A4743" w:rsidRPr="000F3A15">
        <w:rPr>
          <w:rFonts w:ascii="PT Astra Serif" w:hAnsi="PT Astra Serif"/>
          <w:i/>
          <w:spacing w:val="2"/>
          <w:sz w:val="28"/>
          <w:szCs w:val="28"/>
          <w:lang w:val="ru-RU"/>
        </w:rPr>
        <w:t>дминистративного регламента)</w:t>
      </w:r>
    </w:p>
    <w:p w:rsidR="002A4743" w:rsidRPr="000F3A15" w:rsidRDefault="002A4743" w:rsidP="000F3A15">
      <w:pPr>
        <w:shd w:val="clear" w:color="auto" w:fill="FFFFFF"/>
        <w:jc w:val="both"/>
        <w:textAlignment w:val="auto"/>
        <w:rPr>
          <w:rFonts w:ascii="PT Astra Serif" w:hAnsi="PT Astra Serif"/>
          <w:spacing w:val="2"/>
          <w:sz w:val="28"/>
          <w:szCs w:val="28"/>
          <w:vertAlign w:val="superscript"/>
          <w:lang w:val="ru-RU"/>
        </w:rPr>
      </w:pPr>
    </w:p>
    <w:p w:rsidR="00521E4F" w:rsidRPr="000F3A15" w:rsidRDefault="00521E4F" w:rsidP="000F3A15">
      <w:pPr>
        <w:shd w:val="clear" w:color="auto" w:fill="FFFFFF"/>
        <w:jc w:val="both"/>
        <w:textAlignment w:val="auto"/>
        <w:rPr>
          <w:rFonts w:ascii="PT Astra Serif" w:hAnsi="PT Astra Serif"/>
          <w:spacing w:val="2"/>
          <w:sz w:val="28"/>
          <w:szCs w:val="28"/>
          <w:vertAlign w:val="superscript"/>
          <w:lang w:val="ru-RU"/>
        </w:rPr>
      </w:pPr>
    </w:p>
    <w:p w:rsidR="002A4743" w:rsidRPr="000F3A15" w:rsidRDefault="002A4743" w:rsidP="000F3A15">
      <w:pPr>
        <w:shd w:val="clear" w:color="auto" w:fill="FFFFFF"/>
        <w:jc w:val="both"/>
        <w:textAlignment w:val="auto"/>
        <w:rPr>
          <w:rFonts w:ascii="PT Astra Serif" w:hAnsi="PT Astra Serif"/>
          <w:spacing w:val="2"/>
          <w:sz w:val="28"/>
          <w:szCs w:val="28"/>
          <w:vertAlign w:val="superscript"/>
          <w:lang w:val="ru-RU"/>
        </w:rPr>
      </w:pPr>
    </w:p>
    <w:p w:rsidR="00104C86" w:rsidRPr="000F3A15" w:rsidRDefault="00104C86" w:rsidP="000F3A15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Глава администрации</w:t>
      </w:r>
    </w:p>
    <w:p w:rsidR="00104C86" w:rsidRPr="000F3A15" w:rsidRDefault="00104C86" w:rsidP="000F3A15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</w:p>
    <w:p w:rsidR="00104C86" w:rsidRPr="000F3A15" w:rsidRDefault="00104C86" w:rsidP="000F3A15">
      <w:pPr>
        <w:widowControl w:val="0"/>
        <w:autoSpaceDE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  <w:r w:rsidRPr="000F3A15">
        <w:rPr>
          <w:rFonts w:ascii="PT Astra Serif" w:hAnsi="PT Astra Serif"/>
          <w:sz w:val="28"/>
          <w:szCs w:val="28"/>
          <w:lang w:val="ru-RU"/>
        </w:rPr>
        <w:t xml:space="preserve">«Вешкаймский район»             </w:t>
      </w:r>
      <w:r w:rsidRPr="000F3A15">
        <w:rPr>
          <w:rFonts w:ascii="PT Astra Serif" w:hAnsi="PT Astra Serif"/>
          <w:sz w:val="28"/>
          <w:szCs w:val="28"/>
          <w:lang w:val="ru-RU"/>
        </w:rPr>
        <w:softHyphen/>
        <w:t xml:space="preserve">                                                                  Т.Н. Стельмах</w:t>
      </w:r>
    </w:p>
    <w:p w:rsidR="004C1030" w:rsidRPr="000F3A15" w:rsidRDefault="004C1030" w:rsidP="000F3A15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sectPr w:rsidR="004C1030" w:rsidRPr="000F3A15" w:rsidSect="000B4823">
      <w:pgSz w:w="11906" w:h="16838"/>
      <w:pgMar w:top="1135" w:right="42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9D" w:rsidRDefault="0022499D" w:rsidP="004A2236">
      <w:r>
        <w:separator/>
      </w:r>
    </w:p>
  </w:endnote>
  <w:endnote w:type="continuationSeparator" w:id="0">
    <w:p w:rsidR="0022499D" w:rsidRDefault="0022499D" w:rsidP="004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1C" w:rsidRDefault="0011271C">
    <w:pPr>
      <w:pStyle w:val="a3"/>
      <w:jc w:val="center"/>
    </w:pPr>
  </w:p>
  <w:p w:rsidR="0011271C" w:rsidRDefault="0011271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9D" w:rsidRDefault="0022499D" w:rsidP="004A2236">
      <w:r>
        <w:separator/>
      </w:r>
    </w:p>
  </w:footnote>
  <w:footnote w:type="continuationSeparator" w:id="0">
    <w:p w:rsidR="0022499D" w:rsidRDefault="0022499D" w:rsidP="004A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905281"/>
      <w:docPartObj>
        <w:docPartGallery w:val="Page Numbers (Top of Page)"/>
        <w:docPartUnique/>
      </w:docPartObj>
    </w:sdtPr>
    <w:sdtEndPr>
      <w:rPr>
        <w:rFonts w:ascii="Times New Roman" w:hAnsi="Times New Roman"/>
        <w:sz w:val="32"/>
      </w:rPr>
    </w:sdtEndPr>
    <w:sdtContent>
      <w:p w:rsidR="0011271C" w:rsidRPr="00D00D84" w:rsidRDefault="001B226A">
        <w:pPr>
          <w:pStyle w:val="a6"/>
          <w:jc w:val="center"/>
          <w:rPr>
            <w:rFonts w:ascii="Times New Roman" w:hAnsi="Times New Roman"/>
            <w:sz w:val="24"/>
          </w:rPr>
        </w:pPr>
        <w:r w:rsidRPr="00D00D84">
          <w:rPr>
            <w:rFonts w:ascii="Times New Roman" w:hAnsi="Times New Roman"/>
            <w:sz w:val="24"/>
          </w:rPr>
          <w:fldChar w:fldCharType="begin"/>
        </w:r>
        <w:r w:rsidR="0011271C" w:rsidRPr="00D00D84">
          <w:rPr>
            <w:rFonts w:ascii="Times New Roman" w:hAnsi="Times New Roman"/>
            <w:sz w:val="24"/>
          </w:rPr>
          <w:instrText>PAGE   \* MERGEFORMAT</w:instrText>
        </w:r>
        <w:r w:rsidRPr="00D00D84">
          <w:rPr>
            <w:rFonts w:ascii="Times New Roman" w:hAnsi="Times New Roman"/>
            <w:sz w:val="24"/>
          </w:rPr>
          <w:fldChar w:fldCharType="separate"/>
        </w:r>
        <w:r w:rsidR="002B657D" w:rsidRPr="002B657D">
          <w:rPr>
            <w:rFonts w:ascii="Times New Roman" w:hAnsi="Times New Roman"/>
            <w:noProof/>
            <w:sz w:val="24"/>
            <w:lang w:val="ru-RU"/>
          </w:rPr>
          <w:t>2</w:t>
        </w:r>
        <w:r w:rsidRPr="00D00D84">
          <w:rPr>
            <w:rFonts w:ascii="Times New Roman" w:hAnsi="Times New Roman"/>
            <w:sz w:val="24"/>
          </w:rPr>
          <w:fldChar w:fldCharType="end"/>
        </w:r>
      </w:p>
    </w:sdtContent>
  </w:sdt>
  <w:p w:rsidR="0011271C" w:rsidRPr="00AC522A" w:rsidRDefault="0011271C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427002"/>
      <w:docPartObj>
        <w:docPartGallery w:val="Page Numbers (Top of Page)"/>
        <w:docPartUnique/>
      </w:docPartObj>
    </w:sdtPr>
    <w:sdtEndPr/>
    <w:sdtContent>
      <w:p w:rsidR="0011271C" w:rsidRDefault="0022499D">
        <w:pPr>
          <w:pStyle w:val="a6"/>
          <w:jc w:val="center"/>
        </w:pPr>
      </w:p>
    </w:sdtContent>
  </w:sdt>
  <w:p w:rsidR="0011271C" w:rsidRDefault="001127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BEC"/>
    <w:multiLevelType w:val="hybridMultilevel"/>
    <w:tmpl w:val="A392A48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90EC4"/>
    <w:multiLevelType w:val="hybridMultilevel"/>
    <w:tmpl w:val="41FCA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DB2295C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B4C5606"/>
    <w:multiLevelType w:val="hybridMultilevel"/>
    <w:tmpl w:val="D5D04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140D22"/>
    <w:multiLevelType w:val="hybridMultilevel"/>
    <w:tmpl w:val="F6222F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4F1F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13"/>
    <w:rsid w:val="000013CC"/>
    <w:rsid w:val="0001089A"/>
    <w:rsid w:val="00012583"/>
    <w:rsid w:val="00030E65"/>
    <w:rsid w:val="0003115B"/>
    <w:rsid w:val="00033E0B"/>
    <w:rsid w:val="00037153"/>
    <w:rsid w:val="00054A3B"/>
    <w:rsid w:val="00060065"/>
    <w:rsid w:val="00066B51"/>
    <w:rsid w:val="00073C9D"/>
    <w:rsid w:val="0007452C"/>
    <w:rsid w:val="00076E9B"/>
    <w:rsid w:val="00077299"/>
    <w:rsid w:val="00083014"/>
    <w:rsid w:val="000842D0"/>
    <w:rsid w:val="00084BCB"/>
    <w:rsid w:val="00085CC7"/>
    <w:rsid w:val="000866E9"/>
    <w:rsid w:val="00090A66"/>
    <w:rsid w:val="000A0955"/>
    <w:rsid w:val="000A1934"/>
    <w:rsid w:val="000A1F78"/>
    <w:rsid w:val="000B022D"/>
    <w:rsid w:val="000B2A35"/>
    <w:rsid w:val="000B4823"/>
    <w:rsid w:val="000B5444"/>
    <w:rsid w:val="000B57D3"/>
    <w:rsid w:val="000C59A3"/>
    <w:rsid w:val="000D100A"/>
    <w:rsid w:val="000D11E2"/>
    <w:rsid w:val="000F3A15"/>
    <w:rsid w:val="000F411A"/>
    <w:rsid w:val="000F6E4F"/>
    <w:rsid w:val="000F7A63"/>
    <w:rsid w:val="001016FC"/>
    <w:rsid w:val="0010451B"/>
    <w:rsid w:val="00104C86"/>
    <w:rsid w:val="001054DF"/>
    <w:rsid w:val="0011271C"/>
    <w:rsid w:val="0011539A"/>
    <w:rsid w:val="001179EF"/>
    <w:rsid w:val="00121C9B"/>
    <w:rsid w:val="00123CBF"/>
    <w:rsid w:val="00123F22"/>
    <w:rsid w:val="00125292"/>
    <w:rsid w:val="00130CA7"/>
    <w:rsid w:val="00130FF6"/>
    <w:rsid w:val="00132AB1"/>
    <w:rsid w:val="00141775"/>
    <w:rsid w:val="00146363"/>
    <w:rsid w:val="00147496"/>
    <w:rsid w:val="00147F40"/>
    <w:rsid w:val="001524FE"/>
    <w:rsid w:val="0015264C"/>
    <w:rsid w:val="00152991"/>
    <w:rsid w:val="00156B5B"/>
    <w:rsid w:val="001622A9"/>
    <w:rsid w:val="001632DB"/>
    <w:rsid w:val="00183FA1"/>
    <w:rsid w:val="00197016"/>
    <w:rsid w:val="0019729A"/>
    <w:rsid w:val="001976CF"/>
    <w:rsid w:val="001979E2"/>
    <w:rsid w:val="001A286B"/>
    <w:rsid w:val="001B0D4E"/>
    <w:rsid w:val="001B226A"/>
    <w:rsid w:val="001B57D0"/>
    <w:rsid w:val="001C3DA0"/>
    <w:rsid w:val="001C3FA9"/>
    <w:rsid w:val="001C5877"/>
    <w:rsid w:val="001D2C77"/>
    <w:rsid w:val="001E1E91"/>
    <w:rsid w:val="001F003C"/>
    <w:rsid w:val="001F4B11"/>
    <w:rsid w:val="001F6A44"/>
    <w:rsid w:val="001F6A8A"/>
    <w:rsid w:val="00207E8A"/>
    <w:rsid w:val="00211268"/>
    <w:rsid w:val="0022253A"/>
    <w:rsid w:val="0022499D"/>
    <w:rsid w:val="002261A2"/>
    <w:rsid w:val="00226455"/>
    <w:rsid w:val="0023225E"/>
    <w:rsid w:val="00233AAA"/>
    <w:rsid w:val="00233B4E"/>
    <w:rsid w:val="0023652E"/>
    <w:rsid w:val="00245716"/>
    <w:rsid w:val="00251381"/>
    <w:rsid w:val="00257D23"/>
    <w:rsid w:val="00261C70"/>
    <w:rsid w:val="0026402C"/>
    <w:rsid w:val="002647C7"/>
    <w:rsid w:val="0026571A"/>
    <w:rsid w:val="00274109"/>
    <w:rsid w:val="00280730"/>
    <w:rsid w:val="00287BF1"/>
    <w:rsid w:val="002907FC"/>
    <w:rsid w:val="002908FA"/>
    <w:rsid w:val="002964EE"/>
    <w:rsid w:val="002973E4"/>
    <w:rsid w:val="002978C3"/>
    <w:rsid w:val="002A1911"/>
    <w:rsid w:val="002A4743"/>
    <w:rsid w:val="002A6590"/>
    <w:rsid w:val="002B0881"/>
    <w:rsid w:val="002B2BB8"/>
    <w:rsid w:val="002B3A12"/>
    <w:rsid w:val="002B5404"/>
    <w:rsid w:val="002B657D"/>
    <w:rsid w:val="002E327E"/>
    <w:rsid w:val="002F7750"/>
    <w:rsid w:val="003018E7"/>
    <w:rsid w:val="003043E5"/>
    <w:rsid w:val="003146C5"/>
    <w:rsid w:val="00316C59"/>
    <w:rsid w:val="00317E40"/>
    <w:rsid w:val="00326E9E"/>
    <w:rsid w:val="003270EA"/>
    <w:rsid w:val="00327EC5"/>
    <w:rsid w:val="00335562"/>
    <w:rsid w:val="00335A3F"/>
    <w:rsid w:val="0034068A"/>
    <w:rsid w:val="00344FE5"/>
    <w:rsid w:val="00345F46"/>
    <w:rsid w:val="00347DF3"/>
    <w:rsid w:val="003500E0"/>
    <w:rsid w:val="003525A6"/>
    <w:rsid w:val="00356747"/>
    <w:rsid w:val="00362120"/>
    <w:rsid w:val="0036244E"/>
    <w:rsid w:val="00372F4D"/>
    <w:rsid w:val="0037397E"/>
    <w:rsid w:val="00387939"/>
    <w:rsid w:val="00391008"/>
    <w:rsid w:val="00391473"/>
    <w:rsid w:val="00392996"/>
    <w:rsid w:val="003933A6"/>
    <w:rsid w:val="003A15FF"/>
    <w:rsid w:val="003A211F"/>
    <w:rsid w:val="003B225D"/>
    <w:rsid w:val="003B556F"/>
    <w:rsid w:val="003B6BA8"/>
    <w:rsid w:val="003B7708"/>
    <w:rsid w:val="003C13A9"/>
    <w:rsid w:val="003C191E"/>
    <w:rsid w:val="003C2D82"/>
    <w:rsid w:val="003C4297"/>
    <w:rsid w:val="003C7CD4"/>
    <w:rsid w:val="003E10C1"/>
    <w:rsid w:val="003E7C75"/>
    <w:rsid w:val="003F056F"/>
    <w:rsid w:val="003F340E"/>
    <w:rsid w:val="003F3864"/>
    <w:rsid w:val="003F66CC"/>
    <w:rsid w:val="0041204C"/>
    <w:rsid w:val="00416DD3"/>
    <w:rsid w:val="004219E9"/>
    <w:rsid w:val="00426913"/>
    <w:rsid w:val="00426D14"/>
    <w:rsid w:val="004337C4"/>
    <w:rsid w:val="00442408"/>
    <w:rsid w:val="00442557"/>
    <w:rsid w:val="00452B92"/>
    <w:rsid w:val="00454A33"/>
    <w:rsid w:val="00456BAF"/>
    <w:rsid w:val="00463EA6"/>
    <w:rsid w:val="00464AFB"/>
    <w:rsid w:val="00470E73"/>
    <w:rsid w:val="00470E90"/>
    <w:rsid w:val="0047167B"/>
    <w:rsid w:val="004746FB"/>
    <w:rsid w:val="00485CAD"/>
    <w:rsid w:val="004869FA"/>
    <w:rsid w:val="004A2236"/>
    <w:rsid w:val="004A3962"/>
    <w:rsid w:val="004B489F"/>
    <w:rsid w:val="004B743C"/>
    <w:rsid w:val="004B7F13"/>
    <w:rsid w:val="004C0683"/>
    <w:rsid w:val="004C07D6"/>
    <w:rsid w:val="004C1030"/>
    <w:rsid w:val="004C5E3E"/>
    <w:rsid w:val="004D08AE"/>
    <w:rsid w:val="004D33E4"/>
    <w:rsid w:val="004E0A6C"/>
    <w:rsid w:val="004E10A3"/>
    <w:rsid w:val="004F1A03"/>
    <w:rsid w:val="004F39B9"/>
    <w:rsid w:val="0050441F"/>
    <w:rsid w:val="0050587E"/>
    <w:rsid w:val="00507D6C"/>
    <w:rsid w:val="00515F23"/>
    <w:rsid w:val="00521E4F"/>
    <w:rsid w:val="00523F86"/>
    <w:rsid w:val="0053428B"/>
    <w:rsid w:val="00535BD1"/>
    <w:rsid w:val="00543B76"/>
    <w:rsid w:val="00544728"/>
    <w:rsid w:val="00545130"/>
    <w:rsid w:val="00545FE0"/>
    <w:rsid w:val="00560BB3"/>
    <w:rsid w:val="00560F2E"/>
    <w:rsid w:val="005616C1"/>
    <w:rsid w:val="00566C7D"/>
    <w:rsid w:val="00572ABC"/>
    <w:rsid w:val="005730F0"/>
    <w:rsid w:val="00577562"/>
    <w:rsid w:val="005829E6"/>
    <w:rsid w:val="00582BD3"/>
    <w:rsid w:val="00583A11"/>
    <w:rsid w:val="005848C7"/>
    <w:rsid w:val="0059201B"/>
    <w:rsid w:val="00597049"/>
    <w:rsid w:val="005A09D9"/>
    <w:rsid w:val="005A26A7"/>
    <w:rsid w:val="005C238D"/>
    <w:rsid w:val="005C2435"/>
    <w:rsid w:val="005D2E1A"/>
    <w:rsid w:val="005D3896"/>
    <w:rsid w:val="005E46A0"/>
    <w:rsid w:val="005E505C"/>
    <w:rsid w:val="005E50E0"/>
    <w:rsid w:val="005E55AA"/>
    <w:rsid w:val="005E6AEE"/>
    <w:rsid w:val="005F071E"/>
    <w:rsid w:val="005F4BA3"/>
    <w:rsid w:val="005F4FDB"/>
    <w:rsid w:val="00604F48"/>
    <w:rsid w:val="00607561"/>
    <w:rsid w:val="00607C17"/>
    <w:rsid w:val="0061301C"/>
    <w:rsid w:val="00624E7F"/>
    <w:rsid w:val="00625EC7"/>
    <w:rsid w:val="00626A2D"/>
    <w:rsid w:val="0063132F"/>
    <w:rsid w:val="00641210"/>
    <w:rsid w:val="00644628"/>
    <w:rsid w:val="006505FB"/>
    <w:rsid w:val="006568C8"/>
    <w:rsid w:val="00657E38"/>
    <w:rsid w:val="00660D4B"/>
    <w:rsid w:val="00665470"/>
    <w:rsid w:val="00680064"/>
    <w:rsid w:val="00683B9F"/>
    <w:rsid w:val="00687748"/>
    <w:rsid w:val="00690E38"/>
    <w:rsid w:val="0069642B"/>
    <w:rsid w:val="006A1834"/>
    <w:rsid w:val="006A46FD"/>
    <w:rsid w:val="006A595C"/>
    <w:rsid w:val="006B5420"/>
    <w:rsid w:val="006B5BD9"/>
    <w:rsid w:val="006C3334"/>
    <w:rsid w:val="006C572C"/>
    <w:rsid w:val="006D3A78"/>
    <w:rsid w:val="006E1ACA"/>
    <w:rsid w:val="006E22A1"/>
    <w:rsid w:val="006F3D9F"/>
    <w:rsid w:val="007128D9"/>
    <w:rsid w:val="0071360E"/>
    <w:rsid w:val="0071367D"/>
    <w:rsid w:val="00713AC7"/>
    <w:rsid w:val="00720003"/>
    <w:rsid w:val="007336B1"/>
    <w:rsid w:val="007346D1"/>
    <w:rsid w:val="00734AC9"/>
    <w:rsid w:val="00735338"/>
    <w:rsid w:val="00740552"/>
    <w:rsid w:val="007443FE"/>
    <w:rsid w:val="00744AE7"/>
    <w:rsid w:val="0074537C"/>
    <w:rsid w:val="00745F89"/>
    <w:rsid w:val="0074603A"/>
    <w:rsid w:val="0074723F"/>
    <w:rsid w:val="007620E2"/>
    <w:rsid w:val="00765CAB"/>
    <w:rsid w:val="00766377"/>
    <w:rsid w:val="00767721"/>
    <w:rsid w:val="007901FE"/>
    <w:rsid w:val="007928B0"/>
    <w:rsid w:val="007A2A50"/>
    <w:rsid w:val="007A39AA"/>
    <w:rsid w:val="007B1B55"/>
    <w:rsid w:val="007B2E39"/>
    <w:rsid w:val="007C2D77"/>
    <w:rsid w:val="007C6F11"/>
    <w:rsid w:val="007D2A1E"/>
    <w:rsid w:val="007D3E7F"/>
    <w:rsid w:val="007D573D"/>
    <w:rsid w:val="007D7E33"/>
    <w:rsid w:val="007E0C6D"/>
    <w:rsid w:val="007E49F3"/>
    <w:rsid w:val="007E5201"/>
    <w:rsid w:val="007F0F8B"/>
    <w:rsid w:val="007F1023"/>
    <w:rsid w:val="00805F7A"/>
    <w:rsid w:val="00810449"/>
    <w:rsid w:val="008127EA"/>
    <w:rsid w:val="00816268"/>
    <w:rsid w:val="008242AC"/>
    <w:rsid w:val="00847374"/>
    <w:rsid w:val="008511AC"/>
    <w:rsid w:val="0085650B"/>
    <w:rsid w:val="00856D79"/>
    <w:rsid w:val="00865FBC"/>
    <w:rsid w:val="00871A01"/>
    <w:rsid w:val="00872149"/>
    <w:rsid w:val="008A5128"/>
    <w:rsid w:val="008A5131"/>
    <w:rsid w:val="008A54C6"/>
    <w:rsid w:val="008A5A7D"/>
    <w:rsid w:val="008A5CCE"/>
    <w:rsid w:val="008B08AA"/>
    <w:rsid w:val="008B1B81"/>
    <w:rsid w:val="008B3DCD"/>
    <w:rsid w:val="008B4B8D"/>
    <w:rsid w:val="008B4F13"/>
    <w:rsid w:val="008C1EA4"/>
    <w:rsid w:val="008C792C"/>
    <w:rsid w:val="008D2DEA"/>
    <w:rsid w:val="008D3755"/>
    <w:rsid w:val="008D5F79"/>
    <w:rsid w:val="008F0F9A"/>
    <w:rsid w:val="00900173"/>
    <w:rsid w:val="0090241B"/>
    <w:rsid w:val="009045D6"/>
    <w:rsid w:val="0090491B"/>
    <w:rsid w:val="0090699F"/>
    <w:rsid w:val="00916F53"/>
    <w:rsid w:val="009207AA"/>
    <w:rsid w:val="00927734"/>
    <w:rsid w:val="00927B66"/>
    <w:rsid w:val="00927C6C"/>
    <w:rsid w:val="009341AC"/>
    <w:rsid w:val="00935F19"/>
    <w:rsid w:val="009360AB"/>
    <w:rsid w:val="00940710"/>
    <w:rsid w:val="00944529"/>
    <w:rsid w:val="00946A5F"/>
    <w:rsid w:val="009478D8"/>
    <w:rsid w:val="009546FF"/>
    <w:rsid w:val="00965448"/>
    <w:rsid w:val="00966005"/>
    <w:rsid w:val="00973D05"/>
    <w:rsid w:val="00977675"/>
    <w:rsid w:val="00982A84"/>
    <w:rsid w:val="009968BD"/>
    <w:rsid w:val="009A650F"/>
    <w:rsid w:val="009B0DB3"/>
    <w:rsid w:val="009B1C8C"/>
    <w:rsid w:val="009B2237"/>
    <w:rsid w:val="009B5AC8"/>
    <w:rsid w:val="009C683A"/>
    <w:rsid w:val="009D001D"/>
    <w:rsid w:val="009D2F64"/>
    <w:rsid w:val="009D3F2A"/>
    <w:rsid w:val="009E154F"/>
    <w:rsid w:val="009E1F50"/>
    <w:rsid w:val="009E4A8A"/>
    <w:rsid w:val="009E6C3A"/>
    <w:rsid w:val="009E7BDE"/>
    <w:rsid w:val="009F59A0"/>
    <w:rsid w:val="00A204E5"/>
    <w:rsid w:val="00A31886"/>
    <w:rsid w:val="00A34C18"/>
    <w:rsid w:val="00A36531"/>
    <w:rsid w:val="00A45501"/>
    <w:rsid w:val="00A51F6F"/>
    <w:rsid w:val="00A743AE"/>
    <w:rsid w:val="00A86C6F"/>
    <w:rsid w:val="00A957AA"/>
    <w:rsid w:val="00AA101A"/>
    <w:rsid w:val="00AA17B8"/>
    <w:rsid w:val="00AA7430"/>
    <w:rsid w:val="00AC2AC0"/>
    <w:rsid w:val="00AC522A"/>
    <w:rsid w:val="00AC63FF"/>
    <w:rsid w:val="00AC72FF"/>
    <w:rsid w:val="00AD00A9"/>
    <w:rsid w:val="00AD6276"/>
    <w:rsid w:val="00AE035C"/>
    <w:rsid w:val="00AE49E5"/>
    <w:rsid w:val="00AF15E5"/>
    <w:rsid w:val="00AF731F"/>
    <w:rsid w:val="00B0128C"/>
    <w:rsid w:val="00B1363E"/>
    <w:rsid w:val="00B24D91"/>
    <w:rsid w:val="00B2661B"/>
    <w:rsid w:val="00B306F2"/>
    <w:rsid w:val="00B36401"/>
    <w:rsid w:val="00B36B47"/>
    <w:rsid w:val="00B45394"/>
    <w:rsid w:val="00B50A1F"/>
    <w:rsid w:val="00B52221"/>
    <w:rsid w:val="00B5764D"/>
    <w:rsid w:val="00B57F44"/>
    <w:rsid w:val="00B82739"/>
    <w:rsid w:val="00B84E58"/>
    <w:rsid w:val="00B94ED0"/>
    <w:rsid w:val="00B953AD"/>
    <w:rsid w:val="00B95943"/>
    <w:rsid w:val="00B97D77"/>
    <w:rsid w:val="00BA4166"/>
    <w:rsid w:val="00BB07A9"/>
    <w:rsid w:val="00BB0994"/>
    <w:rsid w:val="00BB620B"/>
    <w:rsid w:val="00BB7051"/>
    <w:rsid w:val="00BC0290"/>
    <w:rsid w:val="00BC32A2"/>
    <w:rsid w:val="00BC6DD4"/>
    <w:rsid w:val="00BC7175"/>
    <w:rsid w:val="00BC72E3"/>
    <w:rsid w:val="00BE2538"/>
    <w:rsid w:val="00BE3DCF"/>
    <w:rsid w:val="00BE76E9"/>
    <w:rsid w:val="00BE7959"/>
    <w:rsid w:val="00BF0A48"/>
    <w:rsid w:val="00C04190"/>
    <w:rsid w:val="00C06566"/>
    <w:rsid w:val="00C10090"/>
    <w:rsid w:val="00C119FF"/>
    <w:rsid w:val="00C12FCD"/>
    <w:rsid w:val="00C233BB"/>
    <w:rsid w:val="00C25E25"/>
    <w:rsid w:val="00C265FB"/>
    <w:rsid w:val="00C356D1"/>
    <w:rsid w:val="00C37029"/>
    <w:rsid w:val="00C41142"/>
    <w:rsid w:val="00C41289"/>
    <w:rsid w:val="00C4569E"/>
    <w:rsid w:val="00C47D4C"/>
    <w:rsid w:val="00C62E0A"/>
    <w:rsid w:val="00C62F36"/>
    <w:rsid w:val="00C65E56"/>
    <w:rsid w:val="00C67C87"/>
    <w:rsid w:val="00C829AC"/>
    <w:rsid w:val="00C8362A"/>
    <w:rsid w:val="00C83639"/>
    <w:rsid w:val="00C87F69"/>
    <w:rsid w:val="00C924C9"/>
    <w:rsid w:val="00C92C7A"/>
    <w:rsid w:val="00C95DE3"/>
    <w:rsid w:val="00C96CDC"/>
    <w:rsid w:val="00CA1888"/>
    <w:rsid w:val="00CA3D94"/>
    <w:rsid w:val="00CA70DF"/>
    <w:rsid w:val="00CB232F"/>
    <w:rsid w:val="00CB7652"/>
    <w:rsid w:val="00CE0187"/>
    <w:rsid w:val="00CE206F"/>
    <w:rsid w:val="00CE32D8"/>
    <w:rsid w:val="00CF2E11"/>
    <w:rsid w:val="00CF7FC1"/>
    <w:rsid w:val="00D00D84"/>
    <w:rsid w:val="00D026E4"/>
    <w:rsid w:val="00D10BEE"/>
    <w:rsid w:val="00D14BA3"/>
    <w:rsid w:val="00D16401"/>
    <w:rsid w:val="00D1760D"/>
    <w:rsid w:val="00D32FC7"/>
    <w:rsid w:val="00D400E2"/>
    <w:rsid w:val="00D424E7"/>
    <w:rsid w:val="00D44AED"/>
    <w:rsid w:val="00D5675A"/>
    <w:rsid w:val="00D56987"/>
    <w:rsid w:val="00D64384"/>
    <w:rsid w:val="00D85638"/>
    <w:rsid w:val="00D93BD0"/>
    <w:rsid w:val="00DA7581"/>
    <w:rsid w:val="00DB3D68"/>
    <w:rsid w:val="00DC136F"/>
    <w:rsid w:val="00DC7280"/>
    <w:rsid w:val="00DE5F62"/>
    <w:rsid w:val="00DE789F"/>
    <w:rsid w:val="00DF3BD6"/>
    <w:rsid w:val="00DF459A"/>
    <w:rsid w:val="00E00032"/>
    <w:rsid w:val="00E053ED"/>
    <w:rsid w:val="00E05E97"/>
    <w:rsid w:val="00E14651"/>
    <w:rsid w:val="00E16D42"/>
    <w:rsid w:val="00E26161"/>
    <w:rsid w:val="00E26BA5"/>
    <w:rsid w:val="00E278DB"/>
    <w:rsid w:val="00E35D4B"/>
    <w:rsid w:val="00E37D39"/>
    <w:rsid w:val="00E42822"/>
    <w:rsid w:val="00E50B8F"/>
    <w:rsid w:val="00E56C08"/>
    <w:rsid w:val="00E661A5"/>
    <w:rsid w:val="00E701EF"/>
    <w:rsid w:val="00EA0078"/>
    <w:rsid w:val="00EA0100"/>
    <w:rsid w:val="00EA1E2C"/>
    <w:rsid w:val="00EA3F31"/>
    <w:rsid w:val="00EA645D"/>
    <w:rsid w:val="00EB1F46"/>
    <w:rsid w:val="00EB764E"/>
    <w:rsid w:val="00EC0F10"/>
    <w:rsid w:val="00ED075E"/>
    <w:rsid w:val="00ED3A7F"/>
    <w:rsid w:val="00ED60AC"/>
    <w:rsid w:val="00ED7A57"/>
    <w:rsid w:val="00EE0276"/>
    <w:rsid w:val="00EE038F"/>
    <w:rsid w:val="00EE68BA"/>
    <w:rsid w:val="00EF00FB"/>
    <w:rsid w:val="00EF58EA"/>
    <w:rsid w:val="00F00A7B"/>
    <w:rsid w:val="00F00C14"/>
    <w:rsid w:val="00F040D7"/>
    <w:rsid w:val="00F04C81"/>
    <w:rsid w:val="00F10EC0"/>
    <w:rsid w:val="00F156AF"/>
    <w:rsid w:val="00F21C52"/>
    <w:rsid w:val="00F2359B"/>
    <w:rsid w:val="00F2370D"/>
    <w:rsid w:val="00F30073"/>
    <w:rsid w:val="00F33281"/>
    <w:rsid w:val="00F337E3"/>
    <w:rsid w:val="00F34FD3"/>
    <w:rsid w:val="00F359A4"/>
    <w:rsid w:val="00F477CE"/>
    <w:rsid w:val="00F528E4"/>
    <w:rsid w:val="00F566CE"/>
    <w:rsid w:val="00F65346"/>
    <w:rsid w:val="00F676DA"/>
    <w:rsid w:val="00F77EA7"/>
    <w:rsid w:val="00F805EC"/>
    <w:rsid w:val="00F82356"/>
    <w:rsid w:val="00F921DC"/>
    <w:rsid w:val="00F92C02"/>
    <w:rsid w:val="00F960EC"/>
    <w:rsid w:val="00FA11E9"/>
    <w:rsid w:val="00FA545E"/>
    <w:rsid w:val="00FA68DB"/>
    <w:rsid w:val="00FA754D"/>
    <w:rsid w:val="00FA7C3A"/>
    <w:rsid w:val="00FB0411"/>
    <w:rsid w:val="00FB4350"/>
    <w:rsid w:val="00FB55EC"/>
    <w:rsid w:val="00FB6E01"/>
    <w:rsid w:val="00FC3E98"/>
    <w:rsid w:val="00FC402A"/>
    <w:rsid w:val="00FC56CC"/>
    <w:rsid w:val="00FD214B"/>
    <w:rsid w:val="00FD7A85"/>
    <w:rsid w:val="00FE25B7"/>
    <w:rsid w:val="00FE31EC"/>
    <w:rsid w:val="00FE6CF1"/>
    <w:rsid w:val="00FF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F998E"/>
  <w15:docId w15:val="{280785A1-7144-432F-A411-9CB438F3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520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5E50E0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82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FA75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FA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50E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5E5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50E0"/>
  </w:style>
  <w:style w:type="character" w:customStyle="1" w:styleId="highlightsearch4">
    <w:name w:val="highlightsearch4"/>
    <w:rsid w:val="005E50E0"/>
  </w:style>
  <w:style w:type="paragraph" w:customStyle="1" w:styleId="unformattext">
    <w:name w:val="unformattext"/>
    <w:basedOn w:val="a"/>
    <w:rsid w:val="005E50E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5E5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E5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360E"/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basedOn w:val="a0"/>
    <w:uiPriority w:val="22"/>
    <w:qFormat/>
    <w:rsid w:val="00326E9E"/>
    <w:rPr>
      <w:b/>
      <w:bCs/>
    </w:rPr>
  </w:style>
  <w:style w:type="paragraph" w:styleId="ae">
    <w:name w:val="No Spacing"/>
    <w:uiPriority w:val="1"/>
    <w:qFormat/>
    <w:rsid w:val="005F071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Heading">
    <w:name w:val="Heading"/>
    <w:uiPriority w:val="99"/>
    <w:rsid w:val="00426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4FF5-2779-4BF0-88C6-D95A6379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8426</Words>
  <Characters>48031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Викторова Анастасия Андреевна</dc:creator>
  <cp:lastModifiedBy>Arhitektor</cp:lastModifiedBy>
  <cp:revision>16</cp:revision>
  <cp:lastPrinted>2020-10-26T12:18:00Z</cp:lastPrinted>
  <dcterms:created xsi:type="dcterms:W3CDTF">2019-05-21T07:29:00Z</dcterms:created>
  <dcterms:modified xsi:type="dcterms:W3CDTF">2020-11-17T05:58:00Z</dcterms:modified>
</cp:coreProperties>
</file>