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3384" w:rsidRDefault="00033384" w:rsidP="007D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60A7" w:rsidRPr="008260A7" w:rsidRDefault="008260A7" w:rsidP="007D403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A7"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:rsidR="008260A7" w:rsidRPr="008260A7" w:rsidRDefault="008260A7" w:rsidP="008260A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60A7">
        <w:rPr>
          <w:rFonts w:ascii="Times New Roman" w:hAnsi="Times New Roman" w:cs="Times New Roman"/>
          <w:b/>
          <w:sz w:val="28"/>
          <w:szCs w:val="28"/>
        </w:rPr>
        <w:t>«ВЕШКАЙМСКИЙ РАЙОН» УЛЬЯНОВСКОЙ ОБЛАСТИ</w:t>
      </w:r>
    </w:p>
    <w:p w:rsidR="008260A7" w:rsidRDefault="008260A7" w:rsidP="008260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33384" w:rsidRPr="008260A7" w:rsidRDefault="00033384" w:rsidP="008260A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60A7" w:rsidRDefault="008260A7" w:rsidP="008260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8260A7">
        <w:rPr>
          <w:rFonts w:ascii="Times New Roman" w:hAnsi="Times New Roman" w:cs="Times New Roman"/>
          <w:b/>
          <w:sz w:val="48"/>
          <w:szCs w:val="48"/>
        </w:rPr>
        <w:t>ПОСТАНОВЛЕНИЕ</w:t>
      </w:r>
    </w:p>
    <w:p w:rsidR="003360AA" w:rsidRDefault="003360AA" w:rsidP="008260A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8260A7" w:rsidRPr="008260A7" w:rsidRDefault="00316C2C" w:rsidP="008260A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 февраля 2016 года</w:t>
      </w:r>
      <w:r w:rsidR="008260A7" w:rsidRPr="008260A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260A7" w:rsidRPr="008260A7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FA5B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A5B55">
        <w:rPr>
          <w:rFonts w:ascii="Times New Roman" w:hAnsi="Times New Roman" w:cs="Times New Roman"/>
          <w:sz w:val="28"/>
          <w:szCs w:val="28"/>
        </w:rPr>
        <w:t xml:space="preserve">   </w:t>
      </w:r>
      <w:r w:rsidR="008260A7" w:rsidRPr="008260A7">
        <w:rPr>
          <w:rFonts w:ascii="Times New Roman" w:hAnsi="Times New Roman" w:cs="Times New Roman"/>
          <w:sz w:val="28"/>
          <w:szCs w:val="28"/>
        </w:rPr>
        <w:t xml:space="preserve">  №</w:t>
      </w:r>
      <w:r>
        <w:rPr>
          <w:rFonts w:ascii="Times New Roman" w:hAnsi="Times New Roman" w:cs="Times New Roman"/>
          <w:sz w:val="28"/>
          <w:szCs w:val="28"/>
        </w:rPr>
        <w:t xml:space="preserve"> 133</w:t>
      </w:r>
    </w:p>
    <w:p w:rsidR="008260A7" w:rsidRDefault="008260A7" w:rsidP="0082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260A7">
        <w:rPr>
          <w:rFonts w:ascii="Times New Roman" w:hAnsi="Times New Roman" w:cs="Times New Roman"/>
          <w:sz w:val="28"/>
          <w:szCs w:val="28"/>
        </w:rPr>
        <w:t>р.п. Вешкайма</w:t>
      </w:r>
    </w:p>
    <w:p w:rsidR="003360AA" w:rsidRPr="008260A7" w:rsidRDefault="003360AA" w:rsidP="008260A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37FE1" w:rsidRDefault="00B649CF" w:rsidP="00737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порядке сообщения </w:t>
      </w:r>
      <w:r w:rsidR="004E5E1D">
        <w:rPr>
          <w:rFonts w:ascii="Times New Roman" w:hAnsi="Times New Roman" w:cs="Times New Roman"/>
          <w:b/>
          <w:sz w:val="28"/>
          <w:szCs w:val="28"/>
        </w:rPr>
        <w:t>муниципальными служащими администрации муниципального образования «Вешкаймский район»</w:t>
      </w:r>
      <w:r>
        <w:rPr>
          <w:rFonts w:ascii="Times New Roman" w:hAnsi="Times New Roman" w:cs="Times New Roman"/>
          <w:b/>
          <w:sz w:val="28"/>
          <w:szCs w:val="28"/>
        </w:rPr>
        <w:t xml:space="preserve"> о получении п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дарка в связи с протокольными мероприятиями, служебными команд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>ровками и другими официальными мероприятиями, участие  в которых связано с исполнением ими служебных (должностных)  обязанностей, сдачи и оценки подарка, реализации  (выкупа) и зачисления средств, вырученных от его реализации</w:t>
      </w:r>
    </w:p>
    <w:p w:rsidR="00B649CF" w:rsidRDefault="00B649CF" w:rsidP="00737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360AA" w:rsidRPr="00B649CF" w:rsidRDefault="003360AA" w:rsidP="00737FE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7FE1" w:rsidRPr="004E5E1D" w:rsidRDefault="00737FE1" w:rsidP="000D5ED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7FE1">
        <w:rPr>
          <w:rFonts w:ascii="Times New Roman" w:hAnsi="Times New Roman"/>
          <w:color w:val="000000"/>
          <w:sz w:val="28"/>
          <w:szCs w:val="28"/>
        </w:rPr>
        <w:t xml:space="preserve">В соответствии с </w:t>
      </w:r>
      <w:r w:rsidR="00DE0BD4">
        <w:rPr>
          <w:rFonts w:ascii="Times New Roman" w:hAnsi="Times New Roman"/>
          <w:color w:val="000000"/>
          <w:sz w:val="28"/>
          <w:szCs w:val="28"/>
        </w:rPr>
        <w:t xml:space="preserve">пунктом 5 части первой статьи 14 </w:t>
      </w:r>
      <w:r w:rsidRPr="00737FE1">
        <w:rPr>
          <w:rFonts w:ascii="Times New Roman" w:hAnsi="Times New Roman"/>
          <w:color w:val="000000"/>
          <w:sz w:val="28"/>
          <w:szCs w:val="28"/>
        </w:rPr>
        <w:t>Федеральн</w:t>
      </w:r>
      <w:r w:rsidR="00DE0BD4">
        <w:rPr>
          <w:rFonts w:ascii="Times New Roman" w:hAnsi="Times New Roman"/>
          <w:color w:val="000000"/>
          <w:sz w:val="28"/>
          <w:szCs w:val="28"/>
        </w:rPr>
        <w:t xml:space="preserve">ого </w:t>
      </w:r>
      <w:r w:rsidRPr="00737FE1">
        <w:rPr>
          <w:rFonts w:ascii="Times New Roman" w:hAnsi="Times New Roman"/>
          <w:color w:val="000000"/>
          <w:sz w:val="28"/>
          <w:szCs w:val="28"/>
        </w:rPr>
        <w:t>з</w:t>
      </w:r>
      <w:r w:rsidRPr="00737FE1">
        <w:rPr>
          <w:rFonts w:ascii="Times New Roman" w:hAnsi="Times New Roman"/>
          <w:color w:val="000000"/>
          <w:sz w:val="28"/>
          <w:szCs w:val="28"/>
        </w:rPr>
        <w:t>а</w:t>
      </w:r>
      <w:r w:rsidRPr="00737FE1">
        <w:rPr>
          <w:rFonts w:ascii="Times New Roman" w:hAnsi="Times New Roman"/>
          <w:color w:val="000000"/>
          <w:sz w:val="28"/>
          <w:szCs w:val="28"/>
        </w:rPr>
        <w:t>кона</w:t>
      </w:r>
      <w:r w:rsidR="00DE0B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37FE1">
        <w:rPr>
          <w:rFonts w:ascii="Times New Roman" w:hAnsi="Times New Roman"/>
          <w:color w:val="000000"/>
          <w:sz w:val="28"/>
          <w:szCs w:val="28"/>
        </w:rPr>
        <w:t xml:space="preserve"> от 02.03.2007 № 25-ФЗ  «О муниципальной службе в Российской Фед</w:t>
      </w:r>
      <w:r w:rsidRPr="00737FE1">
        <w:rPr>
          <w:rFonts w:ascii="Times New Roman" w:hAnsi="Times New Roman"/>
          <w:color w:val="000000"/>
          <w:sz w:val="28"/>
          <w:szCs w:val="28"/>
        </w:rPr>
        <w:t>е</w:t>
      </w:r>
      <w:r w:rsidRPr="00737FE1">
        <w:rPr>
          <w:rFonts w:ascii="Times New Roman" w:hAnsi="Times New Roman"/>
          <w:color w:val="000000"/>
          <w:sz w:val="28"/>
          <w:szCs w:val="28"/>
        </w:rPr>
        <w:t>рации</w:t>
      </w:r>
      <w:r w:rsidRPr="004E5E1D">
        <w:rPr>
          <w:rFonts w:ascii="Times New Roman" w:hAnsi="Times New Roman"/>
          <w:color w:val="000000"/>
          <w:sz w:val="28"/>
          <w:szCs w:val="28"/>
        </w:rPr>
        <w:t>»</w:t>
      </w:r>
      <w:r w:rsidR="00DE0BD4" w:rsidRPr="004E5E1D">
        <w:rPr>
          <w:rFonts w:ascii="Times New Roman" w:hAnsi="Times New Roman" w:cs="Times New Roman"/>
          <w:sz w:val="28"/>
          <w:szCs w:val="28"/>
        </w:rPr>
        <w:t xml:space="preserve">, </w:t>
      </w:r>
      <w:r w:rsidR="004E5E1D" w:rsidRPr="004E5E1D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«Вешкаймский район»</w:t>
      </w:r>
      <w:r w:rsidR="004E5E1D">
        <w:rPr>
          <w:rFonts w:ascii="Times New Roman" w:hAnsi="Times New Roman" w:cs="Times New Roman"/>
          <w:sz w:val="28"/>
          <w:szCs w:val="28"/>
        </w:rPr>
        <w:t xml:space="preserve"> </w:t>
      </w:r>
      <w:r w:rsidR="00402708" w:rsidRPr="004E5E1D">
        <w:rPr>
          <w:rFonts w:ascii="Times New Roman" w:hAnsi="Times New Roman" w:cs="Times New Roman"/>
          <w:sz w:val="28"/>
          <w:szCs w:val="28"/>
        </w:rPr>
        <w:t>постановля</w:t>
      </w:r>
      <w:r w:rsidR="00DE0BD4" w:rsidRPr="004E5E1D">
        <w:rPr>
          <w:rFonts w:ascii="Times New Roman" w:hAnsi="Times New Roman" w:cs="Times New Roman"/>
          <w:sz w:val="28"/>
          <w:szCs w:val="28"/>
        </w:rPr>
        <w:t>ет</w:t>
      </w:r>
      <w:r w:rsidR="00402708" w:rsidRPr="004E5E1D">
        <w:rPr>
          <w:rFonts w:ascii="Times New Roman" w:hAnsi="Times New Roman" w:cs="Times New Roman"/>
          <w:sz w:val="28"/>
          <w:szCs w:val="28"/>
        </w:rPr>
        <w:t>:</w:t>
      </w:r>
    </w:p>
    <w:p w:rsidR="00C84DB7" w:rsidRPr="00153575" w:rsidRDefault="00C84DB7" w:rsidP="000D5E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53575">
        <w:rPr>
          <w:rFonts w:ascii="Times New Roman" w:hAnsi="Times New Roman" w:cs="Times New Roman"/>
          <w:sz w:val="28"/>
          <w:szCs w:val="28"/>
        </w:rPr>
        <w:t>1.</w:t>
      </w:r>
      <w:r>
        <w:rPr>
          <w:color w:val="FF0000"/>
        </w:rPr>
        <w:t xml:space="preserve">  </w:t>
      </w:r>
      <w:r w:rsidRPr="00153575">
        <w:rPr>
          <w:rFonts w:ascii="Times New Roman" w:hAnsi="Times New Roman" w:cs="Times New Roman"/>
          <w:sz w:val="28"/>
          <w:szCs w:val="28"/>
        </w:rPr>
        <w:t xml:space="preserve">Утвердить прилагаемое </w:t>
      </w:r>
      <w:hyperlink w:anchor="Par42" w:tooltip="ТИПОВОЕ ПОЛОЖЕНИЕ" w:history="1">
        <w:r w:rsidRPr="00153575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153575">
        <w:rPr>
          <w:rFonts w:ascii="Times New Roman" w:hAnsi="Times New Roman" w:cs="Times New Roman"/>
          <w:sz w:val="28"/>
          <w:szCs w:val="28"/>
        </w:rPr>
        <w:t xml:space="preserve"> о сообщении </w:t>
      </w:r>
      <w:r w:rsidR="000D085A">
        <w:rPr>
          <w:rFonts w:ascii="Times New Roman" w:hAnsi="Times New Roman" w:cs="Times New Roman"/>
          <w:sz w:val="28"/>
          <w:szCs w:val="28"/>
        </w:rPr>
        <w:t>муниципальными служащими администрации муниципального образования «Вешкаймский район»</w:t>
      </w:r>
      <w:r w:rsidRPr="00153575">
        <w:rPr>
          <w:rFonts w:ascii="Times New Roman" w:hAnsi="Times New Roman" w:cs="Times New Roman"/>
          <w:sz w:val="28"/>
          <w:szCs w:val="28"/>
        </w:rPr>
        <w:t xml:space="preserve"> о получении подарка в связи с протокольными мероприятиями, сл</w:t>
      </w:r>
      <w:r w:rsidRPr="00153575">
        <w:rPr>
          <w:rFonts w:ascii="Times New Roman" w:hAnsi="Times New Roman" w:cs="Times New Roman"/>
          <w:sz w:val="28"/>
          <w:szCs w:val="28"/>
        </w:rPr>
        <w:t>у</w:t>
      </w:r>
      <w:r w:rsidRPr="00153575">
        <w:rPr>
          <w:rFonts w:ascii="Times New Roman" w:hAnsi="Times New Roman" w:cs="Times New Roman"/>
          <w:sz w:val="28"/>
          <w:szCs w:val="28"/>
        </w:rPr>
        <w:t>жебными командировками и другими официальными мероприятиями, уч</w:t>
      </w:r>
      <w:r w:rsidRPr="00153575">
        <w:rPr>
          <w:rFonts w:ascii="Times New Roman" w:hAnsi="Times New Roman" w:cs="Times New Roman"/>
          <w:sz w:val="28"/>
          <w:szCs w:val="28"/>
        </w:rPr>
        <w:t>а</w:t>
      </w:r>
      <w:r w:rsidRPr="00153575">
        <w:rPr>
          <w:rFonts w:ascii="Times New Roman" w:hAnsi="Times New Roman" w:cs="Times New Roman"/>
          <w:sz w:val="28"/>
          <w:szCs w:val="28"/>
        </w:rPr>
        <w:t>стие в которых связано с исполнением ими служебных (должностных) об</w:t>
      </w:r>
      <w:r w:rsidRPr="00153575">
        <w:rPr>
          <w:rFonts w:ascii="Times New Roman" w:hAnsi="Times New Roman" w:cs="Times New Roman"/>
          <w:sz w:val="28"/>
          <w:szCs w:val="28"/>
        </w:rPr>
        <w:t>я</w:t>
      </w:r>
      <w:r w:rsidRPr="00153575">
        <w:rPr>
          <w:rFonts w:ascii="Times New Roman" w:hAnsi="Times New Roman" w:cs="Times New Roman"/>
          <w:sz w:val="28"/>
          <w:szCs w:val="28"/>
        </w:rPr>
        <w:t>занностей, сдаче и оценке подарка, реализации (выкупе) и зачислении средств, вырученных от его ре</w:t>
      </w:r>
      <w:r w:rsidRPr="00153575">
        <w:rPr>
          <w:rFonts w:ascii="Times New Roman" w:hAnsi="Times New Roman" w:cs="Times New Roman"/>
          <w:sz w:val="28"/>
          <w:szCs w:val="28"/>
        </w:rPr>
        <w:t>а</w:t>
      </w:r>
      <w:r w:rsidRPr="00153575">
        <w:rPr>
          <w:rFonts w:ascii="Times New Roman" w:hAnsi="Times New Roman" w:cs="Times New Roman"/>
          <w:sz w:val="28"/>
          <w:szCs w:val="28"/>
        </w:rPr>
        <w:t>лизации.</w:t>
      </w:r>
    </w:p>
    <w:p w:rsidR="00C84DB7" w:rsidRPr="00C84DB7" w:rsidRDefault="003360AA" w:rsidP="000D5ED5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84DB7">
        <w:rPr>
          <w:rFonts w:ascii="Times New Roman" w:hAnsi="Times New Roman" w:cs="Times New Roman"/>
          <w:sz w:val="28"/>
          <w:szCs w:val="28"/>
        </w:rPr>
        <w:t>. Рекомендовать органам местного самоуправления муниципальных образований, входящих в состав муниципального образования «Вешкай</w:t>
      </w:r>
      <w:r w:rsidR="00C84DB7">
        <w:rPr>
          <w:rFonts w:ascii="Times New Roman" w:hAnsi="Times New Roman" w:cs="Times New Roman"/>
          <w:sz w:val="28"/>
          <w:szCs w:val="28"/>
        </w:rPr>
        <w:t>м</w:t>
      </w:r>
      <w:r w:rsidR="00C84DB7">
        <w:rPr>
          <w:rFonts w:ascii="Times New Roman" w:hAnsi="Times New Roman" w:cs="Times New Roman"/>
          <w:sz w:val="28"/>
          <w:szCs w:val="28"/>
        </w:rPr>
        <w:t>ский район», принять аналогичные муниципальные правовые  акты.</w:t>
      </w:r>
    </w:p>
    <w:p w:rsidR="000A1B5A" w:rsidRDefault="003360AA" w:rsidP="000D5ED5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A1B5A" w:rsidRPr="000A1B5A">
        <w:rPr>
          <w:rFonts w:ascii="Times New Roman" w:hAnsi="Times New Roman" w:cs="Times New Roman"/>
          <w:sz w:val="28"/>
          <w:szCs w:val="28"/>
        </w:rPr>
        <w:t>.</w:t>
      </w:r>
      <w:r w:rsidR="000D5ED5">
        <w:rPr>
          <w:rFonts w:ascii="Times New Roman" w:hAnsi="Times New Roman" w:cs="Times New Roman"/>
          <w:sz w:val="28"/>
          <w:szCs w:val="28"/>
        </w:rPr>
        <w:t xml:space="preserve"> </w:t>
      </w:r>
      <w:r w:rsidR="000A1B5A" w:rsidRPr="000A1B5A">
        <w:rPr>
          <w:rFonts w:ascii="Times New Roman" w:hAnsi="Times New Roman" w:cs="Times New Roman"/>
          <w:sz w:val="28"/>
          <w:szCs w:val="28"/>
        </w:rPr>
        <w:t xml:space="preserve"> Признать утратившими силу постановлени</w:t>
      </w:r>
      <w:r w:rsidR="000D5ED5">
        <w:rPr>
          <w:rFonts w:ascii="Times New Roman" w:hAnsi="Times New Roman" w:cs="Times New Roman"/>
          <w:sz w:val="28"/>
          <w:szCs w:val="28"/>
        </w:rPr>
        <w:t xml:space="preserve">е </w:t>
      </w:r>
      <w:r w:rsidR="000A1B5A" w:rsidRPr="000A1B5A">
        <w:rPr>
          <w:rFonts w:ascii="Times New Roman" w:hAnsi="Times New Roman" w:cs="Times New Roman"/>
          <w:sz w:val="28"/>
          <w:szCs w:val="28"/>
        </w:rPr>
        <w:t xml:space="preserve"> администрации мун</w:t>
      </w:r>
      <w:r w:rsidR="000A1B5A" w:rsidRPr="000A1B5A">
        <w:rPr>
          <w:rFonts w:ascii="Times New Roman" w:hAnsi="Times New Roman" w:cs="Times New Roman"/>
          <w:sz w:val="28"/>
          <w:szCs w:val="28"/>
        </w:rPr>
        <w:t>и</w:t>
      </w:r>
      <w:r w:rsidR="000A1B5A" w:rsidRPr="000A1B5A">
        <w:rPr>
          <w:rFonts w:ascii="Times New Roman" w:hAnsi="Times New Roman" w:cs="Times New Roman"/>
          <w:sz w:val="28"/>
          <w:szCs w:val="28"/>
        </w:rPr>
        <w:t>ципального образования «Вешкаймский район»</w:t>
      </w:r>
      <w:r w:rsidR="00A47930">
        <w:rPr>
          <w:rFonts w:ascii="Times New Roman" w:hAnsi="Times New Roman" w:cs="Times New Roman"/>
          <w:sz w:val="28"/>
          <w:szCs w:val="28"/>
        </w:rPr>
        <w:t xml:space="preserve"> Ульяновской области</w:t>
      </w:r>
      <w:r w:rsidR="000D5ED5">
        <w:rPr>
          <w:rFonts w:ascii="Times New Roman" w:hAnsi="Times New Roman" w:cs="Times New Roman"/>
          <w:sz w:val="28"/>
          <w:szCs w:val="28"/>
        </w:rPr>
        <w:t xml:space="preserve"> от 28.03.2014 № 345 «О порядке сообщения муниципальными служащими а</w:t>
      </w:r>
      <w:r w:rsidR="000D5ED5">
        <w:rPr>
          <w:rFonts w:ascii="Times New Roman" w:hAnsi="Times New Roman" w:cs="Times New Roman"/>
          <w:sz w:val="28"/>
          <w:szCs w:val="28"/>
        </w:rPr>
        <w:t>д</w:t>
      </w:r>
      <w:r w:rsidR="000D5ED5">
        <w:rPr>
          <w:rFonts w:ascii="Times New Roman" w:hAnsi="Times New Roman" w:cs="Times New Roman"/>
          <w:sz w:val="28"/>
          <w:szCs w:val="28"/>
        </w:rPr>
        <w:t>министрации муниципального образования «Вешкаймский район» о получ</w:t>
      </w:r>
      <w:r w:rsidR="000D5ED5">
        <w:rPr>
          <w:rFonts w:ascii="Times New Roman" w:hAnsi="Times New Roman" w:cs="Times New Roman"/>
          <w:sz w:val="28"/>
          <w:szCs w:val="28"/>
        </w:rPr>
        <w:t>е</w:t>
      </w:r>
      <w:r w:rsidR="000D5ED5">
        <w:rPr>
          <w:rFonts w:ascii="Times New Roman" w:hAnsi="Times New Roman" w:cs="Times New Roman"/>
          <w:sz w:val="28"/>
          <w:szCs w:val="28"/>
        </w:rPr>
        <w:t>нии ими подарка в связи с их должностным положением или в связи с испо</w:t>
      </w:r>
      <w:r w:rsidR="000D5ED5">
        <w:rPr>
          <w:rFonts w:ascii="Times New Roman" w:hAnsi="Times New Roman" w:cs="Times New Roman"/>
          <w:sz w:val="28"/>
          <w:szCs w:val="28"/>
        </w:rPr>
        <w:t>л</w:t>
      </w:r>
      <w:r w:rsidR="000D5ED5">
        <w:rPr>
          <w:rFonts w:ascii="Times New Roman" w:hAnsi="Times New Roman" w:cs="Times New Roman"/>
          <w:sz w:val="28"/>
          <w:szCs w:val="28"/>
        </w:rPr>
        <w:t>нением ими служебных обязанностей, его сдачи и оценки, реализации (вык</w:t>
      </w:r>
      <w:r w:rsidR="000D5ED5">
        <w:rPr>
          <w:rFonts w:ascii="Times New Roman" w:hAnsi="Times New Roman" w:cs="Times New Roman"/>
          <w:sz w:val="28"/>
          <w:szCs w:val="28"/>
        </w:rPr>
        <w:t>у</w:t>
      </w:r>
      <w:r w:rsidR="000D5ED5">
        <w:rPr>
          <w:rFonts w:ascii="Times New Roman" w:hAnsi="Times New Roman" w:cs="Times New Roman"/>
          <w:sz w:val="28"/>
          <w:szCs w:val="28"/>
        </w:rPr>
        <w:t>па) и зачисления средств, вырученных от его реализации.</w:t>
      </w:r>
    </w:p>
    <w:p w:rsidR="00737FE1" w:rsidRPr="00737FE1" w:rsidRDefault="003360AA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737FE1" w:rsidRPr="00737FE1">
        <w:rPr>
          <w:rFonts w:ascii="Times New Roman" w:hAnsi="Times New Roman" w:cs="Times New Roman"/>
          <w:sz w:val="28"/>
          <w:szCs w:val="28"/>
        </w:rPr>
        <w:t>. Контроль за исполнением настоящего решения возложить на рук</w:t>
      </w:r>
      <w:r w:rsidR="00737FE1" w:rsidRPr="00737FE1">
        <w:rPr>
          <w:rFonts w:ascii="Times New Roman" w:hAnsi="Times New Roman" w:cs="Times New Roman"/>
          <w:sz w:val="28"/>
          <w:szCs w:val="28"/>
        </w:rPr>
        <w:t>о</w:t>
      </w:r>
      <w:r w:rsidR="00737FE1" w:rsidRPr="00737FE1">
        <w:rPr>
          <w:rFonts w:ascii="Times New Roman" w:hAnsi="Times New Roman" w:cs="Times New Roman"/>
          <w:sz w:val="28"/>
          <w:szCs w:val="28"/>
        </w:rPr>
        <w:t>водителя аппарата администрации муниципального образования «</w:t>
      </w:r>
      <w:r w:rsidR="00402708">
        <w:rPr>
          <w:rFonts w:ascii="Times New Roman" w:hAnsi="Times New Roman" w:cs="Times New Roman"/>
          <w:sz w:val="28"/>
          <w:szCs w:val="28"/>
        </w:rPr>
        <w:t>Вешкай</w:t>
      </w:r>
      <w:r w:rsidR="00402708">
        <w:rPr>
          <w:rFonts w:ascii="Times New Roman" w:hAnsi="Times New Roman" w:cs="Times New Roman"/>
          <w:sz w:val="28"/>
          <w:szCs w:val="28"/>
        </w:rPr>
        <w:t>м</w:t>
      </w:r>
      <w:r w:rsidR="00402708">
        <w:rPr>
          <w:rFonts w:ascii="Times New Roman" w:hAnsi="Times New Roman" w:cs="Times New Roman"/>
          <w:sz w:val="28"/>
          <w:szCs w:val="28"/>
        </w:rPr>
        <w:t xml:space="preserve">ский </w:t>
      </w:r>
      <w:r w:rsidR="00737FE1" w:rsidRPr="00737FE1">
        <w:rPr>
          <w:rFonts w:ascii="Times New Roman" w:hAnsi="Times New Roman" w:cs="Times New Roman"/>
          <w:sz w:val="28"/>
          <w:szCs w:val="28"/>
        </w:rPr>
        <w:t>район» Ульяновской области</w:t>
      </w:r>
      <w:r w:rsidR="00402708">
        <w:rPr>
          <w:rFonts w:ascii="Times New Roman" w:hAnsi="Times New Roman" w:cs="Times New Roman"/>
          <w:sz w:val="28"/>
          <w:szCs w:val="28"/>
        </w:rPr>
        <w:t>.</w:t>
      </w:r>
    </w:p>
    <w:p w:rsidR="00737FE1" w:rsidRDefault="003360AA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737FE1" w:rsidRPr="00737FE1">
        <w:rPr>
          <w:rFonts w:ascii="Times New Roman" w:hAnsi="Times New Roman"/>
          <w:sz w:val="28"/>
          <w:szCs w:val="28"/>
        </w:rPr>
        <w:t xml:space="preserve">. </w:t>
      </w:r>
      <w:r w:rsidR="00402708" w:rsidRPr="00FC562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на следующ</w:t>
      </w:r>
      <w:r w:rsidR="00402708">
        <w:rPr>
          <w:rFonts w:ascii="Times New Roman" w:hAnsi="Times New Roman" w:cs="Times New Roman"/>
          <w:sz w:val="28"/>
          <w:szCs w:val="28"/>
        </w:rPr>
        <w:t>ий день п</w:t>
      </w:r>
      <w:r w:rsidR="00402708">
        <w:rPr>
          <w:rFonts w:ascii="Times New Roman" w:hAnsi="Times New Roman" w:cs="Times New Roman"/>
          <w:sz w:val="28"/>
          <w:szCs w:val="28"/>
        </w:rPr>
        <w:t>о</w:t>
      </w:r>
      <w:r w:rsidR="00402708">
        <w:rPr>
          <w:rFonts w:ascii="Times New Roman" w:hAnsi="Times New Roman" w:cs="Times New Roman"/>
          <w:sz w:val="28"/>
          <w:szCs w:val="28"/>
        </w:rPr>
        <w:t>сле его обнародования.</w:t>
      </w:r>
    </w:p>
    <w:p w:rsidR="003360AA" w:rsidRDefault="003360AA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0AA" w:rsidRDefault="003360AA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360AA" w:rsidRDefault="003360AA" w:rsidP="00FA544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33384" w:rsidRDefault="00033384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C957D3">
        <w:rPr>
          <w:rFonts w:ascii="Times New Roman" w:hAnsi="Times New Roman" w:cs="Times New Roman"/>
          <w:sz w:val="28"/>
          <w:szCs w:val="28"/>
        </w:rPr>
        <w:t>ервый заместитель главы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33384" w:rsidRDefault="00033384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экономическому развитию - </w:t>
      </w:r>
      <w:r w:rsidRPr="00C957D3">
        <w:rPr>
          <w:rFonts w:ascii="Times New Roman" w:hAnsi="Times New Roman" w:cs="Times New Roman"/>
          <w:sz w:val="28"/>
          <w:szCs w:val="28"/>
        </w:rPr>
        <w:t xml:space="preserve">начальник управления </w:t>
      </w:r>
    </w:p>
    <w:p w:rsidR="00033384" w:rsidRDefault="00033384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57D3">
        <w:rPr>
          <w:rFonts w:ascii="Times New Roman" w:hAnsi="Times New Roman" w:cs="Times New Roman"/>
          <w:sz w:val="28"/>
          <w:szCs w:val="28"/>
        </w:rPr>
        <w:t xml:space="preserve">по вопросам городского поселения </w:t>
      </w:r>
    </w:p>
    <w:p w:rsidR="00737FE1" w:rsidRPr="00737FE1" w:rsidRDefault="00033384" w:rsidP="00737FE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957D3">
        <w:rPr>
          <w:rFonts w:ascii="Times New Roman" w:hAnsi="Times New Roman" w:cs="Times New Roman"/>
          <w:sz w:val="28"/>
          <w:szCs w:val="28"/>
        </w:rPr>
        <w:t>муниципального образования «Вешкаймский район»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/>
          <w:sz w:val="28"/>
          <w:szCs w:val="28"/>
        </w:rPr>
        <w:t>П.А. Кряжев</w:t>
      </w:r>
      <w:r w:rsidR="00737FE1" w:rsidRPr="00737FE1">
        <w:rPr>
          <w:rFonts w:ascii="Times New Roman" w:hAnsi="Times New Roman"/>
          <w:sz w:val="28"/>
          <w:szCs w:val="28"/>
        </w:rPr>
        <w:tab/>
      </w:r>
    </w:p>
    <w:p w:rsidR="00737FE1" w:rsidRPr="00737FE1" w:rsidRDefault="00737FE1" w:rsidP="00737F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14A25" w:rsidRDefault="00714A25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bookmarkStart w:id="0" w:name="Par64"/>
      <w:bookmarkEnd w:id="0"/>
    </w:p>
    <w:p w:rsidR="00714A25" w:rsidRDefault="00714A25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14A25" w:rsidRDefault="00714A25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14A25" w:rsidRDefault="00714A25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14A25" w:rsidRDefault="00714A25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14A25" w:rsidRDefault="00714A25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714A25" w:rsidRDefault="00714A25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</w:p>
    <w:p w:rsidR="00622CB3" w:rsidRPr="00622CB3" w:rsidRDefault="00622CB3" w:rsidP="00622CB3">
      <w:pPr>
        <w:pStyle w:val="a3"/>
        <w:tabs>
          <w:tab w:val="left" w:pos="709"/>
        </w:tabs>
        <w:spacing w:line="360" w:lineRule="auto"/>
        <w:jc w:val="right"/>
        <w:rPr>
          <w:rFonts w:ascii="Times New Roman" w:hAnsi="Times New Roman"/>
          <w:sz w:val="28"/>
          <w:szCs w:val="28"/>
        </w:rPr>
      </w:pPr>
      <w:r w:rsidRPr="00622CB3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622CB3" w:rsidRPr="00622CB3" w:rsidRDefault="00622CB3" w:rsidP="00622CB3">
      <w:pPr>
        <w:tabs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CB3">
        <w:rPr>
          <w:rFonts w:ascii="Times New Roman" w:eastAsia="Times New Roman" w:hAnsi="Times New Roman" w:cs="Times New Roman"/>
          <w:sz w:val="28"/>
          <w:szCs w:val="28"/>
        </w:rPr>
        <w:t>к постановлению</w:t>
      </w:r>
    </w:p>
    <w:p w:rsidR="00622CB3" w:rsidRPr="00622CB3" w:rsidRDefault="00622CB3" w:rsidP="00622CB3">
      <w:pPr>
        <w:tabs>
          <w:tab w:val="left" w:pos="694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CB3">
        <w:rPr>
          <w:rFonts w:ascii="Times New Roman" w:eastAsia="Times New Roman" w:hAnsi="Times New Roman" w:cs="Times New Roman"/>
          <w:sz w:val="28"/>
          <w:szCs w:val="28"/>
        </w:rPr>
        <w:t>администрации муниципального</w:t>
      </w:r>
    </w:p>
    <w:p w:rsidR="00622CB3" w:rsidRPr="00622CB3" w:rsidRDefault="00622CB3" w:rsidP="00622CB3">
      <w:pPr>
        <w:tabs>
          <w:tab w:val="left" w:pos="709"/>
        </w:tabs>
        <w:spacing w:after="0" w:line="240" w:lineRule="auto"/>
        <w:ind w:hanging="14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622CB3">
        <w:rPr>
          <w:rFonts w:ascii="Times New Roman" w:eastAsia="Times New Roman" w:hAnsi="Times New Roman" w:cs="Times New Roman"/>
          <w:sz w:val="28"/>
          <w:szCs w:val="28"/>
        </w:rPr>
        <w:t>образования «Вешкаймский район»</w:t>
      </w:r>
    </w:p>
    <w:p w:rsidR="00737FE1" w:rsidRPr="00737FE1" w:rsidRDefault="00FA544E" w:rsidP="00622CB3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</w:t>
      </w:r>
      <w:r w:rsidR="00622CB3" w:rsidRPr="00622CB3">
        <w:rPr>
          <w:rFonts w:ascii="Times New Roman" w:hAnsi="Times New Roman"/>
          <w:sz w:val="28"/>
          <w:szCs w:val="28"/>
        </w:rPr>
        <w:t>_____________№  ___________</w:t>
      </w:r>
    </w:p>
    <w:p w:rsidR="00737FE1" w:rsidRPr="00737FE1" w:rsidRDefault="00737FE1" w:rsidP="00737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4E5E1D" w:rsidRDefault="004E5E1D" w:rsidP="004E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</w:t>
      </w:r>
      <w:r w:rsidR="005A0203">
        <w:rPr>
          <w:rFonts w:ascii="Times New Roman" w:eastAsia="Times New Roman" w:hAnsi="Times New Roman" w:cs="Times New Roman"/>
          <w:b/>
          <w:sz w:val="28"/>
          <w:szCs w:val="28"/>
        </w:rPr>
        <w:t>оложение</w:t>
      </w:r>
    </w:p>
    <w:p w:rsidR="00714A25" w:rsidRDefault="005A0203" w:rsidP="004E5E1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</w:t>
      </w:r>
      <w:r w:rsidR="004E5E1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bookmarkStart w:id="1" w:name="Par69"/>
      <w:bookmarkEnd w:id="1"/>
      <w:r>
        <w:rPr>
          <w:rFonts w:ascii="Times New Roman" w:hAnsi="Times New Roman" w:cs="Times New Roman"/>
          <w:b/>
          <w:sz w:val="28"/>
          <w:szCs w:val="28"/>
        </w:rPr>
        <w:t>с</w:t>
      </w:r>
      <w:r w:rsidR="00714A25">
        <w:rPr>
          <w:rFonts w:ascii="Times New Roman" w:hAnsi="Times New Roman" w:cs="Times New Roman"/>
          <w:b/>
          <w:sz w:val="28"/>
          <w:szCs w:val="28"/>
        </w:rPr>
        <w:t>ообщени</w:t>
      </w:r>
      <w:r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714A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5E1D">
        <w:rPr>
          <w:rFonts w:ascii="Times New Roman" w:hAnsi="Times New Roman" w:cs="Times New Roman"/>
          <w:b/>
          <w:sz w:val="28"/>
          <w:szCs w:val="28"/>
        </w:rPr>
        <w:t>муниципальными служащими администрации муниц</w:t>
      </w:r>
      <w:r w:rsidR="004E5E1D">
        <w:rPr>
          <w:rFonts w:ascii="Times New Roman" w:hAnsi="Times New Roman" w:cs="Times New Roman"/>
          <w:b/>
          <w:sz w:val="28"/>
          <w:szCs w:val="28"/>
        </w:rPr>
        <w:t>и</w:t>
      </w:r>
      <w:r w:rsidR="004E5E1D">
        <w:rPr>
          <w:rFonts w:ascii="Times New Roman" w:hAnsi="Times New Roman" w:cs="Times New Roman"/>
          <w:b/>
          <w:sz w:val="28"/>
          <w:szCs w:val="28"/>
        </w:rPr>
        <w:t>пального образования «Вешкаймский район</w:t>
      </w:r>
      <w:r w:rsidR="00714A25">
        <w:rPr>
          <w:rFonts w:ascii="Times New Roman" w:hAnsi="Times New Roman" w:cs="Times New Roman"/>
          <w:b/>
          <w:sz w:val="28"/>
          <w:szCs w:val="28"/>
        </w:rPr>
        <w:t xml:space="preserve"> о получении подарка в св</w:t>
      </w:r>
      <w:r w:rsidR="00714A25">
        <w:rPr>
          <w:rFonts w:ascii="Times New Roman" w:hAnsi="Times New Roman" w:cs="Times New Roman"/>
          <w:b/>
          <w:sz w:val="28"/>
          <w:szCs w:val="28"/>
        </w:rPr>
        <w:t>я</w:t>
      </w:r>
      <w:r w:rsidR="00714A25">
        <w:rPr>
          <w:rFonts w:ascii="Times New Roman" w:hAnsi="Times New Roman" w:cs="Times New Roman"/>
          <w:b/>
          <w:sz w:val="28"/>
          <w:szCs w:val="28"/>
        </w:rPr>
        <w:t>зи с протокольными мероприятиями, служебными командировками и другими официальными мероприятиями, участие  в которых связано с исполнением ими служебных (должностных)  обязанностей, сдачи и оценки подарка, реализации  (выкупа) и зачисления средств, выруче</w:t>
      </w:r>
      <w:r w:rsidR="00714A25">
        <w:rPr>
          <w:rFonts w:ascii="Times New Roman" w:hAnsi="Times New Roman" w:cs="Times New Roman"/>
          <w:b/>
          <w:sz w:val="28"/>
          <w:szCs w:val="28"/>
        </w:rPr>
        <w:t>н</w:t>
      </w:r>
      <w:r w:rsidR="00714A25">
        <w:rPr>
          <w:rFonts w:ascii="Times New Roman" w:hAnsi="Times New Roman" w:cs="Times New Roman"/>
          <w:b/>
          <w:sz w:val="28"/>
          <w:szCs w:val="28"/>
        </w:rPr>
        <w:t>ных от его реализации</w:t>
      </w:r>
    </w:p>
    <w:p w:rsidR="00737FE1" w:rsidRPr="00737FE1" w:rsidRDefault="00737FE1" w:rsidP="00714A2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37FE1" w:rsidRPr="00737FE1" w:rsidRDefault="00737FE1" w:rsidP="00737FE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E5E1D" w:rsidRDefault="005A0203" w:rsidP="004E5E1D">
      <w:pPr>
        <w:spacing w:after="0" w:line="240" w:lineRule="auto"/>
        <w:ind w:right="-284" w:firstLine="700"/>
        <w:jc w:val="both"/>
        <w:rPr>
          <w:rFonts w:ascii="Times New Roman" w:hAnsi="Times New Roman"/>
          <w:sz w:val="28"/>
          <w:szCs w:val="28"/>
        </w:rPr>
      </w:pPr>
      <w:r w:rsidRPr="00E25A65">
        <w:rPr>
          <w:rFonts w:ascii="Times New Roman" w:hAnsi="Times New Roman"/>
          <w:sz w:val="28"/>
          <w:szCs w:val="28"/>
        </w:rPr>
        <w:t xml:space="preserve">1. Настоящее Положение определяет порядок сообщения </w:t>
      </w:r>
      <w:r>
        <w:rPr>
          <w:rFonts w:ascii="Times New Roman" w:hAnsi="Times New Roman"/>
          <w:sz w:val="28"/>
          <w:szCs w:val="28"/>
        </w:rPr>
        <w:t>муниципальн</w:t>
      </w:r>
      <w:r>
        <w:rPr>
          <w:rFonts w:ascii="Times New Roman" w:hAnsi="Times New Roman"/>
          <w:sz w:val="28"/>
          <w:szCs w:val="28"/>
        </w:rPr>
        <w:t>ы</w:t>
      </w:r>
      <w:r>
        <w:rPr>
          <w:rFonts w:ascii="Times New Roman" w:hAnsi="Times New Roman"/>
          <w:sz w:val="28"/>
          <w:szCs w:val="28"/>
        </w:rPr>
        <w:t>ми служащими</w:t>
      </w:r>
      <w:r w:rsidRPr="00E25A65">
        <w:rPr>
          <w:rFonts w:ascii="Times New Roman" w:hAnsi="Times New Roman"/>
          <w:sz w:val="28"/>
          <w:szCs w:val="28"/>
        </w:rPr>
        <w:t xml:space="preserve"> администрации муниципального образования «Вешкаймский</w:t>
      </w:r>
      <w:r>
        <w:rPr>
          <w:rFonts w:ascii="Times New Roman" w:hAnsi="Times New Roman"/>
          <w:sz w:val="28"/>
          <w:szCs w:val="28"/>
        </w:rPr>
        <w:t xml:space="preserve"> район» </w:t>
      </w:r>
      <w:r w:rsidR="004E5E1D">
        <w:rPr>
          <w:rFonts w:ascii="Times New Roman" w:hAnsi="Times New Roman"/>
          <w:sz w:val="28"/>
          <w:szCs w:val="28"/>
        </w:rPr>
        <w:t xml:space="preserve">Ульяновской области (далее – муниципальные служащие) </w:t>
      </w:r>
      <w:r w:rsidRPr="00E25A65">
        <w:rPr>
          <w:rFonts w:ascii="Times New Roman" w:hAnsi="Times New Roman"/>
          <w:sz w:val="28"/>
          <w:szCs w:val="28"/>
        </w:rPr>
        <w:t>о получении подарка</w:t>
      </w:r>
      <w:r>
        <w:rPr>
          <w:rFonts w:ascii="Times New Roman" w:hAnsi="Times New Roman"/>
          <w:sz w:val="28"/>
          <w:szCs w:val="28"/>
        </w:rPr>
        <w:t xml:space="preserve"> в </w:t>
      </w:r>
      <w:r w:rsidR="004E5E1D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вязи с</w:t>
      </w:r>
      <w:r w:rsidR="004E5E1D">
        <w:rPr>
          <w:rFonts w:ascii="Times New Roman" w:hAnsi="Times New Roman"/>
          <w:sz w:val="28"/>
          <w:szCs w:val="28"/>
        </w:rPr>
        <w:t xml:space="preserve"> протокольными мероприятиями, служебными командировк</w:t>
      </w:r>
      <w:r w:rsidR="004E5E1D">
        <w:rPr>
          <w:rFonts w:ascii="Times New Roman" w:hAnsi="Times New Roman"/>
          <w:sz w:val="28"/>
          <w:szCs w:val="28"/>
        </w:rPr>
        <w:t>а</w:t>
      </w:r>
      <w:r w:rsidR="004E5E1D">
        <w:rPr>
          <w:rFonts w:ascii="Times New Roman" w:hAnsi="Times New Roman"/>
          <w:sz w:val="28"/>
          <w:szCs w:val="28"/>
        </w:rPr>
        <w:t>ми и другими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4E5E1D">
        <w:rPr>
          <w:rFonts w:ascii="Times New Roman" w:hAnsi="Times New Roman"/>
          <w:sz w:val="28"/>
          <w:szCs w:val="28"/>
        </w:rPr>
        <w:t>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</w:t>
      </w:r>
      <w:r w:rsidR="004E5E1D">
        <w:rPr>
          <w:rFonts w:ascii="Times New Roman" w:hAnsi="Times New Roman"/>
          <w:sz w:val="28"/>
          <w:szCs w:val="28"/>
        </w:rPr>
        <w:t>е</w:t>
      </w:r>
      <w:r w:rsidR="004E5E1D">
        <w:rPr>
          <w:rFonts w:ascii="Times New Roman" w:hAnsi="Times New Roman"/>
          <w:sz w:val="28"/>
          <w:szCs w:val="28"/>
        </w:rPr>
        <w:t>ния средств, вырученных от его реализации.</w:t>
      </w:r>
    </w:p>
    <w:p w:rsidR="005A0203" w:rsidRPr="00E25A65" w:rsidRDefault="005A0203" w:rsidP="005A0203">
      <w:pPr>
        <w:spacing w:after="0" w:line="240" w:lineRule="auto"/>
        <w:ind w:right="-284" w:firstLine="700"/>
        <w:jc w:val="both"/>
        <w:rPr>
          <w:rFonts w:ascii="Times New Roman" w:hAnsi="Times New Roman"/>
          <w:sz w:val="28"/>
          <w:szCs w:val="28"/>
        </w:rPr>
      </w:pPr>
      <w:r w:rsidRPr="00E25A65">
        <w:rPr>
          <w:rFonts w:ascii="Times New Roman" w:hAnsi="Times New Roman"/>
          <w:sz w:val="28"/>
          <w:szCs w:val="28"/>
        </w:rPr>
        <w:t>2. Для целей настоящего Положения используемые понятия означают следующее:</w:t>
      </w:r>
    </w:p>
    <w:p w:rsidR="005A0203" w:rsidRDefault="005A0203" w:rsidP="005A0203">
      <w:pPr>
        <w:spacing w:after="0" w:line="240" w:lineRule="auto"/>
        <w:ind w:right="-284" w:firstLine="700"/>
        <w:jc w:val="both"/>
        <w:rPr>
          <w:rFonts w:ascii="Times New Roman" w:hAnsi="Times New Roman"/>
          <w:sz w:val="28"/>
          <w:szCs w:val="28"/>
          <w:highlight w:val="yellow"/>
        </w:rPr>
      </w:pPr>
      <w:r w:rsidRPr="00E25A65">
        <w:rPr>
          <w:rFonts w:ascii="Times New Roman" w:hAnsi="Times New Roman"/>
          <w:sz w:val="28"/>
          <w:szCs w:val="28"/>
        </w:rPr>
        <w:t xml:space="preserve">а) «подарок» - </w:t>
      </w:r>
      <w:r w:rsidRPr="008279D9">
        <w:rPr>
          <w:rFonts w:ascii="Times New Roman" w:hAnsi="Times New Roman"/>
          <w:sz w:val="28"/>
          <w:szCs w:val="28"/>
        </w:rPr>
        <w:t xml:space="preserve">подарок, полученный </w:t>
      </w:r>
      <w:r>
        <w:rPr>
          <w:rFonts w:ascii="Times New Roman" w:hAnsi="Times New Roman"/>
          <w:sz w:val="28"/>
          <w:szCs w:val="28"/>
        </w:rPr>
        <w:t>муниципальным слу</w:t>
      </w:r>
      <w:r w:rsidRPr="008279D9">
        <w:rPr>
          <w:rFonts w:ascii="Times New Roman" w:hAnsi="Times New Roman"/>
          <w:sz w:val="28"/>
          <w:szCs w:val="28"/>
        </w:rPr>
        <w:t>жащим</w:t>
      </w:r>
      <w:r>
        <w:rPr>
          <w:rFonts w:ascii="Times New Roman" w:hAnsi="Times New Roman"/>
          <w:sz w:val="28"/>
          <w:szCs w:val="28"/>
        </w:rPr>
        <w:t xml:space="preserve"> админ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страции муниципального образования «Вешкаймский район» </w:t>
      </w:r>
      <w:r w:rsidRPr="008279D9">
        <w:rPr>
          <w:rFonts w:ascii="Times New Roman" w:hAnsi="Times New Roman"/>
          <w:sz w:val="28"/>
          <w:szCs w:val="28"/>
        </w:rPr>
        <w:t>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</w:t>
      </w:r>
      <w:r w:rsidRPr="008279D9">
        <w:rPr>
          <w:rFonts w:ascii="Times New Roman" w:hAnsi="Times New Roman"/>
          <w:sz w:val="28"/>
          <w:szCs w:val="28"/>
        </w:rPr>
        <w:t>н</w:t>
      </w:r>
      <w:r w:rsidRPr="008279D9">
        <w:rPr>
          <w:rFonts w:ascii="Times New Roman" w:hAnsi="Times New Roman"/>
          <w:sz w:val="28"/>
          <w:szCs w:val="28"/>
        </w:rPr>
        <w:t>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 ц</w:t>
      </w:r>
      <w:r w:rsidRPr="008279D9">
        <w:rPr>
          <w:rFonts w:ascii="Times New Roman" w:hAnsi="Times New Roman"/>
          <w:sz w:val="28"/>
          <w:szCs w:val="28"/>
        </w:rPr>
        <w:t>е</w:t>
      </w:r>
      <w:r w:rsidRPr="008279D9">
        <w:rPr>
          <w:rFonts w:ascii="Times New Roman" w:hAnsi="Times New Roman"/>
          <w:sz w:val="28"/>
          <w:szCs w:val="28"/>
        </w:rPr>
        <w:t>лях исполнения им своих служебных (должностных) обязанностей, цветов и ценных подарков, которые вручены в качестве поощрения (награды</w:t>
      </w:r>
      <w:r>
        <w:rPr>
          <w:rFonts w:ascii="Times New Roman" w:hAnsi="Times New Roman"/>
          <w:sz w:val="28"/>
          <w:szCs w:val="28"/>
        </w:rPr>
        <w:t>);</w:t>
      </w:r>
    </w:p>
    <w:p w:rsidR="005A0203" w:rsidRDefault="005A0203" w:rsidP="005A0203">
      <w:pPr>
        <w:spacing w:after="0" w:line="240" w:lineRule="auto"/>
        <w:ind w:right="-284" w:firstLine="700"/>
        <w:jc w:val="both"/>
        <w:rPr>
          <w:rFonts w:ascii="Times New Roman" w:hAnsi="Times New Roman"/>
          <w:sz w:val="28"/>
          <w:szCs w:val="28"/>
        </w:rPr>
      </w:pPr>
      <w:r w:rsidRPr="00E25A65">
        <w:rPr>
          <w:rFonts w:ascii="Times New Roman" w:hAnsi="Times New Roman"/>
          <w:sz w:val="28"/>
          <w:szCs w:val="28"/>
        </w:rPr>
        <w:t xml:space="preserve">б) «получение подарка </w:t>
      </w:r>
      <w:r>
        <w:rPr>
          <w:rFonts w:ascii="Times New Roman" w:hAnsi="Times New Roman"/>
          <w:sz w:val="28"/>
          <w:szCs w:val="28"/>
        </w:rPr>
        <w:t xml:space="preserve">в связи с протокольными </w:t>
      </w:r>
      <w:r w:rsidRPr="008279D9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ями</w:t>
      </w:r>
      <w:r w:rsidRPr="008279D9">
        <w:rPr>
          <w:rFonts w:ascii="Times New Roman" w:hAnsi="Times New Roman"/>
          <w:sz w:val="28"/>
          <w:szCs w:val="28"/>
        </w:rPr>
        <w:t>, сл</w:t>
      </w:r>
      <w:r w:rsidRPr="008279D9">
        <w:rPr>
          <w:rFonts w:ascii="Times New Roman" w:hAnsi="Times New Roman"/>
          <w:sz w:val="28"/>
          <w:szCs w:val="28"/>
        </w:rPr>
        <w:t>у</w:t>
      </w:r>
      <w:r w:rsidRPr="008279D9">
        <w:rPr>
          <w:rFonts w:ascii="Times New Roman" w:hAnsi="Times New Roman"/>
          <w:sz w:val="28"/>
          <w:szCs w:val="28"/>
        </w:rPr>
        <w:t>жебны</w:t>
      </w:r>
      <w:r>
        <w:rPr>
          <w:rFonts w:ascii="Times New Roman" w:hAnsi="Times New Roman"/>
          <w:sz w:val="28"/>
          <w:szCs w:val="28"/>
        </w:rPr>
        <w:t>ми</w:t>
      </w:r>
      <w:r w:rsidRPr="008279D9">
        <w:rPr>
          <w:rFonts w:ascii="Times New Roman" w:hAnsi="Times New Roman"/>
          <w:sz w:val="28"/>
          <w:szCs w:val="28"/>
        </w:rPr>
        <w:t xml:space="preserve"> ко</w:t>
      </w:r>
      <w:r>
        <w:rPr>
          <w:rFonts w:ascii="Times New Roman" w:hAnsi="Times New Roman"/>
          <w:sz w:val="28"/>
          <w:szCs w:val="28"/>
        </w:rPr>
        <w:t>мандировками  и другими официальными мероприятиями</w:t>
      </w:r>
      <w:r w:rsidRPr="008279D9">
        <w:rPr>
          <w:rFonts w:ascii="Times New Roman" w:hAnsi="Times New Roman"/>
          <w:sz w:val="28"/>
          <w:szCs w:val="28"/>
        </w:rPr>
        <w:t xml:space="preserve"> предо</w:t>
      </w:r>
      <w:r w:rsidRPr="008279D9">
        <w:rPr>
          <w:rFonts w:ascii="Times New Roman" w:hAnsi="Times New Roman"/>
          <w:sz w:val="28"/>
          <w:szCs w:val="28"/>
        </w:rPr>
        <w:t>с</w:t>
      </w:r>
      <w:r w:rsidRPr="008279D9">
        <w:rPr>
          <w:rFonts w:ascii="Times New Roman" w:hAnsi="Times New Roman"/>
          <w:sz w:val="28"/>
          <w:szCs w:val="28"/>
        </w:rPr>
        <w:t>тавлены каждому участнику указанных мероприятий в целях исполнения им своих служебных (должностных) обязанностей</w:t>
      </w:r>
      <w:r>
        <w:rPr>
          <w:rFonts w:ascii="Times New Roman" w:hAnsi="Times New Roman"/>
          <w:sz w:val="28"/>
          <w:szCs w:val="28"/>
        </w:rPr>
        <w:t xml:space="preserve">, с - </w:t>
      </w:r>
      <w:r w:rsidRPr="008279D9">
        <w:rPr>
          <w:rFonts w:ascii="Times New Roman" w:hAnsi="Times New Roman"/>
          <w:sz w:val="28"/>
          <w:szCs w:val="28"/>
        </w:rPr>
        <w:t xml:space="preserve">получение </w:t>
      </w:r>
      <w:r>
        <w:rPr>
          <w:rFonts w:ascii="Times New Roman" w:hAnsi="Times New Roman"/>
          <w:sz w:val="28"/>
          <w:szCs w:val="28"/>
        </w:rPr>
        <w:t xml:space="preserve">муниципальным служащим </w:t>
      </w:r>
      <w:r w:rsidRPr="008279D9">
        <w:rPr>
          <w:rFonts w:ascii="Times New Roman" w:hAnsi="Times New Roman"/>
          <w:sz w:val="28"/>
          <w:szCs w:val="28"/>
        </w:rPr>
        <w:t>лично или через посредника от физических (юридических) лиц п</w:t>
      </w:r>
      <w:r w:rsidRPr="008279D9">
        <w:rPr>
          <w:rFonts w:ascii="Times New Roman" w:hAnsi="Times New Roman"/>
          <w:sz w:val="28"/>
          <w:szCs w:val="28"/>
        </w:rPr>
        <w:t>о</w:t>
      </w:r>
      <w:r w:rsidRPr="008279D9">
        <w:rPr>
          <w:rFonts w:ascii="Times New Roman" w:hAnsi="Times New Roman"/>
          <w:sz w:val="28"/>
          <w:szCs w:val="28"/>
        </w:rPr>
        <w:t>дарка в рамках осуществления деятельности, предусмотренной должностным регламентом (должностной инструкцией), а также в связи с исполнением сл</w:t>
      </w:r>
      <w:r w:rsidRPr="008279D9">
        <w:rPr>
          <w:rFonts w:ascii="Times New Roman" w:hAnsi="Times New Roman"/>
          <w:sz w:val="28"/>
          <w:szCs w:val="28"/>
        </w:rPr>
        <w:t>у</w:t>
      </w:r>
      <w:r w:rsidRPr="008279D9">
        <w:rPr>
          <w:rFonts w:ascii="Times New Roman" w:hAnsi="Times New Roman"/>
          <w:sz w:val="28"/>
          <w:szCs w:val="28"/>
        </w:rPr>
        <w:t xml:space="preserve">жебных (должностных) обязанностей в случаях, установленных федеральными </w:t>
      </w:r>
      <w:r w:rsidRPr="008279D9">
        <w:rPr>
          <w:rFonts w:ascii="Times New Roman" w:hAnsi="Times New Roman"/>
          <w:sz w:val="28"/>
          <w:szCs w:val="28"/>
        </w:rPr>
        <w:lastRenderedPageBreak/>
        <w:t>законами и иными нормативными актами, определяющими особенности прав</w:t>
      </w:r>
      <w:r w:rsidRPr="008279D9">
        <w:rPr>
          <w:rFonts w:ascii="Times New Roman" w:hAnsi="Times New Roman"/>
          <w:sz w:val="28"/>
          <w:szCs w:val="28"/>
        </w:rPr>
        <w:t>о</w:t>
      </w:r>
      <w:r w:rsidRPr="008279D9">
        <w:rPr>
          <w:rFonts w:ascii="Times New Roman" w:hAnsi="Times New Roman"/>
          <w:sz w:val="28"/>
          <w:szCs w:val="28"/>
        </w:rPr>
        <w:t>вого положения и специфику профессиональной служебной и трудовой де</w:t>
      </w:r>
      <w:r w:rsidRPr="008279D9">
        <w:rPr>
          <w:rFonts w:ascii="Times New Roman" w:hAnsi="Times New Roman"/>
          <w:sz w:val="28"/>
          <w:szCs w:val="28"/>
        </w:rPr>
        <w:t>я</w:t>
      </w:r>
      <w:r w:rsidRPr="008279D9">
        <w:rPr>
          <w:rFonts w:ascii="Times New Roman" w:hAnsi="Times New Roman"/>
          <w:sz w:val="28"/>
          <w:szCs w:val="28"/>
        </w:rPr>
        <w:t>тельности указанных лиц.</w:t>
      </w:r>
    </w:p>
    <w:p w:rsidR="005C5023" w:rsidRPr="005C5023" w:rsidRDefault="005A0203" w:rsidP="005C5023">
      <w:pPr>
        <w:pStyle w:val="ConsPlusNormal"/>
        <w:ind w:firstLine="540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 xml:space="preserve">3. </w:t>
      </w:r>
      <w:r w:rsidR="00494245">
        <w:rPr>
          <w:rFonts w:ascii="Times New Roman" w:eastAsiaTheme="minorEastAsia" w:hAnsi="Times New Roman" w:cs="Times New Roman"/>
          <w:sz w:val="28"/>
          <w:szCs w:val="28"/>
        </w:rPr>
        <w:t>Муниципальные служащие</w:t>
      </w:r>
      <w:r w:rsidR="005C5023">
        <w:rPr>
          <w:rFonts w:ascii="Times New Roman" w:eastAsiaTheme="minorEastAsia" w:hAnsi="Times New Roman" w:cs="Times New Roman"/>
          <w:sz w:val="28"/>
          <w:szCs w:val="28"/>
        </w:rPr>
        <w:t xml:space="preserve">, 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не вправе получать подарки от физич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е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ских (юридических) лиц в связи с их должностным положением или испо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л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нением ими служебных (должностных) обязанностей, за исключением п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дарков, полученных в связи с протокольными мероприяти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я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ми, служебными командировками и другими официальными мероприятиями, участие в кот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о</w:t>
      </w:r>
      <w:r w:rsidR="005C5023" w:rsidRPr="005C5023">
        <w:rPr>
          <w:rFonts w:ascii="Times New Roman" w:eastAsiaTheme="minorEastAsia" w:hAnsi="Times New Roman" w:cs="Times New Roman"/>
          <w:sz w:val="28"/>
          <w:szCs w:val="28"/>
        </w:rPr>
        <w:t>рых связано с исполнением ими служебных (должностных) обязанностей.</w:t>
      </w:r>
    </w:p>
    <w:p w:rsidR="005A0203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 xml:space="preserve">4. </w:t>
      </w:r>
      <w:r>
        <w:rPr>
          <w:rFonts w:ascii="Times New Roman" w:hAnsi="Times New Roman"/>
          <w:sz w:val="28"/>
          <w:szCs w:val="28"/>
        </w:rPr>
        <w:t xml:space="preserve">Муниципальные служащие </w:t>
      </w:r>
      <w:r w:rsidRPr="008279D9">
        <w:rPr>
          <w:rFonts w:ascii="Times New Roman" w:hAnsi="Times New Roman"/>
          <w:sz w:val="28"/>
          <w:szCs w:val="28"/>
        </w:rPr>
        <w:t xml:space="preserve">обязаны в порядке, предусмотренном </w:t>
      </w:r>
      <w:r w:rsidR="00494245">
        <w:rPr>
          <w:rFonts w:ascii="Times New Roman" w:hAnsi="Times New Roman"/>
          <w:sz w:val="28"/>
          <w:szCs w:val="28"/>
        </w:rPr>
        <w:t>пун</w:t>
      </w:r>
      <w:r w:rsidR="00494245">
        <w:rPr>
          <w:rFonts w:ascii="Times New Roman" w:hAnsi="Times New Roman"/>
          <w:sz w:val="28"/>
          <w:szCs w:val="28"/>
        </w:rPr>
        <w:t>к</w:t>
      </w:r>
      <w:r w:rsidR="00494245">
        <w:rPr>
          <w:rFonts w:ascii="Times New Roman" w:hAnsi="Times New Roman"/>
          <w:sz w:val="28"/>
          <w:szCs w:val="28"/>
        </w:rPr>
        <w:t>том 6 настоящего положения</w:t>
      </w:r>
      <w:r w:rsidRPr="008279D9">
        <w:rPr>
          <w:rFonts w:ascii="Times New Roman" w:hAnsi="Times New Roman"/>
          <w:sz w:val="28"/>
          <w:szCs w:val="28"/>
        </w:rPr>
        <w:t xml:space="preserve">, уведомлять обо всех случаях получения подарка в связи с </w:t>
      </w:r>
      <w:r w:rsidR="00837B4E">
        <w:rPr>
          <w:rFonts w:ascii="Times New Roman" w:hAnsi="Times New Roman"/>
          <w:sz w:val="28"/>
          <w:szCs w:val="28"/>
        </w:rPr>
        <w:t xml:space="preserve"> протокольными </w:t>
      </w:r>
      <w:r w:rsidR="00837B4E" w:rsidRPr="008279D9">
        <w:rPr>
          <w:rFonts w:ascii="Times New Roman" w:hAnsi="Times New Roman"/>
          <w:sz w:val="28"/>
          <w:szCs w:val="28"/>
        </w:rPr>
        <w:t xml:space="preserve"> мероприяти</w:t>
      </w:r>
      <w:r w:rsidR="00837B4E">
        <w:rPr>
          <w:rFonts w:ascii="Times New Roman" w:hAnsi="Times New Roman"/>
          <w:sz w:val="28"/>
          <w:szCs w:val="28"/>
        </w:rPr>
        <w:t>ями</w:t>
      </w:r>
      <w:r w:rsidR="00837B4E" w:rsidRPr="008279D9">
        <w:rPr>
          <w:rFonts w:ascii="Times New Roman" w:hAnsi="Times New Roman"/>
          <w:sz w:val="28"/>
          <w:szCs w:val="28"/>
        </w:rPr>
        <w:t>, служебны</w:t>
      </w:r>
      <w:r w:rsidR="00837B4E">
        <w:rPr>
          <w:rFonts w:ascii="Times New Roman" w:hAnsi="Times New Roman"/>
          <w:sz w:val="28"/>
          <w:szCs w:val="28"/>
        </w:rPr>
        <w:t>ми</w:t>
      </w:r>
      <w:r w:rsidR="00837B4E" w:rsidRPr="008279D9">
        <w:rPr>
          <w:rFonts w:ascii="Times New Roman" w:hAnsi="Times New Roman"/>
          <w:sz w:val="28"/>
          <w:szCs w:val="28"/>
        </w:rPr>
        <w:t xml:space="preserve"> ко</w:t>
      </w:r>
      <w:r w:rsidR="00837B4E">
        <w:rPr>
          <w:rFonts w:ascii="Times New Roman" w:hAnsi="Times New Roman"/>
          <w:sz w:val="28"/>
          <w:szCs w:val="28"/>
        </w:rPr>
        <w:t>мандировками  и другими официальными мероприятиями</w:t>
      </w:r>
      <w:r w:rsidR="004101B9">
        <w:rPr>
          <w:rFonts w:ascii="Times New Roman" w:hAnsi="Times New Roman"/>
          <w:sz w:val="28"/>
          <w:szCs w:val="28"/>
        </w:rPr>
        <w:t>, участие в которых связано с их дол</w:t>
      </w:r>
      <w:r w:rsidR="004101B9">
        <w:rPr>
          <w:rFonts w:ascii="Times New Roman" w:hAnsi="Times New Roman"/>
          <w:sz w:val="28"/>
          <w:szCs w:val="28"/>
        </w:rPr>
        <w:t>ж</w:t>
      </w:r>
      <w:r w:rsidR="004101B9">
        <w:rPr>
          <w:rFonts w:ascii="Times New Roman" w:hAnsi="Times New Roman"/>
          <w:sz w:val="28"/>
          <w:szCs w:val="28"/>
        </w:rPr>
        <w:t>ностным положением  или исполнением ими служебных (должностных) об</w:t>
      </w:r>
      <w:r w:rsidR="004101B9">
        <w:rPr>
          <w:rFonts w:ascii="Times New Roman" w:hAnsi="Times New Roman"/>
          <w:sz w:val="28"/>
          <w:szCs w:val="28"/>
        </w:rPr>
        <w:t>я</w:t>
      </w:r>
      <w:r w:rsidR="004101B9">
        <w:rPr>
          <w:rFonts w:ascii="Times New Roman" w:hAnsi="Times New Roman"/>
          <w:sz w:val="28"/>
          <w:szCs w:val="28"/>
        </w:rPr>
        <w:t>занностей</w:t>
      </w:r>
      <w:r>
        <w:rPr>
          <w:rFonts w:ascii="Times New Roman" w:hAnsi="Times New Roman"/>
          <w:sz w:val="28"/>
          <w:szCs w:val="28"/>
        </w:rPr>
        <w:t>.</w:t>
      </w:r>
    </w:p>
    <w:p w:rsidR="003E59AA" w:rsidRPr="008279D9" w:rsidRDefault="003E59AA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В администрации муниципального образования «Вешкаймский район» Ульяновской области полномочия по приёму подарков, полученных </w:t>
      </w:r>
      <w:r w:rsidR="00190722">
        <w:rPr>
          <w:rFonts w:ascii="Times New Roman" w:hAnsi="Times New Roman"/>
          <w:sz w:val="28"/>
          <w:szCs w:val="28"/>
        </w:rPr>
        <w:t>муниц</w:t>
      </w:r>
      <w:r w:rsidR="00190722">
        <w:rPr>
          <w:rFonts w:ascii="Times New Roman" w:hAnsi="Times New Roman"/>
          <w:sz w:val="28"/>
          <w:szCs w:val="28"/>
        </w:rPr>
        <w:t>и</w:t>
      </w:r>
      <w:r w:rsidR="00190722">
        <w:rPr>
          <w:rFonts w:ascii="Times New Roman" w:hAnsi="Times New Roman"/>
          <w:sz w:val="28"/>
          <w:szCs w:val="28"/>
        </w:rPr>
        <w:t>пальными служащими в связи с протокольными мероприятиями, служебными командировками  и другими официальными мероприятиями, участие в которых  связано с исполнением служебных должностных) обязанностей, их оценка, учёт  и хранение возлагаются на отдел правового обеспечения и муниципальной службы  администрации муниципального образования «Вешкаймский район» Ульяновской области (далее – отдел).</w:t>
      </w:r>
    </w:p>
    <w:p w:rsidR="005A0203" w:rsidRPr="008279D9" w:rsidRDefault="00190722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5A0203" w:rsidRPr="008279D9">
        <w:rPr>
          <w:rFonts w:ascii="Times New Roman" w:hAnsi="Times New Roman"/>
          <w:sz w:val="28"/>
          <w:szCs w:val="28"/>
        </w:rPr>
        <w:t xml:space="preserve">. Уведомление о получении подарка в </w:t>
      </w:r>
      <w:r w:rsidR="00CD48A7">
        <w:rPr>
          <w:rFonts w:ascii="Times New Roman" w:hAnsi="Times New Roman"/>
          <w:sz w:val="28"/>
          <w:szCs w:val="28"/>
        </w:rPr>
        <w:t xml:space="preserve">связи с протокольными </w:t>
      </w:r>
      <w:r w:rsidR="00CD48A7" w:rsidRPr="008279D9">
        <w:rPr>
          <w:rFonts w:ascii="Times New Roman" w:hAnsi="Times New Roman"/>
          <w:sz w:val="28"/>
          <w:szCs w:val="28"/>
        </w:rPr>
        <w:t xml:space="preserve"> мер</w:t>
      </w:r>
      <w:r w:rsidR="00CD48A7" w:rsidRPr="008279D9">
        <w:rPr>
          <w:rFonts w:ascii="Times New Roman" w:hAnsi="Times New Roman"/>
          <w:sz w:val="28"/>
          <w:szCs w:val="28"/>
        </w:rPr>
        <w:t>о</w:t>
      </w:r>
      <w:r w:rsidR="00CD48A7" w:rsidRPr="008279D9">
        <w:rPr>
          <w:rFonts w:ascii="Times New Roman" w:hAnsi="Times New Roman"/>
          <w:sz w:val="28"/>
          <w:szCs w:val="28"/>
        </w:rPr>
        <w:t>прияти</w:t>
      </w:r>
      <w:r w:rsidR="00CD48A7">
        <w:rPr>
          <w:rFonts w:ascii="Times New Roman" w:hAnsi="Times New Roman"/>
          <w:sz w:val="28"/>
          <w:szCs w:val="28"/>
        </w:rPr>
        <w:t>ями</w:t>
      </w:r>
      <w:r w:rsidR="00CD48A7" w:rsidRPr="008279D9">
        <w:rPr>
          <w:rFonts w:ascii="Times New Roman" w:hAnsi="Times New Roman"/>
          <w:sz w:val="28"/>
          <w:szCs w:val="28"/>
        </w:rPr>
        <w:t>, служебны</w:t>
      </w:r>
      <w:r w:rsidR="00CD48A7">
        <w:rPr>
          <w:rFonts w:ascii="Times New Roman" w:hAnsi="Times New Roman"/>
          <w:sz w:val="28"/>
          <w:szCs w:val="28"/>
        </w:rPr>
        <w:t>ми</w:t>
      </w:r>
      <w:r w:rsidR="00CD48A7" w:rsidRPr="008279D9">
        <w:rPr>
          <w:rFonts w:ascii="Times New Roman" w:hAnsi="Times New Roman"/>
          <w:sz w:val="28"/>
          <w:szCs w:val="28"/>
        </w:rPr>
        <w:t xml:space="preserve"> ко</w:t>
      </w:r>
      <w:r w:rsidR="00CD48A7">
        <w:rPr>
          <w:rFonts w:ascii="Times New Roman" w:hAnsi="Times New Roman"/>
          <w:sz w:val="28"/>
          <w:szCs w:val="28"/>
        </w:rPr>
        <w:t>мандировками  и другими официальными мер</w:t>
      </w:r>
      <w:r w:rsidR="00CD48A7">
        <w:rPr>
          <w:rFonts w:ascii="Times New Roman" w:hAnsi="Times New Roman"/>
          <w:sz w:val="28"/>
          <w:szCs w:val="28"/>
        </w:rPr>
        <w:t>о</w:t>
      </w:r>
      <w:r w:rsidR="00CD48A7">
        <w:rPr>
          <w:rFonts w:ascii="Times New Roman" w:hAnsi="Times New Roman"/>
          <w:sz w:val="28"/>
          <w:szCs w:val="28"/>
        </w:rPr>
        <w:t>приятиями</w:t>
      </w:r>
      <w:r w:rsidR="00DC2E70">
        <w:rPr>
          <w:rFonts w:ascii="Times New Roman" w:hAnsi="Times New Roman"/>
          <w:sz w:val="28"/>
          <w:szCs w:val="28"/>
        </w:rPr>
        <w:t>, участие в которых связано с их должностным положением  или и</w:t>
      </w:r>
      <w:r w:rsidR="00DC2E70">
        <w:rPr>
          <w:rFonts w:ascii="Times New Roman" w:hAnsi="Times New Roman"/>
          <w:sz w:val="28"/>
          <w:szCs w:val="28"/>
        </w:rPr>
        <w:t>с</w:t>
      </w:r>
      <w:r w:rsidR="00DC2E70">
        <w:rPr>
          <w:rFonts w:ascii="Times New Roman" w:hAnsi="Times New Roman"/>
          <w:sz w:val="28"/>
          <w:szCs w:val="28"/>
        </w:rPr>
        <w:t>полнением ими служебных (должностных) обязанностей</w:t>
      </w:r>
      <w:r w:rsidR="005A0203" w:rsidRPr="008279D9">
        <w:rPr>
          <w:rFonts w:ascii="Times New Roman" w:hAnsi="Times New Roman"/>
          <w:sz w:val="28"/>
          <w:szCs w:val="28"/>
        </w:rPr>
        <w:t xml:space="preserve"> (далее - уведомление), составленное согласно приложению, представляется не позднее 3 рабочих дней со дня получения подарка в </w:t>
      </w:r>
      <w:r w:rsidR="005A0203">
        <w:rPr>
          <w:rFonts w:ascii="Times New Roman" w:hAnsi="Times New Roman"/>
          <w:sz w:val="28"/>
          <w:szCs w:val="28"/>
        </w:rPr>
        <w:t>отдел</w:t>
      </w:r>
      <w:r w:rsidR="005A0203" w:rsidRPr="008279D9">
        <w:rPr>
          <w:rFonts w:ascii="Times New Roman" w:hAnsi="Times New Roman"/>
          <w:sz w:val="28"/>
          <w:szCs w:val="28"/>
        </w:rPr>
        <w:t>. К уведомлению прилагаются документы (при их наличии), подтверждающие стоимость подарка (кассовый чек, това</w:t>
      </w:r>
      <w:r w:rsidR="005A0203" w:rsidRPr="008279D9">
        <w:rPr>
          <w:rFonts w:ascii="Times New Roman" w:hAnsi="Times New Roman"/>
          <w:sz w:val="28"/>
          <w:szCs w:val="28"/>
        </w:rPr>
        <w:t>р</w:t>
      </w:r>
      <w:r w:rsidR="005A0203" w:rsidRPr="008279D9">
        <w:rPr>
          <w:rFonts w:ascii="Times New Roman" w:hAnsi="Times New Roman"/>
          <w:sz w:val="28"/>
          <w:szCs w:val="28"/>
        </w:rPr>
        <w:t>ный чек, иной документ об оплате (приобретении) подарка).</w:t>
      </w:r>
    </w:p>
    <w:p w:rsidR="005A0203" w:rsidRPr="008279D9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>В случае если подарок получен во время служебной командировки, ув</w:t>
      </w:r>
      <w:r w:rsidRPr="008279D9">
        <w:rPr>
          <w:rFonts w:ascii="Times New Roman" w:hAnsi="Times New Roman"/>
          <w:sz w:val="28"/>
          <w:szCs w:val="28"/>
        </w:rPr>
        <w:t>е</w:t>
      </w:r>
      <w:r w:rsidRPr="008279D9">
        <w:rPr>
          <w:rFonts w:ascii="Times New Roman" w:hAnsi="Times New Roman"/>
          <w:sz w:val="28"/>
          <w:szCs w:val="28"/>
        </w:rPr>
        <w:t>домление представляется не позднее 3 рабочих дней со дня возвращения лица, получившего подарок, из служебной командировки.</w:t>
      </w:r>
    </w:p>
    <w:p w:rsidR="005A0203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 xml:space="preserve">При невозможности подачи уведомления в сроки, указанные в абзацах первом и втором настоящего пункта, по причине, не зависящей от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>ного служащего</w:t>
      </w:r>
      <w:r w:rsidRPr="008279D9">
        <w:rPr>
          <w:rFonts w:ascii="Times New Roman" w:hAnsi="Times New Roman"/>
          <w:sz w:val="28"/>
          <w:szCs w:val="28"/>
        </w:rPr>
        <w:t>, оно представляется не позднее следующего дня после ее ус</w:t>
      </w:r>
      <w:r w:rsidRPr="008279D9">
        <w:rPr>
          <w:rFonts w:ascii="Times New Roman" w:hAnsi="Times New Roman"/>
          <w:sz w:val="28"/>
          <w:szCs w:val="28"/>
        </w:rPr>
        <w:t>т</w:t>
      </w:r>
      <w:r w:rsidRPr="008279D9">
        <w:rPr>
          <w:rFonts w:ascii="Times New Roman" w:hAnsi="Times New Roman"/>
          <w:sz w:val="28"/>
          <w:szCs w:val="28"/>
        </w:rPr>
        <w:t>ранения.</w:t>
      </w:r>
    </w:p>
    <w:p w:rsidR="00DC2E70" w:rsidRPr="008279D9" w:rsidRDefault="00DC2E70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подлежат регистрации в журнале </w:t>
      </w:r>
      <w:r w:rsidR="001F7DCF">
        <w:rPr>
          <w:rFonts w:ascii="Times New Roman" w:hAnsi="Times New Roman"/>
          <w:sz w:val="28"/>
          <w:szCs w:val="28"/>
        </w:rPr>
        <w:t>регистрации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1F7DCF">
        <w:rPr>
          <w:rFonts w:ascii="Times New Roman" w:hAnsi="Times New Roman"/>
          <w:sz w:val="28"/>
          <w:szCs w:val="28"/>
        </w:rPr>
        <w:t>уведомлений</w:t>
      </w:r>
      <w:r>
        <w:rPr>
          <w:rFonts w:ascii="Times New Roman" w:hAnsi="Times New Roman"/>
          <w:sz w:val="28"/>
          <w:szCs w:val="28"/>
        </w:rPr>
        <w:t xml:space="preserve"> согласно  приложению № 2 к настоящему положению, который должен быть прошит </w:t>
      </w:r>
      <w:r w:rsidR="001F7DCF">
        <w:rPr>
          <w:rFonts w:ascii="Times New Roman" w:hAnsi="Times New Roman"/>
          <w:sz w:val="28"/>
          <w:szCs w:val="28"/>
        </w:rPr>
        <w:t xml:space="preserve"> и пронумерован, скреплён печатью администрации муниципального образования «Вешкаймский район»  Ульяновской области.</w:t>
      </w:r>
    </w:p>
    <w:p w:rsidR="005A0203" w:rsidRPr="008279D9" w:rsidRDefault="00190722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5A0203" w:rsidRPr="008279D9">
        <w:rPr>
          <w:rFonts w:ascii="Times New Roman" w:hAnsi="Times New Roman"/>
          <w:sz w:val="28"/>
          <w:szCs w:val="28"/>
        </w:rPr>
        <w:t>. Уведомление составляется в 2 экземплярах, один из которых возвращ</w:t>
      </w:r>
      <w:r w:rsidR="005A0203" w:rsidRPr="008279D9">
        <w:rPr>
          <w:rFonts w:ascii="Times New Roman" w:hAnsi="Times New Roman"/>
          <w:sz w:val="28"/>
          <w:szCs w:val="28"/>
        </w:rPr>
        <w:t>а</w:t>
      </w:r>
      <w:r w:rsidR="005A0203" w:rsidRPr="008279D9">
        <w:rPr>
          <w:rFonts w:ascii="Times New Roman" w:hAnsi="Times New Roman"/>
          <w:sz w:val="28"/>
          <w:szCs w:val="28"/>
        </w:rPr>
        <w:t>ется лицу, представившему уведомление, с отметкой о регистрации, другой э</w:t>
      </w:r>
      <w:r w:rsidR="005A0203" w:rsidRPr="008279D9">
        <w:rPr>
          <w:rFonts w:ascii="Times New Roman" w:hAnsi="Times New Roman"/>
          <w:sz w:val="28"/>
          <w:szCs w:val="28"/>
        </w:rPr>
        <w:t>к</w:t>
      </w:r>
      <w:r w:rsidR="005A0203" w:rsidRPr="008279D9">
        <w:rPr>
          <w:rFonts w:ascii="Times New Roman" w:hAnsi="Times New Roman"/>
          <w:sz w:val="28"/>
          <w:szCs w:val="28"/>
        </w:rPr>
        <w:lastRenderedPageBreak/>
        <w:t xml:space="preserve">земпляр направляется в комиссию </w:t>
      </w:r>
      <w:r w:rsidR="005A0203">
        <w:rPr>
          <w:rFonts w:ascii="Times New Roman" w:hAnsi="Times New Roman"/>
          <w:sz w:val="28"/>
          <w:szCs w:val="28"/>
        </w:rPr>
        <w:t>администрации муниципального образов</w:t>
      </w:r>
      <w:r w:rsidR="005A0203">
        <w:rPr>
          <w:rFonts w:ascii="Times New Roman" w:hAnsi="Times New Roman"/>
          <w:sz w:val="28"/>
          <w:szCs w:val="28"/>
        </w:rPr>
        <w:t>а</w:t>
      </w:r>
      <w:r w:rsidR="005A0203">
        <w:rPr>
          <w:rFonts w:ascii="Times New Roman" w:hAnsi="Times New Roman"/>
          <w:sz w:val="28"/>
          <w:szCs w:val="28"/>
        </w:rPr>
        <w:t xml:space="preserve">ния «Вешкаймский район» </w:t>
      </w:r>
      <w:r w:rsidR="005A0203" w:rsidRPr="008279D9">
        <w:rPr>
          <w:rFonts w:ascii="Times New Roman" w:hAnsi="Times New Roman"/>
          <w:sz w:val="28"/>
          <w:szCs w:val="28"/>
        </w:rPr>
        <w:t>по поступлению и выбытию активов</w:t>
      </w:r>
      <w:r w:rsidR="005A0203">
        <w:rPr>
          <w:rFonts w:ascii="Times New Roman" w:hAnsi="Times New Roman"/>
          <w:sz w:val="28"/>
          <w:szCs w:val="28"/>
        </w:rPr>
        <w:t>,</w:t>
      </w:r>
      <w:r w:rsidR="005A0203" w:rsidRPr="008279D9">
        <w:rPr>
          <w:rFonts w:ascii="Times New Roman" w:hAnsi="Times New Roman"/>
          <w:sz w:val="28"/>
          <w:szCs w:val="28"/>
        </w:rPr>
        <w:t xml:space="preserve"> образованн</w:t>
      </w:r>
      <w:r w:rsidR="005A0203">
        <w:rPr>
          <w:rFonts w:ascii="Times New Roman" w:hAnsi="Times New Roman"/>
          <w:sz w:val="28"/>
          <w:szCs w:val="28"/>
        </w:rPr>
        <w:t xml:space="preserve">ую локальным актом администрации </w:t>
      </w:r>
      <w:r w:rsidR="005A0203" w:rsidRPr="008279D9">
        <w:rPr>
          <w:rFonts w:ascii="Times New Roman" w:hAnsi="Times New Roman"/>
          <w:sz w:val="28"/>
          <w:szCs w:val="28"/>
        </w:rPr>
        <w:t>в соответствии с законодательством о бухга</w:t>
      </w:r>
      <w:r w:rsidR="005A0203" w:rsidRPr="008279D9">
        <w:rPr>
          <w:rFonts w:ascii="Times New Roman" w:hAnsi="Times New Roman"/>
          <w:sz w:val="28"/>
          <w:szCs w:val="28"/>
        </w:rPr>
        <w:t>л</w:t>
      </w:r>
      <w:r w:rsidR="005A0203" w:rsidRPr="008279D9">
        <w:rPr>
          <w:rFonts w:ascii="Times New Roman" w:hAnsi="Times New Roman"/>
          <w:sz w:val="28"/>
          <w:szCs w:val="28"/>
        </w:rPr>
        <w:t>терском учете (далее - комиссия или коллегиальный орган).</w:t>
      </w:r>
    </w:p>
    <w:p w:rsidR="005A0203" w:rsidRPr="008279D9" w:rsidRDefault="00190722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5A0203" w:rsidRPr="008279D9">
        <w:rPr>
          <w:rFonts w:ascii="Times New Roman" w:hAnsi="Times New Roman"/>
          <w:sz w:val="28"/>
          <w:szCs w:val="28"/>
        </w:rPr>
        <w:t>. Подарок, стоимость которого подтверждается документами и прев</w:t>
      </w:r>
      <w:r w:rsidR="005A0203" w:rsidRPr="008279D9">
        <w:rPr>
          <w:rFonts w:ascii="Times New Roman" w:hAnsi="Times New Roman"/>
          <w:sz w:val="28"/>
          <w:szCs w:val="28"/>
        </w:rPr>
        <w:t>ы</w:t>
      </w:r>
      <w:r w:rsidR="005A0203" w:rsidRPr="008279D9">
        <w:rPr>
          <w:rFonts w:ascii="Times New Roman" w:hAnsi="Times New Roman"/>
          <w:sz w:val="28"/>
          <w:szCs w:val="28"/>
        </w:rPr>
        <w:t xml:space="preserve">шает </w:t>
      </w:r>
      <w:r w:rsidR="000E75B0">
        <w:rPr>
          <w:rFonts w:ascii="Times New Roman" w:hAnsi="Times New Roman"/>
          <w:sz w:val="28"/>
          <w:szCs w:val="28"/>
        </w:rPr>
        <w:t xml:space="preserve">три тысячи </w:t>
      </w:r>
      <w:r w:rsidR="005A0203" w:rsidRPr="008279D9">
        <w:rPr>
          <w:rFonts w:ascii="Times New Roman" w:hAnsi="Times New Roman"/>
          <w:sz w:val="28"/>
          <w:szCs w:val="28"/>
        </w:rPr>
        <w:t xml:space="preserve"> рублей либо стоимость которого</w:t>
      </w:r>
      <w:r w:rsidR="000E75B0">
        <w:rPr>
          <w:rFonts w:ascii="Times New Roman" w:hAnsi="Times New Roman"/>
          <w:sz w:val="28"/>
          <w:szCs w:val="28"/>
        </w:rPr>
        <w:t xml:space="preserve"> получившего  его </w:t>
      </w:r>
      <w:r w:rsidR="005A0203" w:rsidRPr="008279D9">
        <w:rPr>
          <w:rFonts w:ascii="Times New Roman" w:hAnsi="Times New Roman"/>
          <w:sz w:val="28"/>
          <w:szCs w:val="28"/>
        </w:rPr>
        <w:t xml:space="preserve"> </w:t>
      </w:r>
      <w:r w:rsidR="005A0203">
        <w:rPr>
          <w:rFonts w:ascii="Times New Roman" w:hAnsi="Times New Roman"/>
          <w:sz w:val="28"/>
          <w:szCs w:val="28"/>
        </w:rPr>
        <w:t>муниц</w:t>
      </w:r>
      <w:r w:rsidR="005A0203">
        <w:rPr>
          <w:rFonts w:ascii="Times New Roman" w:hAnsi="Times New Roman"/>
          <w:sz w:val="28"/>
          <w:szCs w:val="28"/>
        </w:rPr>
        <w:t>и</w:t>
      </w:r>
      <w:r w:rsidR="005A0203">
        <w:rPr>
          <w:rFonts w:ascii="Times New Roman" w:hAnsi="Times New Roman"/>
          <w:sz w:val="28"/>
          <w:szCs w:val="28"/>
        </w:rPr>
        <w:t xml:space="preserve">пальному служащему </w:t>
      </w:r>
      <w:r w:rsidR="005A0203" w:rsidRPr="008279D9">
        <w:rPr>
          <w:rFonts w:ascii="Times New Roman" w:hAnsi="Times New Roman"/>
          <w:sz w:val="28"/>
          <w:szCs w:val="28"/>
        </w:rPr>
        <w:t xml:space="preserve">неизвестна, </w:t>
      </w:r>
      <w:r w:rsidR="000E75B0">
        <w:rPr>
          <w:rFonts w:ascii="Times New Roman" w:hAnsi="Times New Roman"/>
          <w:sz w:val="28"/>
          <w:szCs w:val="28"/>
        </w:rPr>
        <w:t>подлежит передаче им по акту приёма- пер</w:t>
      </w:r>
      <w:r w:rsidR="000E75B0">
        <w:rPr>
          <w:rFonts w:ascii="Times New Roman" w:hAnsi="Times New Roman"/>
          <w:sz w:val="28"/>
          <w:szCs w:val="28"/>
        </w:rPr>
        <w:t>е</w:t>
      </w:r>
      <w:r w:rsidR="000E75B0">
        <w:rPr>
          <w:rFonts w:ascii="Times New Roman" w:hAnsi="Times New Roman"/>
          <w:sz w:val="28"/>
          <w:szCs w:val="28"/>
        </w:rPr>
        <w:t xml:space="preserve">дачи согласно приложению № 3 к настоящему положению </w:t>
      </w:r>
      <w:r w:rsidR="005A0203" w:rsidRPr="008279D9">
        <w:rPr>
          <w:rFonts w:ascii="Times New Roman" w:hAnsi="Times New Roman"/>
          <w:sz w:val="28"/>
          <w:szCs w:val="28"/>
        </w:rPr>
        <w:t>не позднее</w:t>
      </w:r>
      <w:r w:rsidR="000E75B0">
        <w:rPr>
          <w:rFonts w:ascii="Times New Roman" w:hAnsi="Times New Roman"/>
          <w:sz w:val="28"/>
          <w:szCs w:val="28"/>
        </w:rPr>
        <w:t xml:space="preserve"> пяти </w:t>
      </w:r>
      <w:r w:rsidR="005A0203" w:rsidRPr="008279D9">
        <w:rPr>
          <w:rFonts w:ascii="Times New Roman" w:hAnsi="Times New Roman"/>
          <w:sz w:val="28"/>
          <w:szCs w:val="28"/>
        </w:rPr>
        <w:t xml:space="preserve"> р</w:t>
      </w:r>
      <w:r w:rsidR="005A0203" w:rsidRPr="008279D9">
        <w:rPr>
          <w:rFonts w:ascii="Times New Roman" w:hAnsi="Times New Roman"/>
          <w:sz w:val="28"/>
          <w:szCs w:val="28"/>
        </w:rPr>
        <w:t>а</w:t>
      </w:r>
      <w:r w:rsidR="005A0203" w:rsidRPr="008279D9">
        <w:rPr>
          <w:rFonts w:ascii="Times New Roman" w:hAnsi="Times New Roman"/>
          <w:sz w:val="28"/>
          <w:szCs w:val="28"/>
        </w:rPr>
        <w:t xml:space="preserve">бочих дней со дня регистрации уведомления </w:t>
      </w:r>
      <w:r w:rsidR="000E75B0">
        <w:rPr>
          <w:rFonts w:ascii="Times New Roman" w:hAnsi="Times New Roman"/>
          <w:sz w:val="28"/>
          <w:szCs w:val="28"/>
        </w:rPr>
        <w:t>в отделе, который принимает его на хранение</w:t>
      </w:r>
      <w:r w:rsidR="005A0203" w:rsidRPr="008279D9">
        <w:rPr>
          <w:rFonts w:ascii="Times New Roman" w:hAnsi="Times New Roman"/>
          <w:sz w:val="28"/>
          <w:szCs w:val="28"/>
        </w:rPr>
        <w:t>.</w:t>
      </w:r>
    </w:p>
    <w:p w:rsidR="005A0203" w:rsidRDefault="00190722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5A0203" w:rsidRPr="008279D9">
        <w:rPr>
          <w:rFonts w:ascii="Times New Roman" w:hAnsi="Times New Roman"/>
          <w:sz w:val="28"/>
          <w:szCs w:val="28"/>
        </w:rPr>
        <w:t>. До передачи подарка по акту приема-передачи ответственность в соо</w:t>
      </w:r>
      <w:r w:rsidR="005A0203" w:rsidRPr="008279D9">
        <w:rPr>
          <w:rFonts w:ascii="Times New Roman" w:hAnsi="Times New Roman"/>
          <w:sz w:val="28"/>
          <w:szCs w:val="28"/>
        </w:rPr>
        <w:t>т</w:t>
      </w:r>
      <w:r w:rsidR="005A0203" w:rsidRPr="008279D9">
        <w:rPr>
          <w:rFonts w:ascii="Times New Roman" w:hAnsi="Times New Roman"/>
          <w:sz w:val="28"/>
          <w:szCs w:val="28"/>
        </w:rPr>
        <w:t>ветствии с законодательством Российской Федерации за утрату или поврежд</w:t>
      </w:r>
      <w:r w:rsidR="005A0203" w:rsidRPr="008279D9">
        <w:rPr>
          <w:rFonts w:ascii="Times New Roman" w:hAnsi="Times New Roman"/>
          <w:sz w:val="28"/>
          <w:szCs w:val="28"/>
        </w:rPr>
        <w:t>е</w:t>
      </w:r>
      <w:r w:rsidR="005A0203" w:rsidRPr="008279D9">
        <w:rPr>
          <w:rFonts w:ascii="Times New Roman" w:hAnsi="Times New Roman"/>
          <w:sz w:val="28"/>
          <w:szCs w:val="28"/>
        </w:rPr>
        <w:t>ние подарка несет лицо, получившее подарок.</w:t>
      </w:r>
    </w:p>
    <w:p w:rsidR="00291FBF" w:rsidRDefault="00291FBF" w:rsidP="00291FBF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 Акт приёма-передачи составляется в двух экземплярах, один из кот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рых возвращается муниципальному служащему, сдавшему подарок, другой э</w:t>
      </w:r>
      <w:r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земпляр остаётся в отделе.</w:t>
      </w:r>
    </w:p>
    <w:p w:rsidR="00291FBF" w:rsidRDefault="00291FBF" w:rsidP="00731FB2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="00731FB2">
        <w:rPr>
          <w:rFonts w:ascii="Times New Roman" w:hAnsi="Times New Roman"/>
          <w:sz w:val="28"/>
          <w:szCs w:val="28"/>
        </w:rPr>
        <w:t>Принятый на хранение подарок должен иметь инвентаризационную карточку согласно приложению № 4 к настоящему  положению с указанием фамилии,  инициалов и должности  муниципального служащего, сдавшего п</w:t>
      </w:r>
      <w:r w:rsidR="00731FB2">
        <w:rPr>
          <w:rFonts w:ascii="Times New Roman" w:hAnsi="Times New Roman"/>
          <w:sz w:val="28"/>
          <w:szCs w:val="28"/>
        </w:rPr>
        <w:t>о</w:t>
      </w:r>
      <w:r w:rsidR="00731FB2">
        <w:rPr>
          <w:rFonts w:ascii="Times New Roman" w:hAnsi="Times New Roman"/>
          <w:sz w:val="28"/>
          <w:szCs w:val="28"/>
        </w:rPr>
        <w:t>дарок, даты и номера акта приёма-передачи и перечня прилагаемых к ней д</w:t>
      </w:r>
      <w:r w:rsidR="00731FB2">
        <w:rPr>
          <w:rFonts w:ascii="Times New Roman" w:hAnsi="Times New Roman"/>
          <w:sz w:val="28"/>
          <w:szCs w:val="28"/>
        </w:rPr>
        <w:t>о</w:t>
      </w:r>
      <w:r w:rsidR="00731FB2">
        <w:rPr>
          <w:rFonts w:ascii="Times New Roman" w:hAnsi="Times New Roman"/>
          <w:sz w:val="28"/>
          <w:szCs w:val="28"/>
        </w:rPr>
        <w:t>кументов.</w:t>
      </w:r>
    </w:p>
    <w:p w:rsidR="007D701F" w:rsidRPr="008279D9" w:rsidRDefault="007D701F" w:rsidP="00731FB2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Хранение подарков осуществляется в условиях, соответствующих сан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тарно-эпидемиологическим правилам (нормативам) и обеспечивающих их с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хранность, а также сохранение эксплуатационных характеристик.</w:t>
      </w:r>
    </w:p>
    <w:p w:rsidR="005A0203" w:rsidRPr="008279D9" w:rsidRDefault="00982BE5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5A0203" w:rsidRPr="008279D9">
        <w:rPr>
          <w:rFonts w:ascii="Times New Roman" w:hAnsi="Times New Roman"/>
          <w:sz w:val="28"/>
          <w:szCs w:val="28"/>
        </w:rPr>
        <w:t>. В целях принятия к бухгалтерскому учету подарка в порядке, уст</w:t>
      </w:r>
      <w:r w:rsidR="005A0203" w:rsidRPr="008279D9">
        <w:rPr>
          <w:rFonts w:ascii="Times New Roman" w:hAnsi="Times New Roman"/>
          <w:sz w:val="28"/>
          <w:szCs w:val="28"/>
        </w:rPr>
        <w:t>а</w:t>
      </w:r>
      <w:r w:rsidR="005A0203" w:rsidRPr="008279D9">
        <w:rPr>
          <w:rFonts w:ascii="Times New Roman" w:hAnsi="Times New Roman"/>
          <w:sz w:val="28"/>
          <w:szCs w:val="28"/>
        </w:rPr>
        <w:t>новленном законодательством Российской Федерации, определение его сто</w:t>
      </w:r>
      <w:r w:rsidR="005A0203" w:rsidRPr="008279D9">
        <w:rPr>
          <w:rFonts w:ascii="Times New Roman" w:hAnsi="Times New Roman"/>
          <w:sz w:val="28"/>
          <w:szCs w:val="28"/>
        </w:rPr>
        <w:t>и</w:t>
      </w:r>
      <w:r w:rsidR="005A0203" w:rsidRPr="008279D9">
        <w:rPr>
          <w:rFonts w:ascii="Times New Roman" w:hAnsi="Times New Roman"/>
          <w:sz w:val="28"/>
          <w:szCs w:val="28"/>
        </w:rPr>
        <w:t>мости проводится на основе рыночной цены, действующей на дату принятия к учету подарка, или цены на аналогичную материальную ценность в сопостав</w:t>
      </w:r>
      <w:r w:rsidR="005A0203" w:rsidRPr="008279D9">
        <w:rPr>
          <w:rFonts w:ascii="Times New Roman" w:hAnsi="Times New Roman"/>
          <w:sz w:val="28"/>
          <w:szCs w:val="28"/>
        </w:rPr>
        <w:t>и</w:t>
      </w:r>
      <w:r w:rsidR="005A0203" w:rsidRPr="008279D9">
        <w:rPr>
          <w:rFonts w:ascii="Times New Roman" w:hAnsi="Times New Roman"/>
          <w:sz w:val="28"/>
          <w:szCs w:val="28"/>
        </w:rPr>
        <w:t>мых условиях с привлечением при необходимости комиссии или коллегиальн</w:t>
      </w:r>
      <w:r w:rsidR="005A0203" w:rsidRPr="008279D9">
        <w:rPr>
          <w:rFonts w:ascii="Times New Roman" w:hAnsi="Times New Roman"/>
          <w:sz w:val="28"/>
          <w:szCs w:val="28"/>
        </w:rPr>
        <w:t>о</w:t>
      </w:r>
      <w:r w:rsidR="005A0203" w:rsidRPr="008279D9">
        <w:rPr>
          <w:rFonts w:ascii="Times New Roman" w:hAnsi="Times New Roman"/>
          <w:sz w:val="28"/>
          <w:szCs w:val="28"/>
        </w:rPr>
        <w:t xml:space="preserve">го органа.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</w:t>
      </w:r>
      <w:r w:rsidR="00041AF3">
        <w:rPr>
          <w:rFonts w:ascii="Times New Roman" w:hAnsi="Times New Roman"/>
          <w:sz w:val="28"/>
          <w:szCs w:val="28"/>
        </w:rPr>
        <w:t>муниципальному служащему по акту приёма-передачи согласно приложению № 3</w:t>
      </w:r>
      <w:r w:rsidR="005A0203" w:rsidRPr="008279D9">
        <w:rPr>
          <w:rFonts w:ascii="Times New Roman" w:hAnsi="Times New Roman"/>
          <w:sz w:val="28"/>
          <w:szCs w:val="28"/>
        </w:rPr>
        <w:t xml:space="preserve"> в случае, если его стоимость не превышает </w:t>
      </w:r>
      <w:r w:rsidR="00041AF3">
        <w:rPr>
          <w:rFonts w:ascii="Times New Roman" w:hAnsi="Times New Roman"/>
          <w:sz w:val="28"/>
          <w:szCs w:val="28"/>
        </w:rPr>
        <w:t xml:space="preserve">три  тысячи </w:t>
      </w:r>
      <w:r w:rsidR="005A0203" w:rsidRPr="008279D9">
        <w:rPr>
          <w:rFonts w:ascii="Times New Roman" w:hAnsi="Times New Roman"/>
          <w:sz w:val="28"/>
          <w:szCs w:val="28"/>
        </w:rPr>
        <w:t xml:space="preserve"> рублей.</w:t>
      </w:r>
    </w:p>
    <w:p w:rsidR="005A0203" w:rsidRPr="008279D9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>1</w:t>
      </w:r>
      <w:r w:rsidR="00982BE5">
        <w:rPr>
          <w:rFonts w:ascii="Times New Roman" w:hAnsi="Times New Roman"/>
          <w:sz w:val="28"/>
          <w:szCs w:val="28"/>
        </w:rPr>
        <w:t>3</w:t>
      </w:r>
      <w:r w:rsidRPr="008279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8279D9">
        <w:rPr>
          <w:rFonts w:ascii="Times New Roman" w:hAnsi="Times New Roman"/>
          <w:sz w:val="28"/>
          <w:szCs w:val="28"/>
        </w:rPr>
        <w:t xml:space="preserve">обеспечивает включение в установленном порядке принятого к бухгалтерскому учету подарка, стоимость которого превышает </w:t>
      </w:r>
      <w:r w:rsidR="00041AF3">
        <w:rPr>
          <w:rFonts w:ascii="Times New Roman" w:hAnsi="Times New Roman"/>
          <w:sz w:val="28"/>
          <w:szCs w:val="28"/>
        </w:rPr>
        <w:t>три тысячи</w:t>
      </w:r>
      <w:r w:rsidRPr="008279D9">
        <w:rPr>
          <w:rFonts w:ascii="Times New Roman" w:hAnsi="Times New Roman"/>
          <w:sz w:val="28"/>
          <w:szCs w:val="28"/>
        </w:rPr>
        <w:t>. рублей, в реестр муниципального образования.</w:t>
      </w:r>
    </w:p>
    <w:p w:rsidR="005A0203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>1</w:t>
      </w:r>
      <w:r w:rsidR="00982BE5">
        <w:rPr>
          <w:rFonts w:ascii="Times New Roman" w:hAnsi="Times New Roman"/>
          <w:sz w:val="28"/>
          <w:szCs w:val="28"/>
        </w:rPr>
        <w:t>4</w:t>
      </w:r>
      <w:r w:rsidRPr="008279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Муниципальные служащие</w:t>
      </w:r>
      <w:r w:rsidRPr="008279D9">
        <w:rPr>
          <w:rFonts w:ascii="Times New Roman" w:hAnsi="Times New Roman"/>
          <w:sz w:val="28"/>
          <w:szCs w:val="28"/>
        </w:rPr>
        <w:t>, сдавши</w:t>
      </w:r>
      <w:r>
        <w:rPr>
          <w:rFonts w:ascii="Times New Roman" w:hAnsi="Times New Roman"/>
          <w:sz w:val="28"/>
          <w:szCs w:val="28"/>
        </w:rPr>
        <w:t>е</w:t>
      </w:r>
      <w:r w:rsidRPr="008279D9">
        <w:rPr>
          <w:rFonts w:ascii="Times New Roman" w:hAnsi="Times New Roman"/>
          <w:sz w:val="28"/>
          <w:szCs w:val="28"/>
        </w:rPr>
        <w:t xml:space="preserve"> подарок, могут его выкупить, направив </w:t>
      </w:r>
      <w:r w:rsidR="00E2234C">
        <w:rPr>
          <w:rFonts w:ascii="Times New Roman" w:hAnsi="Times New Roman"/>
          <w:sz w:val="28"/>
          <w:szCs w:val="28"/>
        </w:rPr>
        <w:t xml:space="preserve">Главе администрации </w:t>
      </w:r>
      <w:r w:rsidRPr="008279D9">
        <w:rPr>
          <w:rFonts w:ascii="Times New Roman" w:hAnsi="Times New Roman"/>
          <w:sz w:val="28"/>
          <w:szCs w:val="28"/>
        </w:rPr>
        <w:t>соответствующее заявление не позднее двух месяцев со дня сдачи подарка.</w:t>
      </w:r>
    </w:p>
    <w:p w:rsidR="00E2234C" w:rsidRDefault="00E2234C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случае, если от муниципальных служащих не поступило заявление, указанное  в пункте 14 настоящего положения, в отношении подарка, изгото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>ленного из драгоценных металлов и (или) драгоценных камней, либо в случае отказа  муниц</w:t>
      </w:r>
      <w:r w:rsidR="001516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пальных служащих от выкупа такого подарка, подарок, изгото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lastRenderedPageBreak/>
        <w:t>ленный из  драгоценных металлов и (или) драгоценных камней, подлежит пер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даче отделом в федеральное казённое учреждение «Государственное учрежд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ние по формированию  Государственного фонда драгоценных </w:t>
      </w:r>
      <w:r w:rsidR="001516F6">
        <w:rPr>
          <w:rFonts w:ascii="Times New Roman" w:hAnsi="Times New Roman"/>
          <w:sz w:val="28"/>
          <w:szCs w:val="28"/>
        </w:rPr>
        <w:t>металлов</w:t>
      </w:r>
      <w:r>
        <w:rPr>
          <w:rFonts w:ascii="Times New Roman" w:hAnsi="Times New Roman"/>
          <w:sz w:val="28"/>
          <w:szCs w:val="28"/>
        </w:rPr>
        <w:t xml:space="preserve"> и др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гоценных камней </w:t>
      </w:r>
      <w:r w:rsidR="001516F6">
        <w:rPr>
          <w:rFonts w:ascii="Times New Roman" w:hAnsi="Times New Roman"/>
          <w:sz w:val="28"/>
          <w:szCs w:val="28"/>
        </w:rPr>
        <w:t>Российской</w:t>
      </w:r>
      <w:r>
        <w:rPr>
          <w:rFonts w:ascii="Times New Roman" w:hAnsi="Times New Roman"/>
          <w:sz w:val="28"/>
          <w:szCs w:val="28"/>
        </w:rPr>
        <w:t xml:space="preserve">  Федерации, хранению, отпуску и использованию драгоценных  </w:t>
      </w:r>
      <w:r w:rsidR="001516F6">
        <w:rPr>
          <w:rFonts w:ascii="Times New Roman" w:hAnsi="Times New Roman"/>
          <w:sz w:val="28"/>
          <w:szCs w:val="28"/>
        </w:rPr>
        <w:t>металлов</w:t>
      </w:r>
      <w:r>
        <w:rPr>
          <w:rFonts w:ascii="Times New Roman" w:hAnsi="Times New Roman"/>
          <w:sz w:val="28"/>
          <w:szCs w:val="28"/>
        </w:rPr>
        <w:t xml:space="preserve">  и </w:t>
      </w:r>
      <w:r w:rsidR="001516F6">
        <w:rPr>
          <w:rFonts w:ascii="Times New Roman" w:hAnsi="Times New Roman"/>
          <w:sz w:val="28"/>
          <w:szCs w:val="28"/>
        </w:rPr>
        <w:t>драгоценных</w:t>
      </w:r>
      <w:r>
        <w:rPr>
          <w:rFonts w:ascii="Times New Roman" w:hAnsi="Times New Roman"/>
          <w:sz w:val="28"/>
          <w:szCs w:val="28"/>
        </w:rPr>
        <w:t xml:space="preserve"> камней (Гохран России) при Министе</w:t>
      </w: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стве финансов Российской  Федерации для зачисления в Государственный фонд драгоценных металлов</w:t>
      </w:r>
      <w:r w:rsidR="001516F6">
        <w:rPr>
          <w:rFonts w:ascii="Times New Roman" w:hAnsi="Times New Roman"/>
          <w:sz w:val="28"/>
          <w:szCs w:val="28"/>
        </w:rPr>
        <w:t xml:space="preserve">  и драгоценных камней Российской  </w:t>
      </w:r>
      <w:r>
        <w:rPr>
          <w:rFonts w:ascii="Times New Roman" w:hAnsi="Times New Roman"/>
          <w:sz w:val="28"/>
          <w:szCs w:val="28"/>
        </w:rPr>
        <w:t>Федерации.</w:t>
      </w:r>
    </w:p>
    <w:p w:rsidR="005A0203" w:rsidRPr="008279D9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>1</w:t>
      </w:r>
      <w:r w:rsidR="00982BE5">
        <w:rPr>
          <w:rFonts w:ascii="Times New Roman" w:hAnsi="Times New Roman"/>
          <w:sz w:val="28"/>
          <w:szCs w:val="28"/>
        </w:rPr>
        <w:t>5</w:t>
      </w:r>
      <w:r w:rsidRPr="008279D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Отдел </w:t>
      </w:r>
      <w:r w:rsidRPr="008279D9">
        <w:rPr>
          <w:rFonts w:ascii="Times New Roman" w:hAnsi="Times New Roman"/>
          <w:sz w:val="28"/>
          <w:szCs w:val="28"/>
        </w:rPr>
        <w:t>в течение 3 месяцев со дня поступления заявления, указанного в пункте 1</w:t>
      </w:r>
      <w:r>
        <w:rPr>
          <w:rFonts w:ascii="Times New Roman" w:hAnsi="Times New Roman"/>
          <w:sz w:val="28"/>
          <w:szCs w:val="28"/>
        </w:rPr>
        <w:t>1</w:t>
      </w:r>
      <w:r w:rsidRPr="008279D9">
        <w:rPr>
          <w:rFonts w:ascii="Times New Roman" w:hAnsi="Times New Roman"/>
          <w:sz w:val="28"/>
          <w:szCs w:val="28"/>
        </w:rPr>
        <w:t xml:space="preserve"> настоящего положения, организует оценку стоимости подарка для реализации (выкупа) и уведомляет в письменной форме лицо, подавшее заявл</w:t>
      </w:r>
      <w:r w:rsidRPr="008279D9">
        <w:rPr>
          <w:rFonts w:ascii="Times New Roman" w:hAnsi="Times New Roman"/>
          <w:sz w:val="28"/>
          <w:szCs w:val="28"/>
        </w:rPr>
        <w:t>е</w:t>
      </w:r>
      <w:r w:rsidRPr="008279D9">
        <w:rPr>
          <w:rFonts w:ascii="Times New Roman" w:hAnsi="Times New Roman"/>
          <w:sz w:val="28"/>
          <w:szCs w:val="28"/>
        </w:rPr>
        <w:t>ние, о результатах оценки, после чего в течение месяца заявитель выкупает п</w:t>
      </w:r>
      <w:r w:rsidRPr="008279D9">
        <w:rPr>
          <w:rFonts w:ascii="Times New Roman" w:hAnsi="Times New Roman"/>
          <w:sz w:val="28"/>
          <w:szCs w:val="28"/>
        </w:rPr>
        <w:t>о</w:t>
      </w:r>
      <w:r w:rsidRPr="008279D9">
        <w:rPr>
          <w:rFonts w:ascii="Times New Roman" w:hAnsi="Times New Roman"/>
          <w:sz w:val="28"/>
          <w:szCs w:val="28"/>
        </w:rPr>
        <w:t>дарок по установленной в результате оценки стоимости или отказывается от выкупа.</w:t>
      </w:r>
    </w:p>
    <w:p w:rsidR="005A0203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>1</w:t>
      </w:r>
      <w:r w:rsidR="00982BE5">
        <w:rPr>
          <w:rFonts w:ascii="Times New Roman" w:hAnsi="Times New Roman"/>
          <w:sz w:val="28"/>
          <w:szCs w:val="28"/>
        </w:rPr>
        <w:t>6</w:t>
      </w:r>
      <w:r w:rsidRPr="008279D9">
        <w:rPr>
          <w:rFonts w:ascii="Times New Roman" w:hAnsi="Times New Roman"/>
          <w:sz w:val="28"/>
          <w:szCs w:val="28"/>
        </w:rPr>
        <w:t>. Подарок, в отношении которого не поступило заявление, указанное в пункте 1</w:t>
      </w:r>
      <w:r>
        <w:rPr>
          <w:rFonts w:ascii="Times New Roman" w:hAnsi="Times New Roman"/>
          <w:sz w:val="28"/>
          <w:szCs w:val="28"/>
        </w:rPr>
        <w:t>1</w:t>
      </w:r>
      <w:r w:rsidRPr="008279D9">
        <w:rPr>
          <w:rFonts w:ascii="Times New Roman" w:hAnsi="Times New Roman"/>
          <w:sz w:val="28"/>
          <w:szCs w:val="28"/>
        </w:rPr>
        <w:t xml:space="preserve"> настоящего положения, может использоваться </w:t>
      </w:r>
      <w:r>
        <w:rPr>
          <w:rFonts w:ascii="Times New Roman" w:hAnsi="Times New Roman"/>
          <w:sz w:val="28"/>
          <w:szCs w:val="28"/>
        </w:rPr>
        <w:t>администрацией м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ниципального образования «Вешкаймский район»</w:t>
      </w:r>
      <w:r w:rsidRPr="008279D9">
        <w:rPr>
          <w:rFonts w:ascii="Times New Roman" w:hAnsi="Times New Roman"/>
          <w:sz w:val="28"/>
          <w:szCs w:val="28"/>
        </w:rPr>
        <w:t xml:space="preserve"> с учетом заключения коми</w:t>
      </w:r>
      <w:r w:rsidRPr="008279D9">
        <w:rPr>
          <w:rFonts w:ascii="Times New Roman" w:hAnsi="Times New Roman"/>
          <w:sz w:val="28"/>
          <w:szCs w:val="28"/>
        </w:rPr>
        <w:t>с</w:t>
      </w:r>
      <w:r w:rsidRPr="008279D9">
        <w:rPr>
          <w:rFonts w:ascii="Times New Roman" w:hAnsi="Times New Roman"/>
          <w:sz w:val="28"/>
          <w:szCs w:val="28"/>
        </w:rPr>
        <w:t xml:space="preserve">сии или коллегиального органа о целесообразности использования подарка для обеспечения деятельности </w:t>
      </w:r>
      <w:r>
        <w:rPr>
          <w:rFonts w:ascii="Times New Roman" w:hAnsi="Times New Roman"/>
          <w:sz w:val="28"/>
          <w:szCs w:val="28"/>
        </w:rPr>
        <w:t>администрации.</w:t>
      </w:r>
    </w:p>
    <w:p w:rsidR="005A0203" w:rsidRPr="008279D9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>1</w:t>
      </w:r>
      <w:r w:rsidR="00982BE5">
        <w:rPr>
          <w:rFonts w:ascii="Times New Roman" w:hAnsi="Times New Roman"/>
          <w:sz w:val="28"/>
          <w:szCs w:val="28"/>
        </w:rPr>
        <w:t>7</w:t>
      </w:r>
      <w:r w:rsidRPr="008279D9">
        <w:rPr>
          <w:rFonts w:ascii="Times New Roman" w:hAnsi="Times New Roman"/>
          <w:sz w:val="28"/>
          <w:szCs w:val="28"/>
        </w:rPr>
        <w:t xml:space="preserve">. В случае нецелесообразности использования подарка </w:t>
      </w:r>
      <w:r>
        <w:rPr>
          <w:rFonts w:ascii="Times New Roman" w:hAnsi="Times New Roman"/>
          <w:sz w:val="28"/>
          <w:szCs w:val="28"/>
        </w:rPr>
        <w:t xml:space="preserve">администрацией муниципального образования «Вешкаймский район» </w:t>
      </w:r>
      <w:r w:rsidRPr="008279D9">
        <w:rPr>
          <w:rFonts w:ascii="Times New Roman" w:hAnsi="Times New Roman"/>
          <w:sz w:val="28"/>
          <w:szCs w:val="28"/>
        </w:rPr>
        <w:t>принимается решение о реализации подарка и проведении оценки его сто</w:t>
      </w:r>
      <w:r>
        <w:rPr>
          <w:rFonts w:ascii="Times New Roman" w:hAnsi="Times New Roman"/>
          <w:sz w:val="28"/>
          <w:szCs w:val="28"/>
        </w:rPr>
        <w:t>имости для реализации (вык</w:t>
      </w:r>
      <w:r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па) </w:t>
      </w:r>
      <w:r w:rsidRPr="008279D9">
        <w:rPr>
          <w:rFonts w:ascii="Times New Roman" w:hAnsi="Times New Roman"/>
          <w:sz w:val="28"/>
          <w:szCs w:val="28"/>
        </w:rPr>
        <w:t>в порядке, предусмотренном законодательством Российской Федерации.</w:t>
      </w:r>
    </w:p>
    <w:p w:rsidR="005A0203" w:rsidRPr="008279D9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>1</w:t>
      </w:r>
      <w:r w:rsidR="00982BE5">
        <w:rPr>
          <w:rFonts w:ascii="Times New Roman" w:hAnsi="Times New Roman"/>
          <w:sz w:val="28"/>
          <w:szCs w:val="28"/>
        </w:rPr>
        <w:t>8</w:t>
      </w:r>
      <w:r w:rsidRPr="008279D9">
        <w:rPr>
          <w:rFonts w:ascii="Times New Roman" w:hAnsi="Times New Roman"/>
          <w:sz w:val="28"/>
          <w:szCs w:val="28"/>
        </w:rPr>
        <w:t>. Оценка стоимости подарка для реализации (выкупа), предусмотренная пунктами 1</w:t>
      </w:r>
      <w:r>
        <w:rPr>
          <w:rFonts w:ascii="Times New Roman" w:hAnsi="Times New Roman"/>
          <w:sz w:val="28"/>
          <w:szCs w:val="28"/>
        </w:rPr>
        <w:t>2</w:t>
      </w:r>
      <w:r w:rsidRPr="008279D9">
        <w:rPr>
          <w:rFonts w:ascii="Times New Roman" w:hAnsi="Times New Roman"/>
          <w:sz w:val="28"/>
          <w:szCs w:val="28"/>
        </w:rPr>
        <w:t xml:space="preserve"> и 1</w:t>
      </w:r>
      <w:r>
        <w:rPr>
          <w:rFonts w:ascii="Times New Roman" w:hAnsi="Times New Roman"/>
          <w:sz w:val="28"/>
          <w:szCs w:val="28"/>
        </w:rPr>
        <w:t>4</w:t>
      </w:r>
      <w:r w:rsidRPr="008279D9">
        <w:rPr>
          <w:rFonts w:ascii="Times New Roman" w:hAnsi="Times New Roman"/>
          <w:sz w:val="28"/>
          <w:szCs w:val="28"/>
        </w:rPr>
        <w:t xml:space="preserve"> настоящего положения, осуществляется субъектами оцено</w:t>
      </w:r>
      <w:r w:rsidRPr="008279D9">
        <w:rPr>
          <w:rFonts w:ascii="Times New Roman" w:hAnsi="Times New Roman"/>
          <w:sz w:val="28"/>
          <w:szCs w:val="28"/>
        </w:rPr>
        <w:t>ч</w:t>
      </w:r>
      <w:r w:rsidRPr="008279D9">
        <w:rPr>
          <w:rFonts w:ascii="Times New Roman" w:hAnsi="Times New Roman"/>
          <w:sz w:val="28"/>
          <w:szCs w:val="28"/>
        </w:rPr>
        <w:t>ной деятельности в соответствии с законодательством Российской Федерации об оценочной деятельности.</w:t>
      </w:r>
    </w:p>
    <w:p w:rsidR="005A0203" w:rsidRPr="008279D9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 w:rsidRPr="008279D9">
        <w:rPr>
          <w:rFonts w:ascii="Times New Roman" w:hAnsi="Times New Roman"/>
          <w:sz w:val="28"/>
          <w:szCs w:val="28"/>
        </w:rPr>
        <w:t>1</w:t>
      </w:r>
      <w:r w:rsidR="00982BE5">
        <w:rPr>
          <w:rFonts w:ascii="Times New Roman" w:hAnsi="Times New Roman"/>
          <w:sz w:val="28"/>
          <w:szCs w:val="28"/>
        </w:rPr>
        <w:t>9</w:t>
      </w:r>
      <w:r w:rsidRPr="008279D9">
        <w:rPr>
          <w:rFonts w:ascii="Times New Roman" w:hAnsi="Times New Roman"/>
          <w:sz w:val="28"/>
          <w:szCs w:val="28"/>
        </w:rPr>
        <w:t>. В случае если подарок</w:t>
      </w:r>
      <w:r>
        <w:rPr>
          <w:rFonts w:ascii="Times New Roman" w:hAnsi="Times New Roman"/>
          <w:sz w:val="28"/>
          <w:szCs w:val="28"/>
        </w:rPr>
        <w:t xml:space="preserve"> не выкуплен или не реализован</w:t>
      </w:r>
      <w:r w:rsidR="00156C9B">
        <w:rPr>
          <w:rFonts w:ascii="Times New Roman" w:hAnsi="Times New Roman"/>
          <w:sz w:val="28"/>
          <w:szCs w:val="28"/>
        </w:rPr>
        <w:t xml:space="preserve"> Главой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79D9">
        <w:rPr>
          <w:rFonts w:ascii="Times New Roman" w:hAnsi="Times New Roman"/>
          <w:sz w:val="28"/>
          <w:szCs w:val="28"/>
        </w:rPr>
        <w:t>прин</w:t>
      </w:r>
      <w:r w:rsidRPr="008279D9">
        <w:rPr>
          <w:rFonts w:ascii="Times New Roman" w:hAnsi="Times New Roman"/>
          <w:sz w:val="28"/>
          <w:szCs w:val="28"/>
        </w:rPr>
        <w:t>и</w:t>
      </w:r>
      <w:r w:rsidRPr="008279D9">
        <w:rPr>
          <w:rFonts w:ascii="Times New Roman" w:hAnsi="Times New Roman"/>
          <w:sz w:val="28"/>
          <w:szCs w:val="28"/>
        </w:rPr>
        <w:t>мается решение о повторной реализации подарка, либо о его безвозмездной п</w:t>
      </w:r>
      <w:r w:rsidRPr="008279D9">
        <w:rPr>
          <w:rFonts w:ascii="Times New Roman" w:hAnsi="Times New Roman"/>
          <w:sz w:val="28"/>
          <w:szCs w:val="28"/>
        </w:rPr>
        <w:t>е</w:t>
      </w:r>
      <w:r w:rsidRPr="008279D9">
        <w:rPr>
          <w:rFonts w:ascii="Times New Roman" w:hAnsi="Times New Roman"/>
          <w:sz w:val="28"/>
          <w:szCs w:val="28"/>
        </w:rPr>
        <w:t>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5A0203" w:rsidRDefault="00982BE5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5A0203" w:rsidRPr="008279D9">
        <w:rPr>
          <w:rFonts w:ascii="Times New Roman" w:hAnsi="Times New Roman"/>
          <w:sz w:val="28"/>
          <w:szCs w:val="28"/>
        </w:rPr>
        <w:t xml:space="preserve">. Средства, вырученные от реализации (выкупа) подарка, зачисляются в доход </w:t>
      </w:r>
      <w:r w:rsidR="00A17758">
        <w:rPr>
          <w:rFonts w:ascii="Times New Roman" w:hAnsi="Times New Roman"/>
          <w:sz w:val="28"/>
          <w:szCs w:val="28"/>
        </w:rPr>
        <w:t>муниципального образования «Вешкаймский район»</w:t>
      </w:r>
      <w:r w:rsidR="005A0203" w:rsidRPr="008279D9">
        <w:rPr>
          <w:rFonts w:ascii="Times New Roman" w:hAnsi="Times New Roman"/>
          <w:sz w:val="28"/>
          <w:szCs w:val="28"/>
        </w:rPr>
        <w:t xml:space="preserve"> в порядке, устано</w:t>
      </w:r>
      <w:r w:rsidR="005A0203" w:rsidRPr="008279D9">
        <w:rPr>
          <w:rFonts w:ascii="Times New Roman" w:hAnsi="Times New Roman"/>
          <w:sz w:val="28"/>
          <w:szCs w:val="28"/>
        </w:rPr>
        <w:t>в</w:t>
      </w:r>
      <w:r w:rsidR="005A0203" w:rsidRPr="008279D9">
        <w:rPr>
          <w:rFonts w:ascii="Times New Roman" w:hAnsi="Times New Roman"/>
          <w:sz w:val="28"/>
          <w:szCs w:val="28"/>
        </w:rPr>
        <w:t>ленном бюджетным законодательством Российской Федерации.</w:t>
      </w:r>
    </w:p>
    <w:p w:rsidR="00A17758" w:rsidRDefault="00A17758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5A0203" w:rsidRPr="008279D9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</w:t>
      </w:r>
    </w:p>
    <w:p w:rsidR="005A0203" w:rsidRDefault="005A0203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A17758" w:rsidRDefault="00A17758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A17758" w:rsidRDefault="00A17758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A17758" w:rsidRDefault="00A17758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A17758" w:rsidRDefault="00A17758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A17758" w:rsidRPr="008279D9" w:rsidRDefault="00A17758" w:rsidP="005A0203">
      <w:pPr>
        <w:widowControl w:val="0"/>
        <w:autoSpaceDE w:val="0"/>
        <w:autoSpaceDN w:val="0"/>
        <w:adjustRightInd w:val="0"/>
        <w:spacing w:after="0" w:line="240" w:lineRule="auto"/>
        <w:ind w:right="-284" w:firstLine="709"/>
        <w:jc w:val="both"/>
        <w:rPr>
          <w:rFonts w:ascii="Times New Roman" w:hAnsi="Times New Roman"/>
          <w:sz w:val="28"/>
          <w:szCs w:val="28"/>
        </w:rPr>
      </w:pPr>
    </w:p>
    <w:p w:rsidR="00316C2C" w:rsidRDefault="00316C2C" w:rsidP="00CD48A7">
      <w:pPr>
        <w:pStyle w:val="a3"/>
        <w:ind w:left="5529"/>
        <w:jc w:val="right"/>
        <w:rPr>
          <w:rFonts w:ascii="Times New Roman" w:hAnsi="Times New Roman"/>
          <w:sz w:val="28"/>
          <w:szCs w:val="28"/>
        </w:rPr>
      </w:pPr>
    </w:p>
    <w:p w:rsidR="00316C2C" w:rsidRDefault="00316C2C" w:rsidP="00CD48A7">
      <w:pPr>
        <w:pStyle w:val="a3"/>
        <w:ind w:left="5529"/>
        <w:jc w:val="right"/>
        <w:rPr>
          <w:rFonts w:ascii="Times New Roman" w:hAnsi="Times New Roman"/>
          <w:sz w:val="28"/>
          <w:szCs w:val="28"/>
        </w:rPr>
      </w:pPr>
    </w:p>
    <w:p w:rsidR="005A0203" w:rsidRDefault="005A0203" w:rsidP="00CD48A7">
      <w:pPr>
        <w:pStyle w:val="a3"/>
        <w:ind w:left="5529"/>
        <w:jc w:val="right"/>
        <w:rPr>
          <w:rFonts w:ascii="Times New Roman" w:hAnsi="Times New Roman"/>
          <w:sz w:val="28"/>
          <w:szCs w:val="28"/>
        </w:rPr>
      </w:pPr>
      <w:r w:rsidRPr="00302770">
        <w:rPr>
          <w:rFonts w:ascii="Times New Roman" w:hAnsi="Times New Roman"/>
          <w:sz w:val="28"/>
          <w:szCs w:val="28"/>
        </w:rPr>
        <w:lastRenderedPageBreak/>
        <w:t>П</w:t>
      </w:r>
      <w:r w:rsidR="00033384">
        <w:rPr>
          <w:rFonts w:ascii="Times New Roman" w:hAnsi="Times New Roman"/>
          <w:sz w:val="28"/>
          <w:szCs w:val="28"/>
        </w:rPr>
        <w:t xml:space="preserve">риложение </w:t>
      </w:r>
      <w:r w:rsidR="0034460C">
        <w:rPr>
          <w:rFonts w:ascii="Times New Roman" w:hAnsi="Times New Roman"/>
          <w:sz w:val="28"/>
          <w:szCs w:val="28"/>
        </w:rPr>
        <w:t xml:space="preserve"> № </w:t>
      </w:r>
      <w:r w:rsidR="00AD1066">
        <w:rPr>
          <w:rFonts w:ascii="Times New Roman" w:hAnsi="Times New Roman"/>
          <w:sz w:val="28"/>
          <w:szCs w:val="28"/>
        </w:rPr>
        <w:t xml:space="preserve"> 1</w:t>
      </w:r>
      <w:r w:rsidRPr="00302770">
        <w:rPr>
          <w:rFonts w:ascii="Times New Roman" w:hAnsi="Times New Roman"/>
          <w:sz w:val="28"/>
          <w:szCs w:val="28"/>
        </w:rPr>
        <w:br/>
      </w:r>
    </w:p>
    <w:p w:rsidR="005A0203" w:rsidRPr="00302770" w:rsidRDefault="005A0203" w:rsidP="005A0203">
      <w:pPr>
        <w:pStyle w:val="a3"/>
        <w:ind w:left="5529"/>
        <w:jc w:val="center"/>
        <w:rPr>
          <w:rFonts w:ascii="Times New Roman" w:hAnsi="Times New Roman"/>
          <w:sz w:val="28"/>
          <w:szCs w:val="28"/>
        </w:rPr>
      </w:pPr>
    </w:p>
    <w:p w:rsidR="005A0203" w:rsidRPr="0034460C" w:rsidRDefault="005A0203" w:rsidP="00CD48A7">
      <w:pPr>
        <w:autoSpaceDE w:val="0"/>
        <w:autoSpaceDN w:val="0"/>
        <w:spacing w:after="120" w:line="240" w:lineRule="auto"/>
        <w:jc w:val="center"/>
        <w:rPr>
          <w:rFonts w:ascii="Times New Roman" w:eastAsia="Times New Roman" w:hAnsi="Times New Roman"/>
          <w:bCs/>
          <w:sz w:val="28"/>
          <w:szCs w:val="28"/>
        </w:rPr>
      </w:pPr>
      <w:r w:rsidRPr="0034460C">
        <w:rPr>
          <w:rFonts w:ascii="Times New Roman" w:eastAsia="Times New Roman" w:hAnsi="Times New Roman"/>
          <w:bCs/>
          <w:sz w:val="28"/>
          <w:szCs w:val="28"/>
        </w:rPr>
        <w:t>Уведомление о получении подарка</w:t>
      </w:r>
    </w:p>
    <w:p w:rsidR="005A0203" w:rsidRPr="001225BA" w:rsidRDefault="005A0203" w:rsidP="005A020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</w:p>
    <w:p w:rsidR="005A0203" w:rsidRPr="001225BA" w:rsidRDefault="005A0203" w:rsidP="0034460C">
      <w:pPr>
        <w:pBdr>
          <w:top w:val="single" w:sz="4" w:space="0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1225BA">
        <w:rPr>
          <w:rFonts w:ascii="Times New Roman" w:eastAsia="Times New Roman" w:hAnsi="Times New Roman"/>
          <w:sz w:val="20"/>
          <w:szCs w:val="20"/>
        </w:rPr>
        <w:t>(наименование уполномоченного</w:t>
      </w:r>
    </w:p>
    <w:p w:rsidR="005A0203" w:rsidRPr="001225BA" w:rsidRDefault="005A0203" w:rsidP="005A020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</w:p>
    <w:p w:rsidR="005A0203" w:rsidRPr="001225BA" w:rsidRDefault="005A0203" w:rsidP="005A020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1225BA">
        <w:rPr>
          <w:rFonts w:ascii="Times New Roman" w:eastAsia="Times New Roman" w:hAnsi="Times New Roman"/>
          <w:sz w:val="20"/>
          <w:szCs w:val="20"/>
        </w:rPr>
        <w:t>структурного подразделения</w:t>
      </w:r>
    </w:p>
    <w:p w:rsidR="005A0203" w:rsidRPr="001225BA" w:rsidRDefault="005A0203" w:rsidP="005A020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</w:p>
    <w:p w:rsidR="005A0203" w:rsidRPr="001225BA" w:rsidRDefault="005A0203" w:rsidP="005A020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1225BA">
        <w:rPr>
          <w:rFonts w:ascii="Times New Roman" w:eastAsia="Times New Roman" w:hAnsi="Times New Roman"/>
          <w:sz w:val="20"/>
          <w:szCs w:val="20"/>
        </w:rPr>
        <w:t>государственного (муниципального) органа, фонда</w:t>
      </w:r>
    </w:p>
    <w:p w:rsidR="005A0203" w:rsidRPr="001225BA" w:rsidRDefault="005A0203" w:rsidP="005A020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</w:p>
    <w:p w:rsidR="005A0203" w:rsidRPr="001225BA" w:rsidRDefault="005A0203" w:rsidP="005A020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1225BA">
        <w:rPr>
          <w:rFonts w:ascii="Times New Roman" w:eastAsia="Times New Roman" w:hAnsi="Times New Roman"/>
          <w:sz w:val="20"/>
          <w:szCs w:val="20"/>
        </w:rPr>
        <w:t>или иной организации (уполномоченн</w:t>
      </w:r>
      <w:r w:rsidR="00CD48A7">
        <w:rPr>
          <w:rFonts w:ascii="Times New Roman" w:eastAsia="Times New Roman" w:hAnsi="Times New Roman"/>
          <w:sz w:val="20"/>
          <w:szCs w:val="20"/>
        </w:rPr>
        <w:t>ых органа или организации</w:t>
      </w:r>
      <w:r w:rsidRPr="001225BA">
        <w:rPr>
          <w:rFonts w:ascii="Times New Roman" w:eastAsia="Times New Roman" w:hAnsi="Times New Roman"/>
          <w:sz w:val="20"/>
          <w:szCs w:val="20"/>
        </w:rPr>
        <w:t>)</w:t>
      </w:r>
    </w:p>
    <w:p w:rsidR="005A0203" w:rsidRPr="001225BA" w:rsidRDefault="005A0203" w:rsidP="005A020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  <w:r w:rsidRPr="001225BA">
        <w:rPr>
          <w:rFonts w:ascii="Times New Roman" w:eastAsia="Times New Roman" w:hAnsi="Times New Roman"/>
          <w:sz w:val="24"/>
          <w:szCs w:val="24"/>
        </w:rPr>
        <w:t xml:space="preserve">от  </w:t>
      </w:r>
    </w:p>
    <w:p w:rsidR="005A0203" w:rsidRPr="001225BA" w:rsidRDefault="005A0203" w:rsidP="005A0203">
      <w:pPr>
        <w:pBdr>
          <w:top w:val="single" w:sz="4" w:space="1" w:color="auto"/>
        </w:pBdr>
        <w:autoSpaceDE w:val="0"/>
        <w:autoSpaceDN w:val="0"/>
        <w:spacing w:after="0" w:line="240" w:lineRule="auto"/>
        <w:ind w:left="5046"/>
        <w:rPr>
          <w:rFonts w:ascii="Times New Roman" w:eastAsia="Times New Roman" w:hAnsi="Times New Roman"/>
          <w:sz w:val="2"/>
          <w:szCs w:val="2"/>
        </w:rPr>
      </w:pPr>
    </w:p>
    <w:p w:rsidR="005A0203" w:rsidRPr="001225BA" w:rsidRDefault="005A0203" w:rsidP="005A0203">
      <w:pPr>
        <w:autoSpaceDE w:val="0"/>
        <w:autoSpaceDN w:val="0"/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</w:rPr>
      </w:pPr>
    </w:p>
    <w:p w:rsidR="005A0203" w:rsidRPr="001225BA" w:rsidRDefault="005A0203" w:rsidP="005A020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4678"/>
        <w:jc w:val="center"/>
        <w:rPr>
          <w:rFonts w:ascii="Times New Roman" w:eastAsia="Times New Roman" w:hAnsi="Times New Roman"/>
          <w:sz w:val="20"/>
          <w:szCs w:val="20"/>
        </w:rPr>
      </w:pPr>
      <w:r w:rsidRPr="001225BA">
        <w:rPr>
          <w:rFonts w:ascii="Times New Roman" w:eastAsia="Times New Roman" w:hAnsi="Times New Roman"/>
          <w:sz w:val="20"/>
          <w:szCs w:val="20"/>
        </w:rP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5A0203" w:rsidRPr="001225BA" w:rsidTr="00494245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Уведомление о получении подарка от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5A0203" w:rsidRPr="001225BA" w:rsidRDefault="005A0203" w:rsidP="00CD48A7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5BA">
        <w:rPr>
          <w:rFonts w:ascii="Times New Roman" w:eastAsia="Times New Roman" w:hAnsi="Times New Roman"/>
          <w:sz w:val="24"/>
          <w:szCs w:val="24"/>
        </w:rPr>
        <w:t xml:space="preserve">Извещаю о получении  </w:t>
      </w:r>
    </w:p>
    <w:p w:rsidR="005A0203" w:rsidRPr="001225BA" w:rsidRDefault="005A0203" w:rsidP="00CD48A7">
      <w:pPr>
        <w:pBdr>
          <w:top w:val="single" w:sz="4" w:space="1" w:color="auto"/>
        </w:pBdr>
        <w:autoSpaceDE w:val="0"/>
        <w:autoSpaceDN w:val="0"/>
        <w:spacing w:after="0" w:line="240" w:lineRule="auto"/>
        <w:ind w:left="3005"/>
        <w:jc w:val="center"/>
        <w:rPr>
          <w:rFonts w:ascii="Times New Roman" w:eastAsia="Times New Roman" w:hAnsi="Times New Roman"/>
          <w:sz w:val="20"/>
          <w:szCs w:val="20"/>
        </w:rPr>
      </w:pPr>
      <w:r w:rsidRPr="001225BA">
        <w:rPr>
          <w:rFonts w:ascii="Times New Roman" w:eastAsia="Times New Roman" w:hAnsi="Times New Roman"/>
          <w:sz w:val="20"/>
          <w:szCs w:val="20"/>
        </w:rPr>
        <w:t>(дата получения)</w:t>
      </w:r>
    </w:p>
    <w:p w:rsidR="005A0203" w:rsidRPr="001225BA" w:rsidRDefault="005A0203" w:rsidP="00CD48A7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5BA">
        <w:rPr>
          <w:rFonts w:ascii="Times New Roman" w:eastAsia="Times New Roman" w:hAnsi="Times New Roman"/>
          <w:sz w:val="24"/>
          <w:szCs w:val="24"/>
        </w:rPr>
        <w:t xml:space="preserve">подарка(ов) на  </w:t>
      </w:r>
    </w:p>
    <w:p w:rsidR="005A0203" w:rsidRPr="001225BA" w:rsidRDefault="005A0203" w:rsidP="005A0203">
      <w:pPr>
        <w:pBdr>
          <w:top w:val="single" w:sz="4" w:space="1" w:color="auto"/>
        </w:pBdr>
        <w:autoSpaceDE w:val="0"/>
        <w:autoSpaceDN w:val="0"/>
        <w:spacing w:after="240" w:line="240" w:lineRule="auto"/>
        <w:ind w:left="1639"/>
        <w:jc w:val="center"/>
        <w:rPr>
          <w:rFonts w:ascii="Times New Roman" w:eastAsia="Times New Roman" w:hAnsi="Times New Roman"/>
          <w:sz w:val="20"/>
          <w:szCs w:val="20"/>
        </w:rPr>
      </w:pPr>
      <w:r w:rsidRPr="001225BA">
        <w:rPr>
          <w:rFonts w:ascii="Times New Roman" w:eastAsia="Times New Roman" w:hAnsi="Times New Roman"/>
          <w:sz w:val="20"/>
          <w:szCs w:val="20"/>
        </w:rPr>
        <w:t>(наименование протокольного мероприятия, служебной командировки,</w:t>
      </w:r>
      <w:r w:rsidRPr="001225BA">
        <w:rPr>
          <w:rFonts w:ascii="Times New Roman" w:eastAsia="Times New Roman" w:hAnsi="Times New Roman"/>
          <w:sz w:val="20"/>
          <w:szCs w:val="20"/>
        </w:rPr>
        <w:br/>
        <w:t>другого официального мероприятия, место и дата проведения)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5A0203" w:rsidRPr="001225BA" w:rsidTr="0049424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 xml:space="preserve">Наименование </w:t>
            </w:r>
            <w:r w:rsidRPr="001225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 xml:space="preserve">Характеристика подарка, </w:t>
            </w:r>
            <w:r w:rsidRPr="001225BA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br/>
            </w: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Стоимость в рублях </w:t>
            </w:r>
            <w:r w:rsidRPr="001225BA">
              <w:rPr>
                <w:rFonts w:ascii="Times New Roman" w:eastAsia="Times New Roman" w:hAnsi="Times New Roman"/>
                <w:sz w:val="24"/>
                <w:szCs w:val="24"/>
                <w:vertAlign w:val="superscript"/>
              </w:rPr>
              <w:endnoteReference w:customMarkFollows="1" w:id="2"/>
              <w:t>*</w:t>
            </w:r>
          </w:p>
        </w:tc>
      </w:tr>
      <w:tr w:rsidR="005A0203" w:rsidRPr="001225BA" w:rsidTr="00494245"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203" w:rsidRPr="001225BA" w:rsidTr="0049424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203" w:rsidRPr="001225BA" w:rsidTr="00494245"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A0203" w:rsidRPr="001225BA" w:rsidTr="00494245">
        <w:tc>
          <w:tcPr>
            <w:tcW w:w="27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A0203" w:rsidRPr="001225BA" w:rsidRDefault="005A0203" w:rsidP="005A020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6379"/>
        <w:gridCol w:w="397"/>
        <w:gridCol w:w="567"/>
        <w:gridCol w:w="992"/>
      </w:tblGrid>
      <w:tr w:rsidR="005A0203" w:rsidRPr="001225BA" w:rsidTr="004942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Приложение: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листах.</w:t>
            </w:r>
          </w:p>
        </w:tc>
      </w:tr>
      <w:tr w:rsidR="005A0203" w:rsidRPr="001225BA" w:rsidTr="00494245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25BA">
              <w:rPr>
                <w:rFonts w:ascii="Times New Roman" w:eastAsia="Times New Roman" w:hAnsi="Times New Roman"/>
                <w:sz w:val="20"/>
                <w:szCs w:val="20"/>
              </w:rP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0203" w:rsidRPr="001225BA" w:rsidRDefault="005A0203" w:rsidP="005A020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A0203" w:rsidRPr="001225BA" w:rsidTr="0049424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5A0203" w:rsidRPr="001225BA" w:rsidTr="0049424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25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25BA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0203" w:rsidRPr="001225BA" w:rsidRDefault="005A0203" w:rsidP="005A0203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2"/>
          <w:szCs w:val="12"/>
          <w:lang w:val="en-US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25"/>
        <w:gridCol w:w="1418"/>
        <w:gridCol w:w="142"/>
        <w:gridCol w:w="2268"/>
        <w:gridCol w:w="454"/>
        <w:gridCol w:w="397"/>
        <w:gridCol w:w="255"/>
        <w:gridCol w:w="1361"/>
        <w:gridCol w:w="424"/>
        <w:gridCol w:w="369"/>
        <w:gridCol w:w="396"/>
      </w:tblGrid>
      <w:tr w:rsidR="005A0203" w:rsidRPr="001225BA" w:rsidTr="0049424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  <w:tr w:rsidR="005A0203" w:rsidRPr="001225BA" w:rsidTr="00494245">
        <w:tc>
          <w:tcPr>
            <w:tcW w:w="2325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25BA">
              <w:rPr>
                <w:rFonts w:ascii="Times New Roman" w:eastAsia="Times New Roman" w:hAnsi="Times New Roman"/>
                <w:sz w:val="20"/>
                <w:szCs w:val="20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1225BA">
              <w:rPr>
                <w:rFonts w:ascii="Times New Roman" w:eastAsia="Times New Roman" w:hAnsi="Times New Roman"/>
                <w:sz w:val="20"/>
                <w:szCs w:val="20"/>
              </w:rP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</w:tbl>
    <w:p w:rsidR="005A0203" w:rsidRPr="001225BA" w:rsidRDefault="005A0203" w:rsidP="005A0203">
      <w:pPr>
        <w:autoSpaceDE w:val="0"/>
        <w:autoSpaceDN w:val="0"/>
        <w:spacing w:before="240"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1225BA">
        <w:rPr>
          <w:rFonts w:ascii="Times New Roman" w:eastAsia="Times New Roman" w:hAnsi="Times New Roman"/>
          <w:sz w:val="24"/>
          <w:szCs w:val="24"/>
        </w:rPr>
        <w:t xml:space="preserve">Регистрационный номер в журнале регистрации уведомлений  </w:t>
      </w:r>
    </w:p>
    <w:p w:rsidR="005A0203" w:rsidRPr="001225BA" w:rsidRDefault="005A0203" w:rsidP="005A0203">
      <w:pPr>
        <w:pBdr>
          <w:top w:val="single" w:sz="4" w:space="1" w:color="auto"/>
        </w:pBdr>
        <w:autoSpaceDE w:val="0"/>
        <w:autoSpaceDN w:val="0"/>
        <w:spacing w:after="120" w:line="240" w:lineRule="auto"/>
        <w:ind w:left="6521"/>
        <w:rPr>
          <w:rFonts w:ascii="Times New Roman" w:eastAsia="Times New Roman" w:hAnsi="Times New Roman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5A0203" w:rsidRPr="001225BA" w:rsidTr="00494245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A0203" w:rsidRPr="001225BA" w:rsidRDefault="005A0203" w:rsidP="00494245">
            <w:pPr>
              <w:autoSpaceDE w:val="0"/>
              <w:autoSpaceDN w:val="0"/>
              <w:spacing w:after="0" w:line="240" w:lineRule="auto"/>
              <w:ind w:left="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225BA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</w:p>
        </w:tc>
      </w:tr>
    </w:tbl>
    <w:p w:rsidR="00856940" w:rsidRDefault="00856940">
      <w:pPr>
        <w:rPr>
          <w:rFonts w:ascii="Times New Roman" w:hAnsi="Times New Roman"/>
          <w:sz w:val="28"/>
          <w:szCs w:val="28"/>
        </w:rPr>
      </w:pPr>
    </w:p>
    <w:p w:rsidR="0034460C" w:rsidRDefault="0034460C"/>
    <w:sectPr w:rsidR="0034460C" w:rsidSect="008D0A51">
      <w:headerReference w:type="default" r:id="rId8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3D3E" w:rsidRDefault="00893D3E" w:rsidP="00510B72">
      <w:pPr>
        <w:spacing w:after="0" w:line="240" w:lineRule="auto"/>
      </w:pPr>
      <w:r>
        <w:separator/>
      </w:r>
    </w:p>
  </w:endnote>
  <w:endnote w:type="continuationSeparator" w:id="1">
    <w:p w:rsidR="00893D3E" w:rsidRDefault="00893D3E" w:rsidP="00510B72">
      <w:pPr>
        <w:spacing w:after="0" w:line="240" w:lineRule="auto"/>
      </w:pPr>
      <w:r>
        <w:continuationSeparator/>
      </w:r>
    </w:p>
  </w:endnote>
  <w:endnote w:id="2">
    <w:p w:rsidR="0034460C" w:rsidRDefault="0034460C" w:rsidP="0034460C">
      <w:pPr>
        <w:pStyle w:val="a3"/>
        <w:ind w:left="5529"/>
        <w:jc w:val="center"/>
        <w:rPr>
          <w:rFonts w:ascii="Times New Roman" w:hAnsi="Times New Roman"/>
          <w:sz w:val="28"/>
          <w:szCs w:val="28"/>
        </w:rPr>
      </w:pPr>
    </w:p>
    <w:p w:rsidR="00B12D4A" w:rsidRDefault="000D5452" w:rsidP="00B12D4A">
      <w:pPr>
        <w:pStyle w:val="a3"/>
        <w:ind w:left="552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34460C">
        <w:rPr>
          <w:rFonts w:ascii="Times New Roman" w:hAnsi="Times New Roman"/>
          <w:sz w:val="28"/>
          <w:szCs w:val="28"/>
        </w:rPr>
        <w:t>риложение</w:t>
      </w:r>
      <w:r w:rsidR="00B12D4A">
        <w:rPr>
          <w:rFonts w:ascii="Times New Roman" w:hAnsi="Times New Roman"/>
          <w:sz w:val="28"/>
          <w:szCs w:val="28"/>
        </w:rPr>
        <w:t xml:space="preserve"> </w:t>
      </w:r>
      <w:r w:rsidR="00033384">
        <w:rPr>
          <w:rFonts w:ascii="Times New Roman" w:hAnsi="Times New Roman"/>
          <w:sz w:val="28"/>
          <w:szCs w:val="28"/>
        </w:rPr>
        <w:t xml:space="preserve">№ </w:t>
      </w:r>
      <w:r w:rsidR="00B12D4A">
        <w:rPr>
          <w:rFonts w:ascii="Times New Roman" w:hAnsi="Times New Roman"/>
          <w:sz w:val="28"/>
          <w:szCs w:val="28"/>
        </w:rPr>
        <w:t>2</w:t>
      </w:r>
      <w:r w:rsidR="00B12D4A" w:rsidRPr="00302770">
        <w:rPr>
          <w:rFonts w:ascii="Times New Roman" w:hAnsi="Times New Roman"/>
          <w:sz w:val="28"/>
          <w:szCs w:val="28"/>
        </w:rPr>
        <w:br/>
      </w:r>
    </w:p>
    <w:p w:rsidR="00B12D4A" w:rsidRDefault="00B12D4A" w:rsidP="00B12D4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B12D4A" w:rsidRDefault="00B12D4A" w:rsidP="00B12D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CF6EEE" w:rsidRPr="00CF6EEE" w:rsidRDefault="00CF6EEE" w:rsidP="00060A67">
      <w:pPr>
        <w:autoSpaceDE w:val="0"/>
        <w:autoSpaceDN w:val="0"/>
        <w:adjustRightInd w:val="0"/>
        <w:spacing w:after="0" w:line="240" w:lineRule="auto"/>
        <w:ind w:left="-1701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CF6EEE" w:rsidRPr="0034460C" w:rsidRDefault="0034460C" w:rsidP="0034460C">
      <w:pPr>
        <w:autoSpaceDE w:val="0"/>
        <w:autoSpaceDN w:val="0"/>
        <w:adjustRightInd w:val="0"/>
        <w:spacing w:after="0" w:line="240" w:lineRule="auto"/>
        <w:ind w:right="1985" w:hanging="127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CF6EEE" w:rsidRPr="0034460C">
        <w:rPr>
          <w:rFonts w:ascii="Times New Roman" w:hAnsi="Times New Roman" w:cs="Times New Roman"/>
          <w:sz w:val="24"/>
          <w:szCs w:val="24"/>
        </w:rPr>
        <w:t>ЖУРНАЛ</w:t>
      </w:r>
    </w:p>
    <w:p w:rsidR="00CF6EEE" w:rsidRPr="0034460C" w:rsidRDefault="00CF6EEE" w:rsidP="0034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регистрации уведомлений о получении подарков</w:t>
      </w:r>
    </w:p>
    <w:p w:rsidR="00CF6EEE" w:rsidRPr="0034460C" w:rsidRDefault="00CF6EEE" w:rsidP="003446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F6EEE" w:rsidRPr="0034460C" w:rsidRDefault="00CF6EEE" w:rsidP="00CF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Наименование государственного органа ______________________________</w:t>
      </w:r>
    </w:p>
    <w:p w:rsidR="00CF6EEE" w:rsidRPr="0034460C" w:rsidRDefault="00CF6EEE" w:rsidP="00CF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Структурное подразделение _________________________________________</w:t>
      </w:r>
    </w:p>
    <w:p w:rsidR="00CF6EEE" w:rsidRPr="0034460C" w:rsidRDefault="00CF6EEE" w:rsidP="00CF6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Единица измерения (рублей) ________________________________________________</w:t>
      </w:r>
    </w:p>
    <w:p w:rsidR="00CF6EEE" w:rsidRPr="0034460C" w:rsidRDefault="00CF6EEE" w:rsidP="00CF6E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200" w:type="dxa"/>
        <w:tblInd w:w="-13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92"/>
        <w:gridCol w:w="993"/>
        <w:gridCol w:w="993"/>
        <w:gridCol w:w="1701"/>
        <w:gridCol w:w="851"/>
        <w:gridCol w:w="1134"/>
        <w:gridCol w:w="1275"/>
        <w:gridCol w:w="2127"/>
        <w:gridCol w:w="1134"/>
      </w:tblGrid>
      <w:tr w:rsidR="00CF6EEE" w:rsidRPr="0034460C" w:rsidTr="0034460C"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Уведомление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Фам</w:t>
            </w:r>
            <w:r w:rsidRPr="0034460C">
              <w:rPr>
                <w:rFonts w:ascii="Times New Roman" w:hAnsi="Times New Roman" w:cs="Times New Roman"/>
              </w:rPr>
              <w:t>и</w:t>
            </w:r>
            <w:r w:rsidRPr="0034460C">
              <w:rPr>
                <w:rFonts w:ascii="Times New Roman" w:hAnsi="Times New Roman" w:cs="Times New Roman"/>
              </w:rPr>
              <w:t>лия, имя, отчес</w:t>
            </w:r>
            <w:r w:rsidRPr="0034460C">
              <w:rPr>
                <w:rFonts w:ascii="Times New Roman" w:hAnsi="Times New Roman" w:cs="Times New Roman"/>
              </w:rPr>
              <w:t>т</w:t>
            </w:r>
            <w:r w:rsidRPr="0034460C">
              <w:rPr>
                <w:rFonts w:ascii="Times New Roman" w:hAnsi="Times New Roman" w:cs="Times New Roman"/>
              </w:rPr>
              <w:t>во, з</w:t>
            </w:r>
            <w:r w:rsidRPr="0034460C">
              <w:rPr>
                <w:rFonts w:ascii="Times New Roman" w:hAnsi="Times New Roman" w:cs="Times New Roman"/>
              </w:rPr>
              <w:t>а</w:t>
            </w:r>
            <w:r w:rsidRPr="0034460C">
              <w:rPr>
                <w:rFonts w:ascii="Times New Roman" w:hAnsi="Times New Roman" w:cs="Times New Roman"/>
              </w:rPr>
              <w:t>меща</w:t>
            </w:r>
            <w:r w:rsidRPr="0034460C">
              <w:rPr>
                <w:rFonts w:ascii="Times New Roman" w:hAnsi="Times New Roman" w:cs="Times New Roman"/>
              </w:rPr>
              <w:t>е</w:t>
            </w:r>
            <w:r w:rsidRPr="0034460C">
              <w:rPr>
                <w:rFonts w:ascii="Times New Roman" w:hAnsi="Times New Roman" w:cs="Times New Roman"/>
              </w:rPr>
              <w:t>мая дол</w:t>
            </w:r>
            <w:r w:rsidRPr="0034460C">
              <w:rPr>
                <w:rFonts w:ascii="Times New Roman" w:hAnsi="Times New Roman" w:cs="Times New Roman"/>
              </w:rPr>
              <w:t>ж</w:t>
            </w:r>
            <w:r w:rsidRPr="0034460C">
              <w:rPr>
                <w:rFonts w:ascii="Times New Roman" w:hAnsi="Times New Roman" w:cs="Times New Roman"/>
              </w:rPr>
              <w:t>ность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Дата и обсто</w:t>
            </w:r>
            <w:r w:rsidRPr="0034460C">
              <w:rPr>
                <w:rFonts w:ascii="Times New Roman" w:hAnsi="Times New Roman" w:cs="Times New Roman"/>
              </w:rPr>
              <w:t>я</w:t>
            </w:r>
            <w:r w:rsidRPr="0034460C">
              <w:rPr>
                <w:rFonts w:ascii="Times New Roman" w:hAnsi="Times New Roman" w:cs="Times New Roman"/>
              </w:rPr>
              <w:t>тельства дар</w:t>
            </w:r>
            <w:r w:rsidRPr="0034460C">
              <w:rPr>
                <w:rFonts w:ascii="Times New Roman" w:hAnsi="Times New Roman" w:cs="Times New Roman"/>
              </w:rPr>
              <w:t>е</w:t>
            </w:r>
            <w:r w:rsidRPr="0034460C">
              <w:rPr>
                <w:rFonts w:ascii="Times New Roman" w:hAnsi="Times New Roman" w:cs="Times New Roman"/>
              </w:rPr>
              <w:t>ния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Характеристика подарка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 xml:space="preserve">Место хранения </w:t>
            </w:r>
            <w:hyperlink r:id="rId1" w:history="1">
              <w:r w:rsidRPr="0034460C">
                <w:rPr>
                  <w:rFonts w:ascii="Times New Roman" w:hAnsi="Times New Roman" w:cs="Times New Roman"/>
                  <w:color w:val="0000FF"/>
                </w:rPr>
                <w:t>&lt;**&gt;</w:t>
              </w:r>
            </w:hyperlink>
          </w:p>
        </w:tc>
      </w:tr>
      <w:tr w:rsidR="00CF6EEE" w:rsidRPr="0034460C" w:rsidTr="00344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60C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наим</w:t>
            </w:r>
            <w:r w:rsidRPr="0034460C">
              <w:rPr>
                <w:rFonts w:ascii="Times New Roman" w:hAnsi="Times New Roman" w:cs="Times New Roman"/>
              </w:rPr>
              <w:t>е</w:t>
            </w:r>
            <w:r w:rsidRPr="0034460C">
              <w:rPr>
                <w:rFonts w:ascii="Times New Roman" w:hAnsi="Times New Roman" w:cs="Times New Roman"/>
              </w:rPr>
              <w:t>нов</w:t>
            </w:r>
            <w:r w:rsidRPr="0034460C">
              <w:rPr>
                <w:rFonts w:ascii="Times New Roman" w:hAnsi="Times New Roman" w:cs="Times New Roman"/>
              </w:rPr>
              <w:t>а</w:t>
            </w:r>
            <w:r w:rsidRPr="0034460C">
              <w:rPr>
                <w:rFonts w:ascii="Times New Roman" w:hAnsi="Times New Roman" w:cs="Times New Roman"/>
              </w:rPr>
              <w:t>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описание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количество предметов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 xml:space="preserve">стоимость </w:t>
            </w:r>
            <w:hyperlink r:id="rId2" w:history="1">
              <w:r w:rsidRPr="0034460C">
                <w:rPr>
                  <w:rFonts w:ascii="Times New Roman" w:hAnsi="Times New Roman" w:cs="Times New Roman"/>
                  <w:color w:val="0000FF"/>
                </w:rPr>
                <w:t>&lt;*&gt;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EEE" w:rsidRPr="0034460C" w:rsidTr="00344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4460C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4460C">
              <w:rPr>
                <w:rFonts w:ascii="Times New Roman" w:hAnsi="Times New Roman" w:cs="Times New Roman"/>
              </w:rPr>
              <w:t>9</w:t>
            </w:r>
          </w:p>
        </w:tc>
      </w:tr>
      <w:tr w:rsidR="00CF6EEE" w:rsidRPr="0034460C" w:rsidTr="00344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EEE" w:rsidRPr="0034460C" w:rsidTr="00344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EEE" w:rsidRPr="0034460C" w:rsidTr="00344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CF6EEE" w:rsidRPr="00CF6EEE" w:rsidTr="0034460C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CF6EEE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34460C">
            <w:pPr>
              <w:autoSpaceDE w:val="0"/>
              <w:autoSpaceDN w:val="0"/>
              <w:adjustRightInd w:val="0"/>
              <w:spacing w:after="0" w:line="240" w:lineRule="auto"/>
              <w:ind w:left="25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6EEE" w:rsidRPr="0034460C" w:rsidRDefault="00CF6EEE" w:rsidP="00CF6E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F6EEE" w:rsidRPr="00CF6EEE" w:rsidRDefault="00CF6EEE" w:rsidP="0034460C">
      <w:pPr>
        <w:autoSpaceDE w:val="0"/>
        <w:autoSpaceDN w:val="0"/>
        <w:adjustRightInd w:val="0"/>
        <w:spacing w:after="0" w:line="240" w:lineRule="auto"/>
        <w:ind w:left="-1418"/>
        <w:rPr>
          <w:rFonts w:ascii="Courier New" w:hAnsi="Courier New" w:cs="Courier New"/>
          <w:sz w:val="20"/>
          <w:szCs w:val="20"/>
        </w:rPr>
      </w:pPr>
      <w:r w:rsidRPr="00CF6EEE">
        <w:rPr>
          <w:rFonts w:ascii="Courier New" w:hAnsi="Courier New" w:cs="Courier New"/>
          <w:sz w:val="20"/>
          <w:szCs w:val="20"/>
        </w:rPr>
        <w:t xml:space="preserve"> В этом журнале пронумеровано и прошнуровано</w:t>
      </w:r>
    </w:p>
    <w:p w:rsidR="00CF6EEE" w:rsidRPr="00CF6EEE" w:rsidRDefault="00CF6EEE" w:rsidP="00A8615F">
      <w:pPr>
        <w:autoSpaceDE w:val="0"/>
        <w:autoSpaceDN w:val="0"/>
        <w:adjustRightInd w:val="0"/>
        <w:spacing w:after="0" w:line="240" w:lineRule="auto"/>
        <w:ind w:firstLine="708"/>
        <w:rPr>
          <w:rFonts w:ascii="Courier New" w:hAnsi="Courier New" w:cs="Courier New"/>
          <w:sz w:val="20"/>
          <w:szCs w:val="20"/>
        </w:rPr>
      </w:pPr>
    </w:p>
    <w:p w:rsidR="00CF6EEE" w:rsidRPr="00CF6EEE" w:rsidRDefault="00A8615F" w:rsidP="0034460C">
      <w:pPr>
        <w:autoSpaceDE w:val="0"/>
        <w:autoSpaceDN w:val="0"/>
        <w:adjustRightInd w:val="0"/>
        <w:spacing w:after="0" w:line="240" w:lineRule="auto"/>
        <w:ind w:left="-1418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</w:t>
      </w:r>
      <w:r w:rsidR="00CF6EEE" w:rsidRPr="00CF6EEE">
        <w:rPr>
          <w:rFonts w:ascii="Courier New" w:hAnsi="Courier New" w:cs="Courier New"/>
          <w:sz w:val="20"/>
          <w:szCs w:val="20"/>
        </w:rPr>
        <w:t xml:space="preserve">(________) </w:t>
      </w:r>
      <w:r>
        <w:rPr>
          <w:rFonts w:ascii="Courier New" w:hAnsi="Courier New" w:cs="Courier New"/>
          <w:sz w:val="20"/>
          <w:szCs w:val="20"/>
        </w:rPr>
        <w:t xml:space="preserve">   </w:t>
      </w:r>
      <w:r w:rsidR="00CF6EEE" w:rsidRPr="00CF6EEE">
        <w:rPr>
          <w:rFonts w:ascii="Courier New" w:hAnsi="Courier New" w:cs="Courier New"/>
          <w:sz w:val="20"/>
          <w:szCs w:val="20"/>
        </w:rPr>
        <w:t>____________________________ страниц.</w:t>
      </w:r>
    </w:p>
    <w:p w:rsidR="00A8615F" w:rsidRDefault="00A8615F" w:rsidP="00A86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</w:t>
      </w:r>
      <w:r w:rsidR="00CF6EEE" w:rsidRPr="00CF6EEE">
        <w:rPr>
          <w:rFonts w:ascii="Courier New" w:hAnsi="Courier New" w:cs="Courier New"/>
          <w:sz w:val="20"/>
          <w:szCs w:val="20"/>
        </w:rPr>
        <w:t>(прописью)</w:t>
      </w:r>
    </w:p>
    <w:p w:rsidR="00CF6EEE" w:rsidRPr="00CF6EEE" w:rsidRDefault="00CF6EEE" w:rsidP="0034460C">
      <w:pPr>
        <w:autoSpaceDE w:val="0"/>
        <w:autoSpaceDN w:val="0"/>
        <w:adjustRightInd w:val="0"/>
        <w:spacing w:after="0" w:line="240" w:lineRule="auto"/>
        <w:ind w:left="-1418"/>
        <w:rPr>
          <w:rFonts w:ascii="Courier New" w:hAnsi="Courier New" w:cs="Courier New"/>
          <w:sz w:val="20"/>
          <w:szCs w:val="20"/>
        </w:rPr>
      </w:pPr>
      <w:r w:rsidRPr="00CF6EEE">
        <w:rPr>
          <w:rFonts w:ascii="Courier New" w:hAnsi="Courier New" w:cs="Courier New"/>
          <w:sz w:val="20"/>
          <w:szCs w:val="20"/>
        </w:rPr>
        <w:t xml:space="preserve">Должностное лицо </w:t>
      </w:r>
      <w:r w:rsidR="00A8615F">
        <w:rPr>
          <w:rFonts w:ascii="Courier New" w:hAnsi="Courier New" w:cs="Courier New"/>
          <w:sz w:val="20"/>
          <w:szCs w:val="20"/>
        </w:rPr>
        <w:t xml:space="preserve">  </w:t>
      </w:r>
      <w:r w:rsidRPr="00CF6EEE">
        <w:rPr>
          <w:rFonts w:ascii="Courier New" w:hAnsi="Courier New" w:cs="Courier New"/>
          <w:sz w:val="20"/>
          <w:szCs w:val="20"/>
        </w:rPr>
        <w:t>____________ __________ _____________________</w:t>
      </w:r>
    </w:p>
    <w:p w:rsidR="00CF6EEE" w:rsidRPr="00CF6EEE" w:rsidRDefault="0034460C" w:rsidP="00A86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</w:t>
      </w:r>
      <w:r w:rsidR="00A8615F">
        <w:rPr>
          <w:rFonts w:ascii="Courier New" w:hAnsi="Courier New" w:cs="Courier New"/>
          <w:sz w:val="20"/>
          <w:szCs w:val="20"/>
        </w:rPr>
        <w:t xml:space="preserve">  (</w:t>
      </w:r>
      <w:r w:rsidR="00CF6EEE" w:rsidRPr="00CF6EEE">
        <w:rPr>
          <w:rFonts w:ascii="Courier New" w:hAnsi="Courier New" w:cs="Courier New"/>
          <w:sz w:val="20"/>
          <w:szCs w:val="20"/>
        </w:rPr>
        <w:t>должность)  (подпись) (расшифровка подписи)</w:t>
      </w:r>
    </w:p>
    <w:p w:rsidR="00CF6EEE" w:rsidRPr="00CF6EEE" w:rsidRDefault="00CF6EEE" w:rsidP="00A8615F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CF6EEE">
        <w:rPr>
          <w:rFonts w:ascii="Courier New" w:hAnsi="Courier New" w:cs="Courier New"/>
          <w:sz w:val="20"/>
          <w:szCs w:val="20"/>
        </w:rPr>
        <w:t xml:space="preserve">                         М.П.</w:t>
      </w:r>
    </w:p>
    <w:p w:rsidR="00CF6EEE" w:rsidRPr="00CF6EEE" w:rsidRDefault="00CF6EEE" w:rsidP="0034460C">
      <w:pPr>
        <w:autoSpaceDE w:val="0"/>
        <w:autoSpaceDN w:val="0"/>
        <w:adjustRightInd w:val="0"/>
        <w:spacing w:after="0" w:line="240" w:lineRule="auto"/>
        <w:ind w:left="-1276"/>
        <w:rPr>
          <w:rFonts w:ascii="Courier New" w:hAnsi="Courier New" w:cs="Courier New"/>
          <w:sz w:val="20"/>
          <w:szCs w:val="20"/>
        </w:rPr>
      </w:pPr>
      <w:r w:rsidRPr="00CF6EEE">
        <w:rPr>
          <w:rFonts w:ascii="Courier New" w:hAnsi="Courier New" w:cs="Courier New"/>
          <w:sz w:val="20"/>
          <w:szCs w:val="20"/>
        </w:rPr>
        <w:t xml:space="preserve">                 "____" ________________ 20___ г.</w:t>
      </w:r>
    </w:p>
    <w:p w:rsidR="00B12D4A" w:rsidRPr="00B12D4A" w:rsidRDefault="00B12D4A" w:rsidP="00A86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12D4A" w:rsidRPr="00B12D4A" w:rsidRDefault="00B12D4A" w:rsidP="00A8615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B12D4A" w:rsidRDefault="00B12D4A" w:rsidP="00A8615F">
      <w:pPr>
        <w:pStyle w:val="ab"/>
        <w:ind w:firstLine="567"/>
      </w:pPr>
    </w:p>
    <w:p w:rsidR="006D303D" w:rsidRDefault="006D303D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16C2C" w:rsidRDefault="00316C2C" w:rsidP="005A0203">
      <w:pPr>
        <w:pStyle w:val="ab"/>
        <w:ind w:firstLine="567"/>
      </w:pPr>
    </w:p>
    <w:p w:rsidR="0034460C" w:rsidRDefault="00902EB0" w:rsidP="0034460C">
      <w:pPr>
        <w:pStyle w:val="ab"/>
        <w:ind w:firstLine="567"/>
        <w:jc w:val="right"/>
        <w:rPr>
          <w:sz w:val="22"/>
          <w:szCs w:val="22"/>
        </w:rPr>
      </w:pPr>
      <w:r w:rsidRPr="00BB7DB8">
        <w:rPr>
          <w:sz w:val="22"/>
          <w:szCs w:val="22"/>
        </w:rPr>
        <w:t xml:space="preserve">                                                                                                                              </w:t>
      </w:r>
    </w:p>
    <w:p w:rsidR="006D303D" w:rsidRPr="0034460C" w:rsidRDefault="00902EB0" w:rsidP="0034460C">
      <w:pPr>
        <w:pStyle w:val="ab"/>
        <w:ind w:firstLine="567"/>
        <w:jc w:val="right"/>
        <w:rPr>
          <w:sz w:val="28"/>
          <w:szCs w:val="28"/>
        </w:rPr>
      </w:pPr>
      <w:r w:rsidRPr="00BB7DB8">
        <w:rPr>
          <w:sz w:val="22"/>
          <w:szCs w:val="22"/>
        </w:rPr>
        <w:t xml:space="preserve"> </w:t>
      </w:r>
      <w:r w:rsidRPr="0034460C">
        <w:rPr>
          <w:sz w:val="28"/>
          <w:szCs w:val="28"/>
        </w:rPr>
        <w:t>П</w:t>
      </w:r>
      <w:r w:rsidR="00BB7DB8" w:rsidRPr="0034460C">
        <w:rPr>
          <w:sz w:val="28"/>
          <w:szCs w:val="28"/>
        </w:rPr>
        <w:t>риложение</w:t>
      </w:r>
      <w:r w:rsidRPr="0034460C">
        <w:rPr>
          <w:sz w:val="28"/>
          <w:szCs w:val="28"/>
        </w:rPr>
        <w:t xml:space="preserve"> № 3</w:t>
      </w:r>
    </w:p>
    <w:p w:rsidR="006D303D" w:rsidRDefault="006D303D" w:rsidP="005A0203">
      <w:pPr>
        <w:pStyle w:val="ab"/>
        <w:ind w:firstLine="567"/>
      </w:pP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02EB0">
        <w:rPr>
          <w:sz w:val="24"/>
          <w:szCs w:val="24"/>
        </w:rPr>
        <w:t xml:space="preserve">                  </w:t>
      </w:r>
      <w:r w:rsidRPr="00902EB0">
        <w:rPr>
          <w:rFonts w:ascii="Times New Roman" w:hAnsi="Times New Roman" w:cs="Times New Roman"/>
          <w:sz w:val="24"/>
          <w:szCs w:val="24"/>
        </w:rPr>
        <w:t>Акт пр</w:t>
      </w:r>
      <w:r w:rsidR="00BB7DB8">
        <w:rPr>
          <w:rFonts w:ascii="Times New Roman" w:hAnsi="Times New Roman" w:cs="Times New Roman"/>
          <w:sz w:val="24"/>
          <w:szCs w:val="24"/>
        </w:rPr>
        <w:t>иема-передачи подарка N ____</w:t>
      </w:r>
    </w:p>
    <w:p w:rsidR="00902EB0" w:rsidRDefault="00902EB0">
      <w:pPr>
        <w:pStyle w:val="ConsPlusNonformat"/>
        <w:jc w:val="both"/>
      </w:pPr>
    </w:p>
    <w:p w:rsidR="00902EB0" w:rsidRDefault="00902EB0">
      <w:pPr>
        <w:pStyle w:val="ConsPlusNonformat"/>
        <w:jc w:val="both"/>
      </w:pPr>
      <w:r>
        <w:t xml:space="preserve">                                                     Форма по КФД  ┌───────┐</w:t>
      </w:r>
    </w:p>
    <w:p w:rsidR="00902EB0" w:rsidRDefault="00902EB0">
      <w:pPr>
        <w:pStyle w:val="ConsPlusNonformat"/>
        <w:jc w:val="both"/>
      </w:pPr>
      <w:r>
        <w:t xml:space="preserve">                                                                   │ Коды  │</w:t>
      </w:r>
    </w:p>
    <w:p w:rsidR="00902EB0" w:rsidRDefault="00902EB0">
      <w:pPr>
        <w:pStyle w:val="ConsPlusNonformat"/>
        <w:jc w:val="both"/>
      </w:pPr>
      <w:r>
        <w:t xml:space="preserve">                                          "__" ____________ 20__ г.├───────┤</w:t>
      </w:r>
    </w:p>
    <w:p w:rsidR="00902EB0" w:rsidRDefault="00902EB0">
      <w:pPr>
        <w:pStyle w:val="ConsPlusNonformat"/>
        <w:jc w:val="both"/>
      </w:pPr>
      <w:r>
        <w:t xml:space="preserve">                                                                   ├───────┤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Наименование государственного органа по ОКПО _________________     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______________________________________________________________     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Материально ответственное лицо _______________________________     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Мы, нижеподписавшиеся, составили настоящий акт о том, что          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>________________________________________________________________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>(ф.и.о., занимаемая должность)</w:t>
      </w:r>
    </w:p>
    <w:p w:rsid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>сдал (принял) ______________________________________________________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>(ф.и.о. ответственного лица, занимаемая должность)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>принял (передал) подарок:</w:t>
      </w:r>
    </w:p>
    <w:p w:rsidR="00902EB0" w:rsidRPr="00902EB0" w:rsidRDefault="00902EB0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460"/>
        <w:gridCol w:w="3120"/>
        <w:gridCol w:w="2040"/>
        <w:gridCol w:w="2072"/>
      </w:tblGrid>
      <w:tr w:rsidR="00902EB0" w:rsidRPr="00902EB0">
        <w:tc>
          <w:tcPr>
            <w:tcW w:w="2460" w:type="dxa"/>
            <w:vAlign w:val="center"/>
          </w:tcPr>
          <w:p w:rsidR="00902EB0" w:rsidRPr="00902EB0" w:rsidRDefault="00902E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EB0">
              <w:rPr>
                <w:rFonts w:ascii="Times New Roman" w:hAnsi="Times New Roman" w:cs="Times New Roman"/>
                <w:sz w:val="22"/>
                <w:szCs w:val="22"/>
              </w:rPr>
              <w:t>Наименование подарка</w:t>
            </w:r>
          </w:p>
        </w:tc>
        <w:tc>
          <w:tcPr>
            <w:tcW w:w="3120" w:type="dxa"/>
            <w:vAlign w:val="center"/>
          </w:tcPr>
          <w:p w:rsidR="00902EB0" w:rsidRPr="00902EB0" w:rsidRDefault="00902E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EB0">
              <w:rPr>
                <w:rFonts w:ascii="Times New Roman" w:hAnsi="Times New Roman" w:cs="Times New Roman"/>
                <w:sz w:val="22"/>
                <w:szCs w:val="22"/>
              </w:rPr>
              <w:t>Характеристика подарка, его описание</w:t>
            </w:r>
          </w:p>
        </w:tc>
        <w:tc>
          <w:tcPr>
            <w:tcW w:w="2040" w:type="dxa"/>
            <w:vAlign w:val="center"/>
          </w:tcPr>
          <w:p w:rsidR="00902EB0" w:rsidRPr="00902EB0" w:rsidRDefault="00902E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EB0">
              <w:rPr>
                <w:rFonts w:ascii="Times New Roman" w:hAnsi="Times New Roman" w:cs="Times New Roman"/>
                <w:sz w:val="22"/>
                <w:szCs w:val="22"/>
              </w:rPr>
              <w:t>Количество пре</w:t>
            </w:r>
            <w:r w:rsidRPr="00902EB0">
              <w:rPr>
                <w:rFonts w:ascii="Times New Roman" w:hAnsi="Times New Roman" w:cs="Times New Roman"/>
                <w:sz w:val="22"/>
                <w:szCs w:val="22"/>
              </w:rPr>
              <w:t>д</w:t>
            </w:r>
            <w:r w:rsidRPr="00902EB0">
              <w:rPr>
                <w:rFonts w:ascii="Times New Roman" w:hAnsi="Times New Roman" w:cs="Times New Roman"/>
                <w:sz w:val="22"/>
                <w:szCs w:val="22"/>
              </w:rPr>
              <w:t>метов</w:t>
            </w:r>
          </w:p>
        </w:tc>
        <w:tc>
          <w:tcPr>
            <w:tcW w:w="2072" w:type="dxa"/>
            <w:vAlign w:val="center"/>
          </w:tcPr>
          <w:p w:rsidR="00902EB0" w:rsidRPr="00902EB0" w:rsidRDefault="00902EB0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902EB0">
              <w:rPr>
                <w:rFonts w:ascii="Times New Roman" w:hAnsi="Times New Roman" w:cs="Times New Roman"/>
                <w:sz w:val="22"/>
                <w:szCs w:val="22"/>
              </w:rPr>
              <w:t>Стоимость в рублях &lt;*&gt;</w:t>
            </w:r>
          </w:p>
        </w:tc>
      </w:tr>
      <w:tr w:rsidR="00902EB0" w:rsidRPr="00902EB0">
        <w:tc>
          <w:tcPr>
            <w:tcW w:w="2460" w:type="dxa"/>
          </w:tcPr>
          <w:p w:rsidR="00902EB0" w:rsidRPr="00902EB0" w:rsidRDefault="00902E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3120" w:type="dxa"/>
          </w:tcPr>
          <w:p w:rsidR="00902EB0" w:rsidRPr="00902EB0" w:rsidRDefault="00902E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40" w:type="dxa"/>
          </w:tcPr>
          <w:p w:rsidR="00902EB0" w:rsidRPr="00902EB0" w:rsidRDefault="00902EB0">
            <w:pPr>
              <w:pStyle w:val="ConsPlusNormal"/>
              <w:rPr>
                <w:sz w:val="22"/>
                <w:szCs w:val="22"/>
              </w:rPr>
            </w:pPr>
          </w:p>
        </w:tc>
        <w:tc>
          <w:tcPr>
            <w:tcW w:w="2072" w:type="dxa"/>
          </w:tcPr>
          <w:p w:rsidR="00902EB0" w:rsidRPr="00902EB0" w:rsidRDefault="00902EB0">
            <w:pPr>
              <w:pStyle w:val="ConsPlusNormal"/>
              <w:rPr>
                <w:sz w:val="22"/>
                <w:szCs w:val="22"/>
              </w:rPr>
            </w:pPr>
          </w:p>
        </w:tc>
      </w:tr>
    </w:tbl>
    <w:p w:rsidR="00902EB0" w:rsidRPr="00902EB0" w:rsidRDefault="00902EB0">
      <w:pPr>
        <w:pStyle w:val="ConsPlusNormal"/>
        <w:ind w:firstLine="540"/>
        <w:jc w:val="both"/>
        <w:rPr>
          <w:sz w:val="22"/>
          <w:szCs w:val="22"/>
        </w:rPr>
      </w:pP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Принял(передал)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r w:rsidRPr="00902EB0">
        <w:rPr>
          <w:rFonts w:ascii="Times New Roman" w:hAnsi="Times New Roman" w:cs="Times New Roman"/>
          <w:sz w:val="22"/>
          <w:szCs w:val="22"/>
        </w:rPr>
        <w:t xml:space="preserve">    Сдал (принял)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_________ _____________________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</w:t>
      </w:r>
      <w:r>
        <w:rPr>
          <w:rFonts w:ascii="Times New Roman" w:hAnsi="Times New Roman" w:cs="Times New Roman"/>
          <w:sz w:val="22"/>
          <w:szCs w:val="22"/>
          <w:u w:val="single"/>
        </w:rPr>
        <w:t>_______________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(подпись) (расшифровка подписи)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902EB0">
        <w:rPr>
          <w:rFonts w:ascii="Times New Roman" w:hAnsi="Times New Roman" w:cs="Times New Roman"/>
          <w:sz w:val="22"/>
          <w:szCs w:val="22"/>
        </w:rPr>
        <w:t xml:space="preserve">    (подпись)  (расшифровка подписи)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>Принято к учету ___________________________________________________________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          (наименование структурного подразделения государственного органа)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>Исполнитель _________ _____________________   "__" ____________ 20__ г.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            (подпись) (расшифровка подписи)</w:t>
      </w:r>
    </w:p>
    <w:p w:rsidR="00902EB0" w:rsidRPr="00902EB0" w:rsidRDefault="00902EB0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BB7DB8" w:rsidRDefault="00902EB0" w:rsidP="0034460C">
      <w:pPr>
        <w:pStyle w:val="ConsPlusNonformat"/>
        <w:jc w:val="both"/>
        <w:rPr>
          <w:sz w:val="22"/>
          <w:szCs w:val="22"/>
        </w:rPr>
      </w:pPr>
      <w:r w:rsidRPr="00902EB0">
        <w:rPr>
          <w:rFonts w:ascii="Times New Roman" w:hAnsi="Times New Roman" w:cs="Times New Roman"/>
          <w:sz w:val="22"/>
          <w:szCs w:val="22"/>
        </w:rPr>
        <w:t xml:space="preserve">    </w:t>
      </w: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BB7DB8" w:rsidRDefault="00BB7DB8" w:rsidP="006D303D">
      <w:pPr>
        <w:pStyle w:val="ab"/>
        <w:ind w:firstLine="567"/>
        <w:rPr>
          <w:sz w:val="22"/>
          <w:szCs w:val="22"/>
        </w:rPr>
      </w:pPr>
    </w:p>
    <w:p w:rsidR="0034460C" w:rsidRDefault="0034460C" w:rsidP="00BB7DB8">
      <w:pPr>
        <w:pStyle w:val="ab"/>
        <w:ind w:firstLine="567"/>
        <w:jc w:val="right"/>
        <w:rPr>
          <w:sz w:val="28"/>
          <w:szCs w:val="28"/>
        </w:rPr>
      </w:pPr>
    </w:p>
    <w:p w:rsidR="0034460C" w:rsidRDefault="0034460C" w:rsidP="00BB7DB8">
      <w:pPr>
        <w:pStyle w:val="ab"/>
        <w:ind w:firstLine="567"/>
        <w:jc w:val="right"/>
        <w:rPr>
          <w:sz w:val="28"/>
          <w:szCs w:val="28"/>
        </w:rPr>
      </w:pPr>
    </w:p>
    <w:p w:rsidR="00BB7DB8" w:rsidRPr="0034460C" w:rsidRDefault="0034460C" w:rsidP="00BB7DB8">
      <w:pPr>
        <w:pStyle w:val="ab"/>
        <w:ind w:firstLine="567"/>
        <w:jc w:val="right"/>
        <w:rPr>
          <w:sz w:val="28"/>
          <w:szCs w:val="28"/>
        </w:rPr>
      </w:pPr>
      <w:r>
        <w:rPr>
          <w:sz w:val="28"/>
          <w:szCs w:val="28"/>
        </w:rPr>
        <w:t>П</w:t>
      </w:r>
      <w:r w:rsidR="00BB7DB8" w:rsidRPr="0034460C">
        <w:rPr>
          <w:sz w:val="28"/>
          <w:szCs w:val="28"/>
        </w:rPr>
        <w:t>риложение № 4</w:t>
      </w:r>
    </w:p>
    <w:p w:rsidR="00BB7DB8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BB7DB8">
        <w:rPr>
          <w:rFonts w:ascii="Times New Roman" w:hAnsi="Times New Roman" w:cs="Times New Roman"/>
        </w:rPr>
        <w:t xml:space="preserve">                   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Инвентаризационная карточка N 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Наименование подарка _____________________________________________________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Вид подарка ______________________________________________________________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Стоимость ________________________________________________________________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Дата и номер акта приема-передачи __________________________________________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Сдал (ф.и.о., должность) ____________________________________________________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Принял ___________________________________________________________________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Место хранения ____________________________________________________________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 xml:space="preserve">Прилагаемые документы: 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1. ____________________________________________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2.____________________________________________</w:t>
      </w:r>
    </w:p>
    <w:p w:rsidR="00BB7DB8" w:rsidRPr="0034460C" w:rsidRDefault="00BB7DB8" w:rsidP="00BB7D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460C">
        <w:rPr>
          <w:rFonts w:ascii="Times New Roman" w:hAnsi="Times New Roman" w:cs="Times New Roman"/>
          <w:sz w:val="24"/>
          <w:szCs w:val="24"/>
        </w:rPr>
        <w:t>3. ____________________________________________</w:t>
      </w:r>
    </w:p>
    <w:p w:rsidR="00BB7DB8" w:rsidRPr="00BB7DB8" w:rsidRDefault="00BB7DB8" w:rsidP="00BB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7DB8" w:rsidRPr="00BB7DB8" w:rsidRDefault="00BB7DB8" w:rsidP="00BB7DB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</w:p>
    <w:p w:rsidR="00BB7DB8" w:rsidRPr="00902EB0" w:rsidRDefault="00BB7DB8" w:rsidP="006D303D">
      <w:pPr>
        <w:pStyle w:val="ab"/>
        <w:ind w:firstLine="567"/>
        <w:rPr>
          <w:sz w:val="22"/>
          <w:szCs w:val="22"/>
        </w:rPr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3D3E" w:rsidRDefault="00893D3E" w:rsidP="00510B72">
      <w:pPr>
        <w:spacing w:after="0" w:line="240" w:lineRule="auto"/>
      </w:pPr>
      <w:r>
        <w:separator/>
      </w:r>
    </w:p>
  </w:footnote>
  <w:footnote w:type="continuationSeparator" w:id="1">
    <w:p w:rsidR="00893D3E" w:rsidRDefault="00893D3E" w:rsidP="00510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085721"/>
      <w:docPartObj>
        <w:docPartGallery w:val="Page Numbers (Top of Page)"/>
        <w:docPartUnique/>
      </w:docPartObj>
    </w:sdtPr>
    <w:sdtContent>
      <w:p w:rsidR="00E2234C" w:rsidRDefault="00C85183">
        <w:pPr>
          <w:pStyle w:val="a6"/>
          <w:jc w:val="center"/>
        </w:pPr>
        <w:fldSimple w:instr=" PAGE   \* MERGEFORMAT ">
          <w:r w:rsidR="00316C2C">
            <w:rPr>
              <w:noProof/>
            </w:rPr>
            <w:t>10</w:t>
          </w:r>
        </w:fldSimple>
      </w:p>
    </w:sdtContent>
  </w:sdt>
  <w:p w:rsidR="00E2234C" w:rsidRDefault="00E2234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A2974"/>
    <w:multiLevelType w:val="hybridMultilevel"/>
    <w:tmpl w:val="BF686D94"/>
    <w:lvl w:ilvl="0" w:tplc="260CDE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74B8091E"/>
    <w:multiLevelType w:val="hybridMultilevel"/>
    <w:tmpl w:val="EABA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6DF5"/>
    <w:rsid w:val="00003997"/>
    <w:rsid w:val="00015051"/>
    <w:rsid w:val="00033384"/>
    <w:rsid w:val="00041AF3"/>
    <w:rsid w:val="00045EDC"/>
    <w:rsid w:val="00057525"/>
    <w:rsid w:val="00060A67"/>
    <w:rsid w:val="00076CEC"/>
    <w:rsid w:val="000A1B5A"/>
    <w:rsid w:val="000B306B"/>
    <w:rsid w:val="000D085A"/>
    <w:rsid w:val="000D5452"/>
    <w:rsid w:val="000D5ED5"/>
    <w:rsid w:val="000E1AEF"/>
    <w:rsid w:val="000E75B0"/>
    <w:rsid w:val="00112E31"/>
    <w:rsid w:val="001159EA"/>
    <w:rsid w:val="001516F6"/>
    <w:rsid w:val="00153575"/>
    <w:rsid w:val="00153C81"/>
    <w:rsid w:val="00156C9B"/>
    <w:rsid w:val="0018290E"/>
    <w:rsid w:val="00182910"/>
    <w:rsid w:val="0018502A"/>
    <w:rsid w:val="00190722"/>
    <w:rsid w:val="001C021E"/>
    <w:rsid w:val="001F6D01"/>
    <w:rsid w:val="001F7DCF"/>
    <w:rsid w:val="00206E79"/>
    <w:rsid w:val="002217DE"/>
    <w:rsid w:val="00222F50"/>
    <w:rsid w:val="00231F79"/>
    <w:rsid w:val="00236389"/>
    <w:rsid w:val="002454F9"/>
    <w:rsid w:val="00253AD3"/>
    <w:rsid w:val="00267FC1"/>
    <w:rsid w:val="002805FD"/>
    <w:rsid w:val="00286392"/>
    <w:rsid w:val="00291FBF"/>
    <w:rsid w:val="002C3E36"/>
    <w:rsid w:val="002D068B"/>
    <w:rsid w:val="002F6989"/>
    <w:rsid w:val="00312A3E"/>
    <w:rsid w:val="00316C2C"/>
    <w:rsid w:val="003360AA"/>
    <w:rsid w:val="0034460C"/>
    <w:rsid w:val="00376E35"/>
    <w:rsid w:val="00380061"/>
    <w:rsid w:val="0038294E"/>
    <w:rsid w:val="003A3653"/>
    <w:rsid w:val="003A3CD0"/>
    <w:rsid w:val="003A5ED1"/>
    <w:rsid w:val="003A6CBD"/>
    <w:rsid w:val="003B73B7"/>
    <w:rsid w:val="003C34FB"/>
    <w:rsid w:val="003D21BB"/>
    <w:rsid w:val="003E59AA"/>
    <w:rsid w:val="003F5878"/>
    <w:rsid w:val="003F79B0"/>
    <w:rsid w:val="004020B7"/>
    <w:rsid w:val="00402708"/>
    <w:rsid w:val="004101B9"/>
    <w:rsid w:val="00410A7A"/>
    <w:rsid w:val="0041136F"/>
    <w:rsid w:val="00420147"/>
    <w:rsid w:val="00463718"/>
    <w:rsid w:val="00467EB7"/>
    <w:rsid w:val="00482BB3"/>
    <w:rsid w:val="00494245"/>
    <w:rsid w:val="004A515C"/>
    <w:rsid w:val="004B1F29"/>
    <w:rsid w:val="004D01EE"/>
    <w:rsid w:val="004D2082"/>
    <w:rsid w:val="004E367E"/>
    <w:rsid w:val="004E5E1D"/>
    <w:rsid w:val="004F644C"/>
    <w:rsid w:val="00510B72"/>
    <w:rsid w:val="00566EAA"/>
    <w:rsid w:val="005A0203"/>
    <w:rsid w:val="005C5023"/>
    <w:rsid w:val="005C6AE3"/>
    <w:rsid w:val="005C6E60"/>
    <w:rsid w:val="005E0465"/>
    <w:rsid w:val="00602045"/>
    <w:rsid w:val="00602C51"/>
    <w:rsid w:val="00622CB3"/>
    <w:rsid w:val="00677499"/>
    <w:rsid w:val="00692837"/>
    <w:rsid w:val="006B0443"/>
    <w:rsid w:val="006D303D"/>
    <w:rsid w:val="006D6838"/>
    <w:rsid w:val="006E7BC0"/>
    <w:rsid w:val="007073DE"/>
    <w:rsid w:val="00714A25"/>
    <w:rsid w:val="00724D5A"/>
    <w:rsid w:val="00727489"/>
    <w:rsid w:val="00731FB2"/>
    <w:rsid w:val="00737FE1"/>
    <w:rsid w:val="00743898"/>
    <w:rsid w:val="00752242"/>
    <w:rsid w:val="00780A5A"/>
    <w:rsid w:val="00781C64"/>
    <w:rsid w:val="00794A4A"/>
    <w:rsid w:val="007A7C18"/>
    <w:rsid w:val="007B382B"/>
    <w:rsid w:val="007B5A56"/>
    <w:rsid w:val="007D4035"/>
    <w:rsid w:val="007D701F"/>
    <w:rsid w:val="007E79B8"/>
    <w:rsid w:val="008260A7"/>
    <w:rsid w:val="00837B4E"/>
    <w:rsid w:val="00856940"/>
    <w:rsid w:val="00872C29"/>
    <w:rsid w:val="00874C57"/>
    <w:rsid w:val="00880A8F"/>
    <w:rsid w:val="00893D3E"/>
    <w:rsid w:val="008A0549"/>
    <w:rsid w:val="008D0A51"/>
    <w:rsid w:val="008F565A"/>
    <w:rsid w:val="00902EB0"/>
    <w:rsid w:val="00943D20"/>
    <w:rsid w:val="0094568B"/>
    <w:rsid w:val="00946662"/>
    <w:rsid w:val="009523BC"/>
    <w:rsid w:val="009575B5"/>
    <w:rsid w:val="00982BE5"/>
    <w:rsid w:val="009A493D"/>
    <w:rsid w:val="009B13D8"/>
    <w:rsid w:val="009C0F8D"/>
    <w:rsid w:val="009C23A4"/>
    <w:rsid w:val="009D2B11"/>
    <w:rsid w:val="009F18E0"/>
    <w:rsid w:val="00A02446"/>
    <w:rsid w:val="00A17758"/>
    <w:rsid w:val="00A27123"/>
    <w:rsid w:val="00A34FE7"/>
    <w:rsid w:val="00A40672"/>
    <w:rsid w:val="00A44D55"/>
    <w:rsid w:val="00A47930"/>
    <w:rsid w:val="00A67238"/>
    <w:rsid w:val="00A811B3"/>
    <w:rsid w:val="00A85315"/>
    <w:rsid w:val="00A8615F"/>
    <w:rsid w:val="00A94913"/>
    <w:rsid w:val="00A949E7"/>
    <w:rsid w:val="00AD1066"/>
    <w:rsid w:val="00AD7034"/>
    <w:rsid w:val="00B12D4A"/>
    <w:rsid w:val="00B259E1"/>
    <w:rsid w:val="00B3479D"/>
    <w:rsid w:val="00B55C9B"/>
    <w:rsid w:val="00B5709B"/>
    <w:rsid w:val="00B62BE0"/>
    <w:rsid w:val="00B649CF"/>
    <w:rsid w:val="00BB653D"/>
    <w:rsid w:val="00BB7DB8"/>
    <w:rsid w:val="00C2401F"/>
    <w:rsid w:val="00C304D2"/>
    <w:rsid w:val="00C6763F"/>
    <w:rsid w:val="00C803BE"/>
    <w:rsid w:val="00C84DB7"/>
    <w:rsid w:val="00C85183"/>
    <w:rsid w:val="00C91267"/>
    <w:rsid w:val="00C96E2E"/>
    <w:rsid w:val="00CA0B40"/>
    <w:rsid w:val="00CA43E0"/>
    <w:rsid w:val="00CB1B5E"/>
    <w:rsid w:val="00CC2F46"/>
    <w:rsid w:val="00CD48A7"/>
    <w:rsid w:val="00CF6EEE"/>
    <w:rsid w:val="00D03E89"/>
    <w:rsid w:val="00D11C67"/>
    <w:rsid w:val="00D768DC"/>
    <w:rsid w:val="00D927AB"/>
    <w:rsid w:val="00DC2E70"/>
    <w:rsid w:val="00DD1988"/>
    <w:rsid w:val="00DE0BD4"/>
    <w:rsid w:val="00E01744"/>
    <w:rsid w:val="00E034F3"/>
    <w:rsid w:val="00E07192"/>
    <w:rsid w:val="00E2234C"/>
    <w:rsid w:val="00E43E8E"/>
    <w:rsid w:val="00E44F17"/>
    <w:rsid w:val="00E55090"/>
    <w:rsid w:val="00E65D40"/>
    <w:rsid w:val="00E9784E"/>
    <w:rsid w:val="00EB2D16"/>
    <w:rsid w:val="00EB41AD"/>
    <w:rsid w:val="00EC1914"/>
    <w:rsid w:val="00EC6DF5"/>
    <w:rsid w:val="00ED05E3"/>
    <w:rsid w:val="00ED1556"/>
    <w:rsid w:val="00EE2A23"/>
    <w:rsid w:val="00EF4927"/>
    <w:rsid w:val="00F110EE"/>
    <w:rsid w:val="00F17494"/>
    <w:rsid w:val="00F4410E"/>
    <w:rsid w:val="00F63712"/>
    <w:rsid w:val="00F90E90"/>
    <w:rsid w:val="00FA15A6"/>
    <w:rsid w:val="00FA544E"/>
    <w:rsid w:val="00FA5B55"/>
    <w:rsid w:val="00FC07C8"/>
    <w:rsid w:val="00FC5626"/>
    <w:rsid w:val="00FD35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0A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C6DF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Body Text"/>
    <w:basedOn w:val="a"/>
    <w:link w:val="a5"/>
    <w:rsid w:val="00EC6DF5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4"/>
    </w:rPr>
  </w:style>
  <w:style w:type="character" w:customStyle="1" w:styleId="a5">
    <w:name w:val="Основной текст Знак"/>
    <w:basedOn w:val="a0"/>
    <w:link w:val="a4"/>
    <w:rsid w:val="00EC6DF5"/>
    <w:rPr>
      <w:rFonts w:ascii="Times New Roman" w:eastAsia="Times New Roman" w:hAnsi="Times New Roman" w:cs="Times New Roman"/>
      <w:sz w:val="32"/>
      <w:szCs w:val="24"/>
    </w:rPr>
  </w:style>
  <w:style w:type="paragraph" w:styleId="a6">
    <w:name w:val="header"/>
    <w:basedOn w:val="a"/>
    <w:link w:val="a7"/>
    <w:uiPriority w:val="99"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10B72"/>
  </w:style>
  <w:style w:type="paragraph" w:styleId="a8">
    <w:name w:val="footer"/>
    <w:basedOn w:val="a"/>
    <w:link w:val="a9"/>
    <w:uiPriority w:val="99"/>
    <w:semiHidden/>
    <w:unhideWhenUsed/>
    <w:rsid w:val="00510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10B72"/>
  </w:style>
  <w:style w:type="paragraph" w:styleId="aa">
    <w:name w:val="List Paragraph"/>
    <w:basedOn w:val="a"/>
    <w:uiPriority w:val="34"/>
    <w:qFormat/>
    <w:rsid w:val="00CB1B5E"/>
    <w:pPr>
      <w:ind w:left="720"/>
      <w:contextualSpacing/>
    </w:pPr>
  </w:style>
  <w:style w:type="paragraph" w:customStyle="1" w:styleId="ConsPlusTitle">
    <w:name w:val="ConsPlusTitle"/>
    <w:rsid w:val="00B649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rsid w:val="00C84D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b">
    <w:name w:val="endnote text"/>
    <w:basedOn w:val="a"/>
    <w:link w:val="ac"/>
    <w:uiPriority w:val="99"/>
    <w:rsid w:val="005A020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концевой сноски Знак"/>
    <w:basedOn w:val="a0"/>
    <w:link w:val="ab"/>
    <w:uiPriority w:val="99"/>
    <w:rsid w:val="005A0203"/>
    <w:rPr>
      <w:rFonts w:ascii="Times New Roman" w:eastAsia="Times New Roman" w:hAnsi="Times New Roman" w:cs="Times New Roman"/>
      <w:sz w:val="20"/>
      <w:szCs w:val="20"/>
    </w:rPr>
  </w:style>
  <w:style w:type="character" w:styleId="ad">
    <w:name w:val="endnote reference"/>
    <w:uiPriority w:val="99"/>
    <w:rsid w:val="005A0203"/>
    <w:rPr>
      <w:vertAlign w:val="superscript"/>
    </w:rPr>
  </w:style>
  <w:style w:type="paragraph" w:styleId="ae">
    <w:name w:val="footnote text"/>
    <w:basedOn w:val="a"/>
    <w:link w:val="af"/>
    <w:uiPriority w:val="99"/>
    <w:semiHidden/>
    <w:unhideWhenUsed/>
    <w:rsid w:val="00902EB0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02EB0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02EB0"/>
    <w:rPr>
      <w:vertAlign w:val="superscript"/>
    </w:rPr>
  </w:style>
  <w:style w:type="paragraph" w:customStyle="1" w:styleId="ConsPlusNonformat">
    <w:name w:val="ConsPlusNonformat"/>
    <w:uiPriority w:val="99"/>
    <w:rsid w:val="00902EB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B64565929980920367160FCE299A0B9F8353EBFE78EB0AFB65C40E0AD9FA2CD24D2C4E90F0B71DF6FEF9FBl6a6K" TargetMode="External"/><Relationship Id="rId1" Type="http://schemas.openxmlformats.org/officeDocument/2006/relationships/hyperlink" Target="consultantplus://offline/ref=B64565929980920367160FCE299A0B9F8353EBFE78EB0AFB65C40E0AD9FA2CD24D2C4E90F0B71DF6FEF9FBl6a7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C00EB-D593-4ACB-A135-0387C4CA4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618</TotalTime>
  <Pages>10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"Карсунский район"</Company>
  <LinksUpToDate>false</LinksUpToDate>
  <CharactersWithSpaces>13568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Юля</cp:lastModifiedBy>
  <cp:revision>127</cp:revision>
  <cp:lastPrinted>2016-03-01T11:30:00Z</cp:lastPrinted>
  <dcterms:created xsi:type="dcterms:W3CDTF">2015-06-01T09:38:00Z</dcterms:created>
  <dcterms:modified xsi:type="dcterms:W3CDTF">2016-03-01T11:31:00Z</dcterms:modified>
</cp:coreProperties>
</file>