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1E" w:rsidRDefault="00A97D40" w:rsidP="000B701E">
      <w:pPr>
        <w:jc w:val="center"/>
      </w:pPr>
      <w:r w:rsidRPr="00C27BCF">
        <w:rPr>
          <w:noProof/>
          <w:lang w:val="ru-RU"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1E" w:rsidRPr="0035425A" w:rsidRDefault="000B701E" w:rsidP="000B70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5425A">
        <w:rPr>
          <w:rFonts w:ascii="Times New Roman" w:hAnsi="Times New Roman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0B701E" w:rsidRPr="0035425A" w:rsidRDefault="000B701E" w:rsidP="000B701E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35425A">
        <w:rPr>
          <w:rFonts w:ascii="Times New Roman" w:hAnsi="Times New Roman"/>
          <w:b/>
          <w:sz w:val="32"/>
          <w:szCs w:val="32"/>
          <w:lang w:val="ru-RU"/>
        </w:rPr>
        <w:t>«ВЕШКАЙМСКИЙ РАЙОН» УЛЬЯНОВСКОЙ ОБЛАСТИ</w:t>
      </w:r>
    </w:p>
    <w:p w:rsidR="000B701E" w:rsidRPr="0035425A" w:rsidRDefault="000B701E" w:rsidP="000B701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B701E" w:rsidRPr="0035425A" w:rsidRDefault="000B701E" w:rsidP="000B701E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35425A">
        <w:rPr>
          <w:rFonts w:ascii="Times New Roman" w:hAnsi="Times New Roman"/>
          <w:b/>
          <w:sz w:val="48"/>
          <w:szCs w:val="48"/>
          <w:lang w:val="ru-RU"/>
        </w:rPr>
        <w:t>ПОСТАНОВЛЕНИЕ</w:t>
      </w:r>
    </w:p>
    <w:p w:rsidR="000B701E" w:rsidRPr="0035425A" w:rsidRDefault="000B701E" w:rsidP="000B701E">
      <w:pPr>
        <w:jc w:val="center"/>
        <w:rPr>
          <w:rFonts w:ascii="Times New Roman" w:hAnsi="Times New Roman"/>
          <w:lang w:val="ru-RU"/>
        </w:rPr>
      </w:pPr>
      <w:r w:rsidRPr="0035425A">
        <w:rPr>
          <w:rFonts w:ascii="Times New Roman" w:hAnsi="Times New Roman"/>
          <w:lang w:val="ru-RU"/>
        </w:rPr>
        <w:t xml:space="preserve"> </w:t>
      </w:r>
    </w:p>
    <w:p w:rsidR="000B701E" w:rsidRPr="0035425A" w:rsidRDefault="008C72DE" w:rsidP="000B701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 марта 2019 года</w:t>
      </w:r>
      <w:r w:rsidR="000B701E" w:rsidRPr="0035425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E1C74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B701E" w:rsidRPr="0035425A">
        <w:rPr>
          <w:rFonts w:ascii="Times New Roman" w:hAnsi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lang w:val="ru-RU"/>
        </w:rPr>
        <w:t>241</w:t>
      </w:r>
    </w:p>
    <w:p w:rsidR="000B701E" w:rsidRPr="0035425A" w:rsidRDefault="000B701E" w:rsidP="000B701E">
      <w:pPr>
        <w:jc w:val="center"/>
        <w:rPr>
          <w:rFonts w:ascii="Times New Roman" w:hAnsi="Times New Roman"/>
          <w:lang w:val="ru-RU"/>
        </w:rPr>
      </w:pPr>
    </w:p>
    <w:p w:rsidR="000B701E" w:rsidRPr="0035425A" w:rsidRDefault="000B701E" w:rsidP="000B701E">
      <w:pPr>
        <w:jc w:val="center"/>
        <w:rPr>
          <w:rFonts w:ascii="Times New Roman" w:hAnsi="Times New Roman"/>
          <w:lang w:val="ru-RU"/>
        </w:rPr>
      </w:pPr>
      <w:r w:rsidRPr="0035425A">
        <w:rPr>
          <w:rFonts w:ascii="Times New Roman" w:hAnsi="Times New Roman"/>
          <w:lang w:val="ru-RU"/>
        </w:rPr>
        <w:t>р.п. Вешкайма</w:t>
      </w:r>
    </w:p>
    <w:p w:rsidR="000B701E" w:rsidRDefault="000B701E" w:rsidP="000B701E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B701E" w:rsidRPr="000B701E" w:rsidRDefault="000B701E" w:rsidP="000B701E">
      <w:pPr>
        <w:ind w:left="142" w:right="-284" w:firstLine="425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r w:rsidRPr="000B701E">
        <w:rPr>
          <w:rFonts w:ascii="Times New Roman" w:hAnsi="Times New Roman"/>
          <w:b/>
          <w:sz w:val="28"/>
          <w:szCs w:val="28"/>
          <w:lang w:val="ru-RU"/>
        </w:rPr>
        <w:t>Об утверждении административного регламента</w:t>
      </w:r>
    </w:p>
    <w:p w:rsidR="000B701E" w:rsidRPr="00252B97" w:rsidRDefault="000B701E" w:rsidP="000B701E">
      <w:pPr>
        <w:autoSpaceDE w:val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B701E">
        <w:rPr>
          <w:rFonts w:ascii="Times New Roman" w:hAnsi="Times New Roman"/>
          <w:b/>
          <w:sz w:val="28"/>
          <w:szCs w:val="28"/>
          <w:lang w:val="ru-RU"/>
        </w:rPr>
        <w:t>по предоставлению муниципальной услуги «</w:t>
      </w:r>
      <w:r w:rsidRPr="000B701E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архивных </w:t>
      </w:r>
      <w:r w:rsidRPr="000B701E">
        <w:rPr>
          <w:rFonts w:ascii="Times New Roman" w:hAnsi="Times New Roman"/>
          <w:b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0B701E">
        <w:rPr>
          <w:rFonts w:ascii="Times New Roman" w:hAnsi="Times New Roman"/>
          <w:b/>
          <w:sz w:val="28"/>
          <w:szCs w:val="28"/>
          <w:lang w:val="ru-RU"/>
        </w:rPr>
        <w:t>»</w:t>
      </w:r>
      <w:bookmarkEnd w:id="0"/>
    </w:p>
    <w:p w:rsidR="000B701E" w:rsidRDefault="000B701E" w:rsidP="000B701E">
      <w:pPr>
        <w:pStyle w:val="30"/>
        <w:shd w:val="clear" w:color="auto" w:fill="auto"/>
        <w:spacing w:before="0" w:after="0" w:line="240" w:lineRule="auto"/>
      </w:pPr>
    </w:p>
    <w:p w:rsidR="000B701E" w:rsidRPr="00DC3B8E" w:rsidRDefault="000B701E" w:rsidP="000B701E">
      <w:pPr>
        <w:pStyle w:val="ae"/>
        <w:spacing w:after="0"/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DC3B8E">
        <w:rPr>
          <w:rFonts w:ascii="Times New Roman" w:hAnsi="Times New Roman"/>
          <w:sz w:val="27"/>
          <w:szCs w:val="27"/>
          <w:lang w:val="ru-RU"/>
        </w:rPr>
        <w:t>В соответствии с Федеральным законом от 06.10.2003 № 131-ФЗ «Об общих принципах организ</w:t>
      </w:r>
      <w:r w:rsidR="0035425A" w:rsidRPr="00DC3B8E">
        <w:rPr>
          <w:rFonts w:ascii="Times New Roman" w:hAnsi="Times New Roman"/>
          <w:sz w:val="27"/>
          <w:szCs w:val="27"/>
          <w:lang w:val="ru-RU"/>
        </w:rPr>
        <w:t xml:space="preserve">ации местного самоуправления в </w:t>
      </w:r>
      <w:r w:rsidRPr="00DC3B8E">
        <w:rPr>
          <w:rFonts w:ascii="Times New Roman" w:hAnsi="Times New Roman"/>
          <w:sz w:val="27"/>
          <w:szCs w:val="27"/>
          <w:lang w:val="ru-RU"/>
        </w:rPr>
        <w:t>Российской Федерации», Федеральным законом от 22.10.2004 № 125-ФЗ «Об архивном деле в Российской Федерации», администрация муниципального образования «Вешкаймский район</w:t>
      </w:r>
      <w:r w:rsidR="00496B8D" w:rsidRPr="00DC3B8E">
        <w:rPr>
          <w:rFonts w:ascii="Times New Roman" w:hAnsi="Times New Roman"/>
          <w:sz w:val="27"/>
          <w:szCs w:val="27"/>
          <w:lang w:val="ru-RU"/>
        </w:rPr>
        <w:t xml:space="preserve">» </w:t>
      </w:r>
      <w:r w:rsidRPr="00DC3B8E">
        <w:rPr>
          <w:rFonts w:ascii="Times New Roman" w:hAnsi="Times New Roman"/>
          <w:sz w:val="27"/>
          <w:szCs w:val="27"/>
          <w:lang w:val="ru-RU"/>
        </w:rPr>
        <w:t>постановляет:</w:t>
      </w:r>
    </w:p>
    <w:p w:rsidR="000B701E" w:rsidRPr="00DC3B8E" w:rsidRDefault="00035DD6" w:rsidP="00035DD6">
      <w:pPr>
        <w:pStyle w:val="aa"/>
        <w:tabs>
          <w:tab w:val="left" w:pos="-1418"/>
        </w:tabs>
        <w:autoSpaceDE w:val="0"/>
        <w:ind w:left="0" w:firstLine="709"/>
        <w:jc w:val="both"/>
        <w:rPr>
          <w:rFonts w:ascii="Times New Roman" w:hAnsi="Times New Roman"/>
          <w:sz w:val="27"/>
          <w:szCs w:val="27"/>
          <w:lang w:val="ru-RU"/>
        </w:rPr>
      </w:pPr>
      <w:r w:rsidRPr="00DC3B8E">
        <w:rPr>
          <w:rFonts w:ascii="Times New Roman" w:hAnsi="Times New Roman"/>
          <w:sz w:val="27"/>
          <w:szCs w:val="27"/>
          <w:lang w:val="ru-RU"/>
        </w:rPr>
        <w:t xml:space="preserve">1. </w:t>
      </w:r>
      <w:r w:rsidR="000B701E" w:rsidRPr="00DC3B8E">
        <w:rPr>
          <w:rFonts w:ascii="Times New Roman" w:hAnsi="Times New Roman"/>
          <w:sz w:val="27"/>
          <w:szCs w:val="27"/>
          <w:lang w:val="ru-RU"/>
        </w:rPr>
        <w:t>Утвердить прилагаемый административный регламент по предоставлению муниципальной услуги</w:t>
      </w:r>
      <w:r w:rsidR="000B701E" w:rsidRPr="00DC3B8E">
        <w:rPr>
          <w:rFonts w:ascii="Times New Roman" w:hAnsi="Times New Roman"/>
          <w:bCs/>
          <w:sz w:val="27"/>
          <w:szCs w:val="27"/>
          <w:lang w:val="ru-RU"/>
        </w:rPr>
        <w:t xml:space="preserve"> «Пр</w:t>
      </w:r>
      <w:r w:rsidR="0035425A" w:rsidRPr="00DC3B8E">
        <w:rPr>
          <w:rFonts w:ascii="Times New Roman" w:hAnsi="Times New Roman"/>
          <w:bCs/>
          <w:sz w:val="27"/>
          <w:szCs w:val="27"/>
          <w:lang w:val="ru-RU"/>
        </w:rPr>
        <w:t xml:space="preserve">едоставление архивных справок, </w:t>
      </w:r>
      <w:r w:rsidR="000B701E" w:rsidRPr="00DC3B8E">
        <w:rPr>
          <w:rFonts w:ascii="Times New Roman" w:hAnsi="Times New Roman"/>
          <w:bCs/>
          <w:sz w:val="27"/>
          <w:szCs w:val="27"/>
          <w:lang w:val="ru-RU"/>
        </w:rPr>
        <w:t>архивных копий, архивных выписок, информационных пис</w:t>
      </w:r>
      <w:r w:rsidR="0035425A" w:rsidRPr="00DC3B8E">
        <w:rPr>
          <w:rFonts w:ascii="Times New Roman" w:hAnsi="Times New Roman"/>
          <w:bCs/>
          <w:sz w:val="27"/>
          <w:szCs w:val="27"/>
          <w:lang w:val="ru-RU"/>
        </w:rPr>
        <w:t xml:space="preserve">ем, связанных </w:t>
      </w:r>
      <w:r w:rsidR="000B701E" w:rsidRPr="00DC3B8E">
        <w:rPr>
          <w:rFonts w:ascii="Times New Roman" w:hAnsi="Times New Roman"/>
          <w:bCs/>
          <w:sz w:val="27"/>
          <w:szCs w:val="27"/>
          <w:lang w:val="ru-RU"/>
        </w:rPr>
        <w:t>с социальной защитой, пенсионным обеспечением, получением льгот и компенсаций, подготовленных на основе архивных документов, находящихся в муниципальной собственности</w:t>
      </w:r>
      <w:r w:rsidR="000B701E" w:rsidRPr="00DC3B8E">
        <w:rPr>
          <w:rFonts w:ascii="Times New Roman" w:hAnsi="Times New Roman"/>
          <w:sz w:val="27"/>
          <w:szCs w:val="27"/>
          <w:lang w:val="ru-RU"/>
        </w:rPr>
        <w:t>»</w:t>
      </w:r>
      <w:r w:rsidR="000B701E" w:rsidRPr="00DC3B8E">
        <w:rPr>
          <w:rFonts w:ascii="Times New Roman" w:hAnsi="Times New Roman"/>
          <w:bCs/>
          <w:sz w:val="27"/>
          <w:szCs w:val="27"/>
          <w:lang w:val="ru-RU"/>
        </w:rPr>
        <w:t>.</w:t>
      </w:r>
    </w:p>
    <w:p w:rsidR="000B701E" w:rsidRPr="00DC3B8E" w:rsidRDefault="000B701E" w:rsidP="000B701E">
      <w:pPr>
        <w:ind w:firstLine="708"/>
        <w:jc w:val="both"/>
        <w:rPr>
          <w:rFonts w:ascii="Times New Roman" w:hAnsi="Times New Roman"/>
          <w:color w:val="000000"/>
          <w:sz w:val="27"/>
          <w:szCs w:val="27"/>
          <w:lang w:val="ru-RU"/>
        </w:rPr>
      </w:pPr>
      <w:r w:rsidRPr="00DC3B8E">
        <w:rPr>
          <w:rFonts w:ascii="Times New Roman" w:hAnsi="Times New Roman"/>
          <w:sz w:val="27"/>
          <w:szCs w:val="27"/>
          <w:lang w:val="ru-RU"/>
        </w:rPr>
        <w:t>2. Признать утратившим силу постановление</w:t>
      </w:r>
      <w:r w:rsidR="00035DD6" w:rsidRPr="00DC3B8E">
        <w:rPr>
          <w:rFonts w:ascii="Times New Roman" w:hAnsi="Times New Roman"/>
          <w:sz w:val="27"/>
          <w:szCs w:val="27"/>
          <w:lang w:val="ru-RU"/>
        </w:rPr>
        <w:t xml:space="preserve"> от 14.12.2017 № 1005 «Об утверждении административного регламента по предоставлению муниципальной услуги «Предоставление архивных справок,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собственности».</w:t>
      </w:r>
    </w:p>
    <w:p w:rsidR="000B701E" w:rsidRPr="00DC3B8E" w:rsidRDefault="000B701E" w:rsidP="000B701E">
      <w:pPr>
        <w:pStyle w:val="ad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DC3B8E">
        <w:rPr>
          <w:rFonts w:ascii="Times New Roman" w:hAnsi="Times New Roman"/>
          <w:color w:val="000000"/>
          <w:sz w:val="27"/>
          <w:szCs w:val="27"/>
        </w:rPr>
        <w:t xml:space="preserve">3. Настоящее постановление вступает </w:t>
      </w:r>
      <w:r w:rsidR="00035DD6" w:rsidRPr="00DC3B8E">
        <w:rPr>
          <w:rFonts w:ascii="Times New Roman" w:hAnsi="Times New Roman"/>
          <w:color w:val="000000"/>
          <w:sz w:val="27"/>
          <w:szCs w:val="27"/>
        </w:rPr>
        <w:t>в силу после обнародования</w:t>
      </w:r>
      <w:r w:rsidRPr="00DC3B8E">
        <w:rPr>
          <w:rFonts w:ascii="Times New Roman" w:hAnsi="Times New Roman"/>
          <w:color w:val="000000"/>
          <w:sz w:val="27"/>
          <w:szCs w:val="27"/>
        </w:rPr>
        <w:t>.</w:t>
      </w:r>
    </w:p>
    <w:p w:rsidR="000B701E" w:rsidRPr="00DC3B8E" w:rsidRDefault="00035DD6" w:rsidP="00035DD6">
      <w:pPr>
        <w:pStyle w:val="25"/>
        <w:shd w:val="clear" w:color="auto" w:fill="auto"/>
        <w:spacing w:after="0" w:line="240" w:lineRule="auto"/>
        <w:ind w:firstLine="709"/>
        <w:jc w:val="both"/>
        <w:rPr>
          <w:sz w:val="27"/>
          <w:szCs w:val="27"/>
        </w:rPr>
      </w:pPr>
      <w:r w:rsidRPr="00DC3B8E">
        <w:rPr>
          <w:sz w:val="27"/>
          <w:szCs w:val="27"/>
        </w:rPr>
        <w:t>4</w:t>
      </w:r>
      <w:r w:rsidR="000B701E" w:rsidRPr="00DC3B8E">
        <w:rPr>
          <w:sz w:val="27"/>
          <w:szCs w:val="27"/>
        </w:rPr>
        <w:t>. Контроль за выполнением настоящего постановления возложить на руководителя аппарата администрации муниципального образования «Вешкаймский район».</w:t>
      </w:r>
    </w:p>
    <w:p w:rsidR="000B701E" w:rsidRPr="00DC3B8E" w:rsidRDefault="000B701E" w:rsidP="000B701E">
      <w:pPr>
        <w:pStyle w:val="ad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5425A" w:rsidRPr="00DC3B8E" w:rsidRDefault="000B701E" w:rsidP="000B701E">
      <w:pPr>
        <w:ind w:right="-58"/>
        <w:jc w:val="both"/>
        <w:rPr>
          <w:rFonts w:ascii="Times New Roman" w:hAnsi="Times New Roman"/>
          <w:sz w:val="27"/>
          <w:szCs w:val="27"/>
          <w:lang w:val="ru-RU"/>
        </w:rPr>
      </w:pPr>
      <w:r w:rsidRPr="00DC3B8E">
        <w:rPr>
          <w:rFonts w:ascii="Times New Roman" w:hAnsi="Times New Roman"/>
          <w:sz w:val="27"/>
          <w:szCs w:val="27"/>
          <w:lang w:val="ru-RU"/>
        </w:rPr>
        <w:t>Глава администрации</w:t>
      </w:r>
    </w:p>
    <w:p w:rsidR="001949D1" w:rsidRPr="00DC3B8E" w:rsidRDefault="000B701E" w:rsidP="0035425A">
      <w:pPr>
        <w:ind w:right="-58"/>
        <w:jc w:val="both"/>
        <w:rPr>
          <w:rFonts w:ascii="Times New Roman" w:hAnsi="Times New Roman"/>
          <w:sz w:val="27"/>
          <w:szCs w:val="27"/>
          <w:lang w:val="ru-RU"/>
        </w:rPr>
      </w:pPr>
      <w:r w:rsidRPr="00DC3B8E">
        <w:rPr>
          <w:rFonts w:ascii="Times New Roman" w:hAnsi="Times New Roman"/>
          <w:sz w:val="27"/>
          <w:szCs w:val="27"/>
          <w:lang w:val="ru-RU"/>
        </w:rPr>
        <w:t>муниципального образования</w:t>
      </w:r>
    </w:p>
    <w:p w:rsidR="00894494" w:rsidRPr="00DC3B8E" w:rsidRDefault="001949D1" w:rsidP="0035425A">
      <w:pPr>
        <w:ind w:right="-58"/>
        <w:jc w:val="both"/>
        <w:rPr>
          <w:rFonts w:ascii="Times New Roman" w:hAnsi="Times New Roman"/>
          <w:sz w:val="27"/>
          <w:szCs w:val="27"/>
          <w:lang w:val="ru-RU"/>
        </w:rPr>
        <w:sectPr w:rsidR="00894494" w:rsidRPr="00DC3B8E" w:rsidSect="0035425A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1134" w:left="1701" w:header="720" w:footer="720" w:gutter="0"/>
          <w:cols w:space="720"/>
          <w:titlePg/>
        </w:sectPr>
      </w:pPr>
      <w:r w:rsidRPr="00DC3B8E">
        <w:rPr>
          <w:rFonts w:ascii="Times New Roman" w:hAnsi="Times New Roman"/>
          <w:sz w:val="27"/>
          <w:szCs w:val="27"/>
          <w:lang w:val="ru-RU"/>
        </w:rPr>
        <w:t xml:space="preserve">«Вешкаймский район»                       </w:t>
      </w:r>
      <w:r w:rsidR="000B701E" w:rsidRPr="00DC3B8E">
        <w:rPr>
          <w:rFonts w:ascii="Times New Roman" w:hAnsi="Times New Roman"/>
          <w:sz w:val="27"/>
          <w:szCs w:val="27"/>
          <w:lang w:val="ru-RU"/>
        </w:rPr>
        <w:t>Т.Н.</w:t>
      </w:r>
      <w:r w:rsidR="0035425A" w:rsidRPr="00DC3B8E">
        <w:rPr>
          <w:rFonts w:ascii="Times New Roman" w:hAnsi="Times New Roman"/>
          <w:sz w:val="27"/>
          <w:szCs w:val="27"/>
          <w:lang w:val="ru-RU"/>
        </w:rPr>
        <w:t>Стельмах</w:t>
      </w:r>
    </w:p>
    <w:tbl>
      <w:tblPr>
        <w:tblW w:w="98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3"/>
        <w:gridCol w:w="4924"/>
      </w:tblGrid>
      <w:tr w:rsidR="00894494" w:rsidRPr="00252B97" w:rsidTr="00DD177F">
        <w:trPr>
          <w:trHeight w:val="1550"/>
        </w:trPr>
        <w:tc>
          <w:tcPr>
            <w:tcW w:w="49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4494" w:rsidRPr="00252B97" w:rsidRDefault="00894494" w:rsidP="004A07EE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br w:type="page"/>
            </w:r>
          </w:p>
        </w:tc>
        <w:tc>
          <w:tcPr>
            <w:tcW w:w="49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071" w:rsidRPr="00252B97" w:rsidRDefault="00654071" w:rsidP="00654071">
            <w:pPr>
              <w:widowControl w:val="0"/>
              <w:autoSpaceDE w:val="0"/>
              <w:ind w:right="1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УТВЕРЖДЁН</w:t>
            </w:r>
          </w:p>
          <w:p w:rsidR="00654071" w:rsidRPr="00252B97" w:rsidRDefault="00654071" w:rsidP="00252B97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</w:t>
            </w:r>
            <w:r w:rsidR="00252B9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становлением Администрации муниципального образования «Вешкаймский район»</w:t>
            </w:r>
          </w:p>
          <w:p w:rsidR="00654071" w:rsidRPr="00252B97" w:rsidRDefault="00DC3B8E" w:rsidP="00654071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 26.03.2019 № 241</w:t>
            </w:r>
          </w:p>
          <w:p w:rsidR="00894494" w:rsidRPr="00252B97" w:rsidRDefault="00894494" w:rsidP="00654071">
            <w:pPr>
              <w:widowControl w:val="0"/>
              <w:autoSpaceDE w:val="0"/>
              <w:ind w:left="177" w:righ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D177F" w:rsidRDefault="00DD177F" w:rsidP="004E54A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4494" w:rsidRPr="00252B97" w:rsidRDefault="00894494" w:rsidP="004E54A6">
      <w:pPr>
        <w:widowControl w:val="0"/>
        <w:autoSpaceDE w:val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>Административный регламент</w:t>
      </w:r>
    </w:p>
    <w:p w:rsidR="00894494" w:rsidRPr="00252B97" w:rsidRDefault="00894494" w:rsidP="004E54A6">
      <w:pPr>
        <w:autoSpaceDE w:val="0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предоставления муниципальной услуги «</w:t>
      </w: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F12440">
        <w:rPr>
          <w:rFonts w:ascii="Times New Roman" w:hAnsi="Times New Roman"/>
          <w:b/>
          <w:bCs/>
          <w:sz w:val="28"/>
          <w:szCs w:val="28"/>
          <w:lang w:val="ru-RU"/>
        </w:rPr>
        <w:t xml:space="preserve">архивных </w:t>
      </w: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252B97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894494" w:rsidRPr="00252B97" w:rsidRDefault="00894494" w:rsidP="00894494">
      <w:pPr>
        <w:autoSpaceDE w:val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bookmarkStart w:id="1" w:name="Par50"/>
      <w:bookmarkEnd w:id="1"/>
      <w:r w:rsidRPr="00252B97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894494" w:rsidRPr="00252B97" w:rsidRDefault="00894494" w:rsidP="00894494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1. Общие положения</w:t>
      </w:r>
    </w:p>
    <w:p w:rsidR="00894494" w:rsidRPr="00252B97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894494" w:rsidP="00894494">
      <w:pPr>
        <w:pStyle w:val="aa"/>
        <w:widowControl w:val="0"/>
        <w:numPr>
          <w:ilvl w:val="1"/>
          <w:numId w:val="6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894494" w:rsidRPr="00252B97" w:rsidRDefault="00894494" w:rsidP="00894494">
      <w:pPr>
        <w:pStyle w:val="aa"/>
        <w:widowControl w:val="0"/>
        <w:autoSpaceDE w:val="0"/>
        <w:ind w:left="1429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252B97" w:rsidRDefault="00894494" w:rsidP="00252B97">
      <w:pPr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bookmarkStart w:id="2" w:name="Par52"/>
      <w:bookmarkEnd w:id="2"/>
      <w:r w:rsidRPr="00252B97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устанавливает порядок предоставления </w:t>
      </w:r>
      <w:r w:rsidR="00252B97">
        <w:rPr>
          <w:rFonts w:ascii="Times New Roman" w:hAnsi="Times New Roman"/>
          <w:sz w:val="28"/>
          <w:szCs w:val="28"/>
          <w:lang w:val="ru-RU"/>
        </w:rPr>
        <w:t>муниципальным учреждением администрацией муниципального образования «Вешкаймский район»</w:t>
      </w:r>
      <w:r w:rsidR="00843B90" w:rsidRPr="00843B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3B90">
        <w:rPr>
          <w:rFonts w:ascii="Times New Roman" w:hAnsi="Times New Roman"/>
          <w:sz w:val="28"/>
          <w:szCs w:val="28"/>
          <w:lang w:val="ru-RU"/>
        </w:rPr>
        <w:t>Ульяновской области</w:t>
      </w:r>
      <w:r w:rsidR="00252B97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(далее – уполномоченный орган) муниципальной услуги по </w:t>
      </w:r>
      <w:r w:rsidRPr="00252B97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предоставлению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компенсацией, подготовленных на основе </w:t>
      </w:r>
      <w:r w:rsidR="004E54A6">
        <w:rPr>
          <w:rFonts w:ascii="Times New Roman" w:hAnsi="Times New Roman"/>
          <w:bCs/>
          <w:sz w:val="28"/>
          <w:szCs w:val="28"/>
          <w:lang w:val="ru-RU"/>
        </w:rPr>
        <w:t xml:space="preserve">архивных </w:t>
      </w:r>
      <w:r w:rsidRPr="00252B97">
        <w:rPr>
          <w:rFonts w:ascii="Times New Roman" w:hAnsi="Times New Roman"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="00DE2B27" w:rsidRPr="00252B97">
        <w:rPr>
          <w:rFonts w:ascii="Times New Roman" w:hAnsi="Times New Roman"/>
          <w:bCs/>
          <w:sz w:val="28"/>
          <w:szCs w:val="28"/>
          <w:lang w:val="ru-RU"/>
        </w:rPr>
        <w:t xml:space="preserve"> уполномоченного органа</w:t>
      </w:r>
      <w:r w:rsidR="00ED64C9" w:rsidRPr="00252B97">
        <w:rPr>
          <w:rFonts w:ascii="Times New Roman" w:hAnsi="Times New Roman"/>
          <w:sz w:val="28"/>
          <w:szCs w:val="28"/>
          <w:lang w:val="ru-RU"/>
        </w:rPr>
        <w:t xml:space="preserve"> (далее – </w:t>
      </w:r>
      <w:r w:rsidR="00FA76A9" w:rsidRPr="00252B97">
        <w:rPr>
          <w:rFonts w:ascii="Times New Roman" w:hAnsi="Times New Roman"/>
          <w:sz w:val="28"/>
          <w:szCs w:val="28"/>
          <w:lang w:val="ru-RU"/>
        </w:rPr>
        <w:t xml:space="preserve">административный регламент, </w:t>
      </w:r>
      <w:r w:rsidR="00ED64C9" w:rsidRPr="00252B97">
        <w:rPr>
          <w:rFonts w:ascii="Times New Roman" w:hAnsi="Times New Roman"/>
          <w:sz w:val="28"/>
          <w:szCs w:val="28"/>
          <w:lang w:val="ru-RU"/>
        </w:rPr>
        <w:t>муниципальная услуга).</w:t>
      </w:r>
    </w:p>
    <w:p w:rsidR="00894494" w:rsidRPr="00252B97" w:rsidRDefault="00894494" w:rsidP="00894494">
      <w:pPr>
        <w:ind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</w:p>
    <w:p w:rsidR="00894494" w:rsidRPr="00252B97" w:rsidRDefault="00894494" w:rsidP="00894494">
      <w:pPr>
        <w:pStyle w:val="aa"/>
        <w:numPr>
          <w:ilvl w:val="1"/>
          <w:numId w:val="6"/>
        </w:numPr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color w:val="000000"/>
          <w:sz w:val="28"/>
          <w:szCs w:val="28"/>
          <w:lang w:val="ru-RU"/>
        </w:rPr>
        <w:t>Описание заявителей</w:t>
      </w:r>
    </w:p>
    <w:p w:rsidR="00894494" w:rsidRPr="00252B97" w:rsidRDefault="00894494" w:rsidP="00894494">
      <w:pPr>
        <w:pStyle w:val="aa"/>
        <w:ind w:left="1429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94494" w:rsidRPr="00252B97" w:rsidRDefault="00894494" w:rsidP="0089449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физическому или юридическому лицу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уполномоченному представителю, действующему на основании доверенности либо их законному представителю, обратившемуся в уполномоченный орган, с запросом о предоставлении муниципальной услуги, выраженным в письменной или электронной форме.</w:t>
      </w:r>
    </w:p>
    <w:p w:rsidR="00894494" w:rsidRPr="00252B97" w:rsidRDefault="00894494" w:rsidP="00894494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64C9" w:rsidRPr="00252B97" w:rsidRDefault="00ED64C9" w:rsidP="00ED64C9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1.3.Требования к порядку информирования о порядке предоставления муниципальной услуги</w:t>
      </w:r>
    </w:p>
    <w:p w:rsidR="00ED64C9" w:rsidRPr="00252B97" w:rsidRDefault="00ED64C9" w:rsidP="00ED64C9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D64C9" w:rsidRPr="00C30432" w:rsidRDefault="00ED64C9" w:rsidP="00C3043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0432">
        <w:rPr>
          <w:rFonts w:ascii="Times New Roman" w:hAnsi="Times New Roman"/>
          <w:sz w:val="28"/>
          <w:szCs w:val="28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</w:t>
      </w:r>
      <w:r w:rsidRPr="00C30432">
        <w:rPr>
          <w:rFonts w:ascii="Times New Roman" w:hAnsi="Times New Roman"/>
          <w:sz w:val="28"/>
          <w:szCs w:val="28"/>
          <w:lang w:val="ru-RU"/>
        </w:rPr>
        <w:lastRenderedPageBreak/>
        <w:t>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портал), государственной информационной системы Ульяновской области «Портал государственных и муниципальных услуг (функций) Ульяновской области</w:t>
      </w:r>
      <w:r w:rsidR="00C30432" w:rsidRPr="00C30432">
        <w:rPr>
          <w:rFonts w:ascii="Times New Roman" w:hAnsi="Times New Roman"/>
          <w:sz w:val="28"/>
          <w:szCs w:val="28"/>
          <w:lang w:val="ru-RU"/>
        </w:rPr>
        <w:t>» (далее – Региональный портал)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опубликования на официальном сайте уполномоченного органа (</w:t>
      </w:r>
      <w:r w:rsidR="00843B90">
        <w:rPr>
          <w:rFonts w:ascii="Times New Roman" w:hAnsi="Times New Roman"/>
          <w:sz w:val="28"/>
          <w:szCs w:val="28"/>
        </w:rPr>
        <w:t>http</w:t>
      </w:r>
      <w:r w:rsidR="00843B90">
        <w:rPr>
          <w:rFonts w:ascii="Times New Roman" w:hAnsi="Times New Roman"/>
          <w:sz w:val="28"/>
          <w:szCs w:val="28"/>
          <w:lang w:val="ru-RU"/>
        </w:rPr>
        <w:t>://</w:t>
      </w:r>
      <w:r w:rsidR="00843B90">
        <w:rPr>
          <w:rFonts w:ascii="Times New Roman" w:hAnsi="Times New Roman"/>
          <w:sz w:val="28"/>
          <w:szCs w:val="28"/>
        </w:rPr>
        <w:t>www</w:t>
      </w:r>
      <w:r w:rsidR="00843B90" w:rsidRPr="00843B90">
        <w:rPr>
          <w:rFonts w:ascii="Times New Roman" w:hAnsi="Times New Roman"/>
          <w:sz w:val="28"/>
          <w:szCs w:val="28"/>
          <w:lang w:val="ru-RU"/>
        </w:rPr>
        <w:t>.</w:t>
      </w:r>
      <w:r w:rsidR="00843B90">
        <w:rPr>
          <w:rFonts w:ascii="Times New Roman" w:hAnsi="Times New Roman"/>
          <w:sz w:val="28"/>
          <w:szCs w:val="28"/>
        </w:rPr>
        <w:t>mo</w:t>
      </w:r>
      <w:r w:rsidR="00F12440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843B90">
        <w:rPr>
          <w:rFonts w:ascii="Times New Roman" w:hAnsi="Times New Roman"/>
          <w:sz w:val="28"/>
          <w:szCs w:val="28"/>
        </w:rPr>
        <w:t>veshkaima</w:t>
      </w:r>
      <w:proofErr w:type="spellEnd"/>
      <w:r w:rsidR="00843B90" w:rsidRPr="00843B90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43B90">
        <w:rPr>
          <w:rFonts w:ascii="Times New Roman" w:hAnsi="Times New Roman"/>
          <w:sz w:val="28"/>
          <w:szCs w:val="28"/>
        </w:rPr>
        <w:t>ru</w:t>
      </w:r>
      <w:proofErr w:type="spellEnd"/>
      <w:r w:rsidR="00496B8D">
        <w:rPr>
          <w:rFonts w:ascii="Times New Roman" w:hAnsi="Times New Roman"/>
          <w:sz w:val="28"/>
          <w:szCs w:val="28"/>
          <w:lang w:val="ru-RU"/>
        </w:rPr>
        <w:t>/</w:t>
      </w:r>
      <w:r w:rsidRPr="00252B97">
        <w:rPr>
          <w:rFonts w:ascii="Times New Roman" w:hAnsi="Times New Roman"/>
          <w:sz w:val="28"/>
          <w:szCs w:val="28"/>
          <w:lang w:val="ru-RU"/>
        </w:rPr>
        <w:t>);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размещения на Едином портале (</w:t>
      </w:r>
      <w:hyperlink r:id="rId12" w:history="1">
        <w:r w:rsidRPr="00252B97">
          <w:rPr>
            <w:rFonts w:ascii="Times New Roman" w:hAnsi="Times New Roman"/>
            <w:sz w:val="28"/>
            <w:szCs w:val="28"/>
            <w:u w:val="single"/>
            <w:lang w:val="ru-RU"/>
          </w:rPr>
          <w:t>https://www.gosuslugi.ru/</w:t>
        </w:r>
      </w:hyperlink>
      <w:r w:rsidRPr="00252B97">
        <w:rPr>
          <w:rFonts w:ascii="Times New Roman" w:hAnsi="Times New Roman"/>
          <w:sz w:val="28"/>
          <w:szCs w:val="28"/>
          <w:lang w:val="ru-RU"/>
        </w:rPr>
        <w:t>);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размещения на Региональном портале (</w:t>
      </w:r>
      <w:hyperlink r:id="rId13" w:history="1">
        <w:r w:rsidRPr="00252B97">
          <w:rPr>
            <w:rFonts w:ascii="Times New Roman" w:hAnsi="Times New Roman"/>
            <w:sz w:val="28"/>
            <w:szCs w:val="28"/>
            <w:u w:val="single"/>
            <w:lang w:val="ru-RU"/>
          </w:rPr>
          <w:t>https://</w:t>
        </w:r>
        <w:proofErr w:type="spellStart"/>
        <w:r w:rsidRPr="00252B97">
          <w:rPr>
            <w:rFonts w:ascii="Times New Roman" w:hAnsi="Times New Roman"/>
            <w:sz w:val="28"/>
            <w:szCs w:val="28"/>
            <w:u w:val="single"/>
          </w:rPr>
          <w:t>pgu</w:t>
        </w:r>
        <w:proofErr w:type="spellEnd"/>
        <w:r w:rsidRPr="00252B97">
          <w:rPr>
            <w:rFonts w:ascii="Times New Roman" w:hAnsi="Times New Roman"/>
            <w:sz w:val="28"/>
            <w:szCs w:val="28"/>
            <w:u w:val="single"/>
            <w:lang w:val="ru-RU"/>
          </w:rPr>
          <w:t>.ulregion.ru/</w:t>
        </w:r>
      </w:hyperlink>
      <w:r w:rsidRPr="00252B97">
        <w:rPr>
          <w:rFonts w:ascii="Times New Roman" w:hAnsi="Times New Roman"/>
          <w:sz w:val="28"/>
          <w:szCs w:val="28"/>
          <w:lang w:val="ru-RU"/>
        </w:rPr>
        <w:t>);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4E54A6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</w:t>
      </w:r>
      <w:r w:rsidR="004E54A6">
        <w:rPr>
          <w:rFonts w:ascii="Times New Roman" w:hAnsi="Times New Roman"/>
          <w:sz w:val="28"/>
          <w:szCs w:val="28"/>
          <w:lang w:val="ru-RU"/>
        </w:rPr>
        <w:t xml:space="preserve">и «Корпорация развития интернет – </w:t>
      </w:r>
    </w:p>
    <w:p w:rsidR="00ED64C9" w:rsidRPr="00252B97" w:rsidRDefault="00ED64C9" w:rsidP="004E54A6">
      <w:pPr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технологий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почте;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ответов на письменные обращения, направляемые в уполномоченный орган по адресу электронной почты;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</w:t>
      </w:r>
      <w:r w:rsidR="000318B9" w:rsidRPr="00326F56">
        <w:rPr>
          <w:rFonts w:ascii="Times New Roman" w:hAnsi="Times New Roman"/>
          <w:sz w:val="28"/>
          <w:szCs w:val="28"/>
          <w:lang w:val="ru-RU"/>
        </w:rPr>
        <w:t>ответственные</w:t>
      </w:r>
      <w:r w:rsidR="000318B9" w:rsidRPr="000318B9">
        <w:rPr>
          <w:rFonts w:ascii="Times New Roman" w:hAnsi="Times New Roman"/>
          <w:color w:val="00B0F0"/>
          <w:sz w:val="28"/>
          <w:szCs w:val="28"/>
          <w:lang w:val="ru-RU"/>
        </w:rPr>
        <w:t xml:space="preserve"> </w:t>
      </w:r>
      <w:r w:rsidRPr="00252B97">
        <w:rPr>
          <w:rFonts w:ascii="Times New Roman" w:hAnsi="Times New Roman"/>
          <w:sz w:val="28"/>
          <w:szCs w:val="28"/>
          <w:lang w:val="ru-RU"/>
        </w:rPr>
        <w:t>должностные лица), при личном обращении заявителя в уполномоченный орган;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ответов на обращения по телефону.</w:t>
      </w:r>
    </w:p>
    <w:p w:rsidR="00C30432" w:rsidRPr="00C30432" w:rsidRDefault="00ED64C9" w:rsidP="00C62DDA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Информирование ч</w:t>
      </w:r>
      <w:r w:rsidR="00843B90">
        <w:rPr>
          <w:rFonts w:ascii="Times New Roman" w:hAnsi="Times New Roman"/>
          <w:sz w:val="28"/>
          <w:szCs w:val="28"/>
          <w:lang w:val="ru-RU"/>
        </w:rPr>
        <w:t>ерез телефон-автоинформатор не осуществляется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ED64C9" w:rsidRPr="00C30432" w:rsidRDefault="00ED64C9" w:rsidP="00C30432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30432">
        <w:rPr>
          <w:rFonts w:ascii="Times New Roman" w:hAnsi="Times New Roman"/>
          <w:sz w:val="28"/>
          <w:szCs w:val="28"/>
          <w:lang w:val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услуги, и в многофункциональном центре предоставления государственных и муниципальных услуг (дал</w:t>
      </w:r>
      <w:r w:rsidR="00C30432" w:rsidRPr="00C30432">
        <w:rPr>
          <w:rFonts w:ascii="Times New Roman" w:hAnsi="Times New Roman"/>
          <w:sz w:val="28"/>
          <w:szCs w:val="28"/>
          <w:lang w:val="ru-RU"/>
        </w:rPr>
        <w:t>ее – многофункциональный центр)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На официальном сайте уполномоченного органа, а также на Едином портале, Региональном портале подлежит размещению следующая справочная информация: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справочные телефоны уполномоченного органа, его структурного подразделения, предоставляющего муниципальную услугу, органов </w:t>
      </w:r>
      <w:r w:rsidRPr="00252B97">
        <w:rPr>
          <w:rFonts w:ascii="Times New Roman" w:hAnsi="Times New Roman"/>
          <w:sz w:val="28"/>
          <w:szCs w:val="28"/>
          <w:lang w:val="ru-RU"/>
        </w:rPr>
        <w:lastRenderedPageBreak/>
        <w:t>государственной власти, участвующих в предоставления муниципальной услуги, ОГКУ «Правительство для граждан»;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адрес официального сайта уполномоченного органа, адрес его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адрес официального сайта ОГКУ «Правительство для граждан» в информационно-телекоммуникационной сети «Интернет» (далее – официальный сайт ОГКУ «Правительство для граждан»).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Справочная информация размещена на информационном стенде, который оборудован в доступном для заявителей месте предоставления муниципальной услуги, максимально заметен, хорошо просматриваем и функционален.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На информационных стендах ОГКУ «Правительство для граждан» </w:t>
      </w:r>
      <w:r w:rsidR="00680258" w:rsidRPr="00252B97">
        <w:rPr>
          <w:rFonts w:ascii="Times New Roman" w:hAnsi="Times New Roman"/>
          <w:sz w:val="28"/>
          <w:szCs w:val="28"/>
          <w:lang w:val="ru-RU"/>
        </w:rPr>
        <w:t xml:space="preserve">и иных источниках информирования </w:t>
      </w:r>
      <w:r w:rsidRPr="00252B97">
        <w:rPr>
          <w:rFonts w:ascii="Times New Roman" w:hAnsi="Times New Roman"/>
          <w:sz w:val="28"/>
          <w:szCs w:val="28"/>
          <w:lang w:val="ru-RU"/>
        </w:rPr>
        <w:t>в секторе информирования и ожидания ил</w:t>
      </w:r>
      <w:r w:rsidR="000318B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252B97">
        <w:rPr>
          <w:rFonts w:ascii="Times New Roman" w:hAnsi="Times New Roman"/>
          <w:sz w:val="28"/>
          <w:szCs w:val="28"/>
          <w:lang w:val="ru-RU"/>
        </w:rPr>
        <w:t>в секторе приёма заявителей размещается актуальная и исчерпывающая информация, которая содержит, в том числе: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режим работы и адреса многофункциональных центров в Ульяновской области;</w:t>
      </w:r>
    </w:p>
    <w:p w:rsidR="00ED64C9" w:rsidRPr="00252B97" w:rsidRDefault="00C62DDA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справочные телефоны;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адрес официального сайта, адрес электронной почты;</w:t>
      </w:r>
    </w:p>
    <w:p w:rsidR="00ED64C9" w:rsidRPr="00252B97" w:rsidRDefault="00ED64C9" w:rsidP="00ED64C9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порядок предоставления </w:t>
      </w:r>
      <w:r w:rsidR="00B3722A" w:rsidRPr="00252B97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252B97">
        <w:rPr>
          <w:rFonts w:ascii="Times New Roman" w:hAnsi="Times New Roman"/>
          <w:sz w:val="28"/>
          <w:szCs w:val="28"/>
          <w:lang w:val="ru-RU"/>
        </w:rPr>
        <w:t>услуги.</w:t>
      </w:r>
    </w:p>
    <w:p w:rsidR="00256DD8" w:rsidRPr="00252B97" w:rsidRDefault="00256DD8" w:rsidP="00256DD8">
      <w:pPr>
        <w:tabs>
          <w:tab w:val="left" w:pos="709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252B97" w:rsidRDefault="00894494" w:rsidP="00256DD8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921787" w:rsidRPr="00252B97" w:rsidRDefault="00921787" w:rsidP="00894494">
      <w:pPr>
        <w:pStyle w:val="aa"/>
        <w:widowControl w:val="0"/>
        <w:autoSpaceDE w:val="0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252B97" w:rsidRDefault="00894494" w:rsidP="00894494">
      <w:pPr>
        <w:pStyle w:val="aa"/>
        <w:widowControl w:val="0"/>
        <w:autoSpaceDE w:val="0"/>
        <w:ind w:left="6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2.1. Наименование муниципальной услуги</w:t>
      </w:r>
    </w:p>
    <w:p w:rsidR="00894494" w:rsidRPr="00252B97" w:rsidRDefault="00894494" w:rsidP="00894494">
      <w:pPr>
        <w:pStyle w:val="aa"/>
        <w:widowControl w:val="0"/>
        <w:autoSpaceDE w:val="0"/>
        <w:ind w:left="143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Default="00894494" w:rsidP="00894494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«</w:t>
      </w:r>
      <w:r w:rsidRPr="00252B97">
        <w:rPr>
          <w:rFonts w:ascii="Times New Roman" w:hAnsi="Times New Roman"/>
          <w:bCs/>
          <w:sz w:val="28"/>
          <w:szCs w:val="28"/>
          <w:lang w:val="ru-RU"/>
        </w:rPr>
        <w:t xml:space="preserve"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</w:t>
      </w:r>
      <w:r w:rsidR="00F12440">
        <w:rPr>
          <w:rFonts w:ascii="Times New Roman" w:hAnsi="Times New Roman"/>
          <w:bCs/>
          <w:sz w:val="28"/>
          <w:szCs w:val="28"/>
          <w:lang w:val="ru-RU"/>
        </w:rPr>
        <w:t xml:space="preserve">архивных </w:t>
      </w:r>
      <w:r w:rsidRPr="00252B97">
        <w:rPr>
          <w:rFonts w:ascii="Times New Roman" w:hAnsi="Times New Roman"/>
          <w:bCs/>
          <w:sz w:val="28"/>
          <w:szCs w:val="28"/>
          <w:lang w:val="ru-RU"/>
        </w:rPr>
        <w:t>документов, находящихся в муниципальной собственности</w:t>
      </w:r>
      <w:r w:rsidRPr="00252B97">
        <w:rPr>
          <w:rFonts w:ascii="Times New Roman" w:hAnsi="Times New Roman"/>
          <w:sz w:val="28"/>
          <w:szCs w:val="28"/>
          <w:lang w:val="ru-RU"/>
        </w:rPr>
        <w:t>».</w:t>
      </w:r>
    </w:p>
    <w:p w:rsidR="00C30432" w:rsidRPr="00252B97" w:rsidRDefault="00C30432" w:rsidP="00894494">
      <w:pPr>
        <w:autoSpaceDE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894494" w:rsidP="00C30432">
      <w:pPr>
        <w:pStyle w:val="aa"/>
        <w:autoSpaceDE w:val="0"/>
        <w:spacing w:after="240"/>
        <w:ind w:left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color w:val="000000"/>
          <w:sz w:val="28"/>
          <w:szCs w:val="28"/>
          <w:lang w:val="ru-RU"/>
        </w:rPr>
        <w:t>2.2. Наименование органа, предоставляющего муниципальную услугу</w:t>
      </w:r>
    </w:p>
    <w:p w:rsidR="00FA76A9" w:rsidRPr="00252B97" w:rsidRDefault="00AA0C4F" w:rsidP="00AF3CB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Муниципальное учреждение администрация муниципального образования «Вешкаймский район» Ульяновской области</w:t>
      </w:r>
      <w:r w:rsidR="00AF3CB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76A9" w:rsidRPr="00252B97">
        <w:rPr>
          <w:rFonts w:ascii="Times New Roman" w:hAnsi="Times New Roman"/>
          <w:sz w:val="28"/>
          <w:szCs w:val="28"/>
          <w:lang w:val="ru-RU"/>
        </w:rPr>
        <w:t>в лице</w:t>
      </w:r>
      <w:r>
        <w:rPr>
          <w:rFonts w:ascii="Times New Roman" w:hAnsi="Times New Roman"/>
          <w:sz w:val="28"/>
          <w:szCs w:val="28"/>
          <w:lang w:val="ru-RU"/>
        </w:rPr>
        <w:t xml:space="preserve"> отдела организационного обеспечения и архивного дела</w:t>
      </w:r>
      <w:r w:rsidR="00FA76A9"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252B97" w:rsidRDefault="00894494" w:rsidP="00894494">
      <w:pPr>
        <w:autoSpaceDE w:val="0"/>
        <w:adjustRightInd w:val="0"/>
        <w:ind w:right="-1"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AF2CFB" w:rsidP="00AF3CB3">
      <w:pPr>
        <w:widowControl w:val="0"/>
        <w:autoSpaceDE w:val="0"/>
        <w:spacing w:after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2.3. Результат предоставления муниципальной услуги</w:t>
      </w:r>
    </w:p>
    <w:p w:rsidR="00894494" w:rsidRPr="00252B97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муниципальной услуги является: </w:t>
      </w:r>
    </w:p>
    <w:p w:rsidR="00894494" w:rsidRPr="00252B97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архивная справка; </w:t>
      </w:r>
    </w:p>
    <w:p w:rsidR="00894494" w:rsidRPr="00252B97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архивная выписка; </w:t>
      </w:r>
    </w:p>
    <w:p w:rsidR="00894494" w:rsidRPr="00252B97" w:rsidRDefault="00894494" w:rsidP="00894494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копия архивного документа; </w:t>
      </w:r>
    </w:p>
    <w:p w:rsidR="00067DA6" w:rsidRPr="00252B97" w:rsidRDefault="0061334A" w:rsidP="00067DA6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информационное письмо по н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>аучно-справочному аппарату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(далее – информационное письмо по НСА)</w:t>
      </w:r>
      <w:r w:rsidR="00067DA6"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6032A0" w:rsidRPr="00252B97" w:rsidRDefault="00067DA6" w:rsidP="006032A0">
      <w:pPr>
        <w:spacing w:line="302" w:lineRule="exact"/>
        <w:ind w:right="5" w:firstLine="576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52B97">
        <w:rPr>
          <w:rFonts w:ascii="Times New Roman" w:hAnsi="Times New Roman"/>
          <w:sz w:val="28"/>
          <w:szCs w:val="28"/>
          <w:lang w:val="ru-RU" w:eastAsia="en-US"/>
        </w:rPr>
        <w:t>информационное письмо об отсутствии в архиве документов, содержащих за</w:t>
      </w:r>
      <w:r w:rsidR="006032A0" w:rsidRPr="00252B97">
        <w:rPr>
          <w:rFonts w:ascii="Times New Roman" w:hAnsi="Times New Roman"/>
          <w:sz w:val="28"/>
          <w:szCs w:val="28"/>
          <w:lang w:val="ru-RU" w:eastAsia="en-US"/>
        </w:rPr>
        <w:t>прашиваемую информацию.</w:t>
      </w:r>
    </w:p>
    <w:p w:rsidR="007076B3" w:rsidRPr="00252B97" w:rsidRDefault="00FA76A9" w:rsidP="00AA0C4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lastRenderedPageBreak/>
        <w:t>Документ, выда</w:t>
      </w:r>
      <w:r w:rsidR="00921787" w:rsidRPr="00252B97">
        <w:rPr>
          <w:rFonts w:ascii="Times New Roman" w:hAnsi="Times New Roman"/>
          <w:sz w:val="28"/>
          <w:szCs w:val="28"/>
          <w:lang w:val="ru-RU"/>
        </w:rPr>
        <w:t>ваемый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21787" w:rsidRPr="00252B97">
        <w:rPr>
          <w:rFonts w:ascii="Times New Roman" w:hAnsi="Times New Roman"/>
          <w:sz w:val="28"/>
          <w:szCs w:val="28"/>
          <w:lang w:val="ru-RU"/>
        </w:rPr>
        <w:t>по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результат</w:t>
      </w:r>
      <w:r w:rsidR="00921787" w:rsidRPr="00252B97">
        <w:rPr>
          <w:rFonts w:ascii="Times New Roman" w:hAnsi="Times New Roman"/>
          <w:sz w:val="28"/>
          <w:szCs w:val="28"/>
          <w:lang w:val="ru-RU"/>
        </w:rPr>
        <w:t>ам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 </w:t>
      </w:r>
      <w:r w:rsidR="00AA0C4F">
        <w:rPr>
          <w:rFonts w:ascii="Times New Roman" w:hAnsi="Times New Roman"/>
          <w:sz w:val="28"/>
          <w:szCs w:val="28"/>
          <w:lang w:val="ru-RU"/>
        </w:rPr>
        <w:t xml:space="preserve">подписывается Главой администрации муниципального образования «Вешкаймский район» </w:t>
      </w:r>
      <w:r w:rsidRPr="00252B97">
        <w:rPr>
          <w:rFonts w:ascii="Times New Roman" w:hAnsi="Times New Roman"/>
          <w:sz w:val="28"/>
          <w:szCs w:val="28"/>
          <w:lang w:val="ru-RU"/>
        </w:rPr>
        <w:t>или должностным лицом, исполн</w:t>
      </w:r>
      <w:r w:rsidR="00D71941">
        <w:rPr>
          <w:rFonts w:ascii="Times New Roman" w:hAnsi="Times New Roman"/>
          <w:sz w:val="28"/>
          <w:szCs w:val="28"/>
          <w:lang w:val="ru-RU"/>
        </w:rPr>
        <w:t xml:space="preserve">яющим его обязанности (далее – </w:t>
      </w:r>
      <w:r w:rsidRPr="00252B97">
        <w:rPr>
          <w:rFonts w:ascii="Times New Roman" w:hAnsi="Times New Roman"/>
          <w:sz w:val="28"/>
          <w:szCs w:val="28"/>
          <w:lang w:val="ru-RU"/>
        </w:rPr>
        <w:t>Руководитель уполномоченного органа).</w:t>
      </w:r>
    </w:p>
    <w:p w:rsidR="00FA76A9" w:rsidRPr="00252B97" w:rsidRDefault="00FA76A9" w:rsidP="00FA76A9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2CFB" w:rsidRPr="00252B97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2.4. Срок предоставления муниципальной услуги</w:t>
      </w:r>
    </w:p>
    <w:p w:rsidR="00894494" w:rsidRPr="00252B97" w:rsidRDefault="00894494" w:rsidP="00894494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21016E" w:rsidRDefault="00894494" w:rsidP="0021016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составляет 30 календарных дней с момента регистрации запроса заявителя.</w:t>
      </w:r>
    </w:p>
    <w:p w:rsidR="00481DE6" w:rsidRPr="0021016E" w:rsidRDefault="00894494" w:rsidP="0021016E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С разрешения </w:t>
      </w:r>
      <w:r w:rsidR="006032A0" w:rsidRPr="00252B97">
        <w:rPr>
          <w:rFonts w:ascii="Times New Roman" w:hAnsi="Times New Roman"/>
          <w:color w:val="000000"/>
          <w:sz w:val="28"/>
          <w:szCs w:val="28"/>
          <w:lang w:val="ru-RU"/>
        </w:rPr>
        <w:t>Руководителем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уполномоченного органа этот срок может быть при необходимости продлён до 45 календарных дней в соответствии с </w:t>
      </w:r>
      <w:r w:rsidRPr="00252B97">
        <w:rPr>
          <w:rFonts w:ascii="Times New Roman" w:hAnsi="Times New Roman"/>
          <w:sz w:val="28"/>
          <w:szCs w:val="28"/>
          <w:lang w:val="ru-RU"/>
        </w:rPr>
        <w:t>приказом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E34B02" w:rsidRPr="00252B97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снованием для перенесения срока исполнения запроса могут быть дополнительные сведения, полученные от заявителя, большой объём просматриваемой информации, размещение архивохранилищ вне основной территории архивов, недостаточно развернутый научно-справочный аппарат, проходящая научно-техническая обработка документов, их реставрация. </w:t>
      </w:r>
    </w:p>
    <w:p w:rsidR="00894494" w:rsidRPr="00252B97" w:rsidRDefault="00192574" w:rsidP="00481DE6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В случае продления </w:t>
      </w:r>
      <w:r w:rsidR="00894494" w:rsidRPr="00252B97">
        <w:rPr>
          <w:rFonts w:ascii="Times New Roman" w:hAnsi="Times New Roman"/>
          <w:color w:val="000000"/>
          <w:sz w:val="28"/>
          <w:szCs w:val="28"/>
          <w:lang w:val="ru-RU"/>
        </w:rPr>
        <w:t>срока исполнения запроса заявител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ю</w:t>
      </w:r>
      <w:r w:rsidR="00654071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в течение пяти рабочих дней </w:t>
      </w:r>
      <w:r w:rsidR="00894494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направляется </w:t>
      </w:r>
      <w:r w:rsidR="00E0402B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информационное </w:t>
      </w:r>
      <w:r w:rsidR="00894494" w:rsidRPr="00252B97">
        <w:rPr>
          <w:rFonts w:ascii="Times New Roman" w:hAnsi="Times New Roman"/>
          <w:color w:val="000000"/>
          <w:sz w:val="28"/>
          <w:szCs w:val="28"/>
          <w:lang w:val="ru-RU"/>
        </w:rPr>
        <w:t>письмо с уведомлением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894494" w:rsidRPr="00252B97" w:rsidRDefault="00894494" w:rsidP="00894494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 xml:space="preserve">Срок исполнения запроса по научно-справочному аппарату – не более 15 </w:t>
      </w:r>
      <w:r w:rsidR="005666FA" w:rsidRPr="00252B97">
        <w:rPr>
          <w:rFonts w:ascii="Times New Roman" w:hAnsi="Times New Roman"/>
          <w:sz w:val="28"/>
          <w:szCs w:val="28"/>
          <w:lang w:val="ru-RU"/>
        </w:rPr>
        <w:t>календарных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дней с момента его регистрации.</w:t>
      </w:r>
    </w:p>
    <w:p w:rsidR="00894494" w:rsidRPr="00252B97" w:rsidRDefault="00894494" w:rsidP="00AF2CFB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>При поступлении запроса заявителя, ответ на который не может быть дан без предоставления уточнённых или дополнительных сведений, уполномоченное должностное лицо в течение 5 рабочих дней запрашивает у заявителя необходимые сведения.</w:t>
      </w:r>
    </w:p>
    <w:p w:rsidR="00AF3CB3" w:rsidRPr="00252B97" w:rsidRDefault="00AF3CB3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2CFB" w:rsidRPr="00252B97" w:rsidRDefault="00AF2CFB" w:rsidP="00AF2CFB">
      <w:pPr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2.5. Правовые основания для предоставления муниципальной услуги</w:t>
      </w:r>
    </w:p>
    <w:p w:rsidR="00AF2CFB" w:rsidRPr="00252B97" w:rsidRDefault="00AF2CFB" w:rsidP="00AF2CFB">
      <w:pPr>
        <w:autoSpaceDE w:val="0"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F2CFB" w:rsidRDefault="00AF2CFB" w:rsidP="003A6B2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подлежит размещению на официальном сайте уполномоченного органа, на Едином портале и Региональном портале.</w:t>
      </w:r>
    </w:p>
    <w:p w:rsidR="003A6B2B" w:rsidRPr="00252B97" w:rsidRDefault="003A6B2B" w:rsidP="003A6B2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2CFB" w:rsidRPr="00252B97" w:rsidRDefault="00AF2CFB" w:rsidP="00AF2CFB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894494" w:rsidRPr="00252B97" w:rsidRDefault="00894494" w:rsidP="00894494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252B97" w:rsidRDefault="00894494" w:rsidP="00894494">
      <w:pPr>
        <w:numPr>
          <w:ilvl w:val="2"/>
          <w:numId w:val="2"/>
        </w:numPr>
        <w:tabs>
          <w:tab w:val="left" w:pos="1276"/>
        </w:tabs>
        <w:autoSpaceDN/>
        <w:ind w:left="0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 необходимы следующие документы</w:t>
      </w:r>
      <w:r w:rsidR="00CD2F97" w:rsidRPr="00252B97">
        <w:rPr>
          <w:rFonts w:ascii="Times New Roman" w:hAnsi="Times New Roman"/>
          <w:sz w:val="28"/>
          <w:szCs w:val="28"/>
          <w:lang w:val="ru-RU"/>
        </w:rPr>
        <w:t>,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представляемые заявителями для получения архивной информации, относящейся к общедоступной:</w:t>
      </w:r>
    </w:p>
    <w:p w:rsidR="00894494" w:rsidRPr="00252B97" w:rsidRDefault="00894494" w:rsidP="00894494">
      <w:pPr>
        <w:ind w:hanging="1994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lastRenderedPageBreak/>
        <w:tab/>
      </w:r>
      <w:r w:rsidRPr="00252B97">
        <w:rPr>
          <w:rFonts w:ascii="Times New Roman" w:hAnsi="Times New Roman"/>
          <w:sz w:val="28"/>
          <w:szCs w:val="28"/>
          <w:lang w:val="ru-RU"/>
        </w:rPr>
        <w:tab/>
        <w:t>если заявитель - юридическое лицо, запрос оформляется в виде официального письма организации, подписанного руководителем, в котором указывается перечень (тема) и хронология запрашиваемой архивной информации и (или) копий архивн</w:t>
      </w:r>
      <w:r w:rsidR="00DD177F">
        <w:rPr>
          <w:rFonts w:ascii="Times New Roman" w:hAnsi="Times New Roman"/>
          <w:sz w:val="28"/>
          <w:szCs w:val="28"/>
          <w:lang w:val="ru-RU"/>
        </w:rPr>
        <w:t>ых документов;</w:t>
      </w:r>
    </w:p>
    <w:p w:rsidR="00EF1742" w:rsidRPr="00252B97" w:rsidRDefault="00894494" w:rsidP="0089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если заявитель - физическое лицо - при личном обращении в уполномоченный орган</w:t>
      </w:r>
      <w:r w:rsidR="00EF1742" w:rsidRPr="00252B97">
        <w:rPr>
          <w:rFonts w:ascii="Times New Roman" w:hAnsi="Times New Roman"/>
          <w:sz w:val="28"/>
          <w:szCs w:val="28"/>
          <w:lang w:val="ru-RU"/>
        </w:rPr>
        <w:t>, ОГКУ «Правительство для граждан»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заявитель предъявляет документ, удостоверяющий личность гражданина Российской Федерации (в том числе военнослужащих, а также документы, лица без гражданства, включая вид на жительство и удостоверение беженца). </w:t>
      </w:r>
    </w:p>
    <w:p w:rsidR="00894494" w:rsidRPr="00252B97" w:rsidRDefault="00894494" w:rsidP="0089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При личном обращении в уполномоченный орган, ОГКУ «Правительство для граждан» или Региональный портал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заявитель оформляет запрос в виде Анкеты-запроса о предоставлении необходимой информации в бумажном виде в единственном экземпляре согласно </w:t>
      </w:r>
      <w:r w:rsidRPr="00DD177F">
        <w:rPr>
          <w:rFonts w:ascii="Times New Roman" w:hAnsi="Times New Roman"/>
          <w:sz w:val="28"/>
          <w:szCs w:val="28"/>
          <w:lang w:val="ru-RU"/>
        </w:rPr>
        <w:t>приложению</w:t>
      </w:r>
      <w:r w:rsidR="00481DE6" w:rsidRPr="00DD177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177F">
        <w:rPr>
          <w:rFonts w:ascii="Times New Roman" w:hAnsi="Times New Roman"/>
          <w:sz w:val="28"/>
          <w:szCs w:val="28"/>
          <w:lang w:val="ru-RU"/>
        </w:rPr>
        <w:t>№ 1 к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настоящему административному регламенту.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 поступлении запроса посредством почтового отправления либо по электронной почте, запрос может быть оформлен заявителем в произвольной форме.</w:t>
      </w:r>
    </w:p>
    <w:p w:rsidR="00894494" w:rsidRPr="00252B97" w:rsidRDefault="00894494" w:rsidP="0089449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Запрос заполняется ручным способом (чернилами или пастой синего или черного цвета) или машинописным способом (с использованием средств компьютерной техники). В запросе с возможной полнотой указываются сведения, необходимые для его исполнения.</w:t>
      </w:r>
    </w:p>
    <w:p w:rsidR="005000FF" w:rsidRPr="00252B97" w:rsidRDefault="005000FF" w:rsidP="005000FF">
      <w:pPr>
        <w:autoSpaceDN/>
        <w:ind w:firstLine="725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фамилия, имя, отчество (при наличии) лица, данные </w:t>
      </w:r>
      <w:r w:rsidR="00481DE6" w:rsidRPr="00252B97">
        <w:rPr>
          <w:rFonts w:ascii="Times New Roman" w:hAnsi="Times New Roman"/>
          <w:sz w:val="28"/>
          <w:szCs w:val="28"/>
          <w:lang w:val="ru-RU"/>
        </w:rPr>
        <w:t>документа</w:t>
      </w:r>
      <w:r w:rsidR="00CD2F97" w:rsidRPr="00252B97">
        <w:rPr>
          <w:rFonts w:ascii="Times New Roman" w:hAnsi="Times New Roman"/>
          <w:sz w:val="28"/>
          <w:szCs w:val="28"/>
          <w:lang w:val="ru-RU"/>
        </w:rPr>
        <w:t>,</w:t>
      </w:r>
      <w:r w:rsidR="00481DE6" w:rsidRPr="00252B97">
        <w:rPr>
          <w:rFonts w:ascii="Times New Roman" w:hAnsi="Times New Roman"/>
          <w:sz w:val="28"/>
          <w:szCs w:val="28"/>
          <w:lang w:val="ru-RU"/>
        </w:rPr>
        <w:t xml:space="preserve"> удостоверяющего личность </w:t>
      </w:r>
      <w:r w:rsidRPr="00252B97">
        <w:rPr>
          <w:rFonts w:ascii="Times New Roman" w:hAnsi="Times New Roman"/>
          <w:sz w:val="28"/>
          <w:szCs w:val="28"/>
          <w:lang w:val="ru-RU"/>
        </w:rPr>
        <w:t>(серия, номер, кем выдан, дата выдачи), доверенность;</w:t>
      </w:r>
    </w:p>
    <w:p w:rsidR="005000FF" w:rsidRDefault="005000FF" w:rsidP="005000FF">
      <w:pPr>
        <w:autoSpaceDN/>
        <w:ind w:firstLine="725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фамилия, имя, отчество, год рождения лица, о котором запрашивается архивная справка, архивная выписка, архивная копия (указать все случаи изменения фамилии, имени, отчества (при наличии)), указать статус (пенсионер, безработный, служащий, работник, студент);</w:t>
      </w:r>
    </w:p>
    <w:p w:rsidR="005000FF" w:rsidRPr="00252B97" w:rsidRDefault="005000FF" w:rsidP="00F12440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на чье имя выписывать архивную справку, архивную выписку, архивную копию, информационное письмо;</w:t>
      </w:r>
    </w:p>
    <w:p w:rsidR="005000FF" w:rsidRPr="00252B97" w:rsidRDefault="005000FF" w:rsidP="005000FF">
      <w:pPr>
        <w:tabs>
          <w:tab w:val="left" w:pos="318"/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</w:r>
      <w:r w:rsidRPr="00252B97">
        <w:rPr>
          <w:rFonts w:ascii="Times New Roman" w:hAnsi="Times New Roman"/>
          <w:sz w:val="28"/>
          <w:szCs w:val="28"/>
          <w:lang w:val="ru-RU"/>
        </w:rPr>
        <w:tab/>
        <w:t>тема запроса (обращения), наименование организации, хронологические рамки запрашиваемой информации (трудовой стаж (нахождение в декретном отпуске; в отпуске по уходу за ребенком; в долгосрочных командировках; в учебных отпусках), зарплата, награждение, обучение);</w:t>
      </w:r>
    </w:p>
    <w:p w:rsidR="005000FF" w:rsidRPr="00252B97" w:rsidRDefault="005000FF" w:rsidP="00500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>для какой цели запрашиваются архивная справка, архивная выписка, архивная копия, информационное письмо;</w:t>
      </w:r>
    </w:p>
    <w:p w:rsidR="005000FF" w:rsidRPr="00252B97" w:rsidRDefault="005000FF" w:rsidP="00500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>способ выдачи результата (направить по почте; выдать лично в уполномоченном органе; выдать в МФЦ (в случае подачи запроса через МФЦ); направить по электронной почте (в случае отказа или отсутствие запрашиваемых документов);</w:t>
      </w:r>
    </w:p>
    <w:p w:rsidR="005000FF" w:rsidRPr="00252B97" w:rsidRDefault="005000FF" w:rsidP="005000F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>адрес, по которому направить справку, телефон (домашний, рабочий, сотовый);</w:t>
      </w:r>
    </w:p>
    <w:p w:rsidR="005000FF" w:rsidRPr="00252B97" w:rsidRDefault="005000FF" w:rsidP="005000FF">
      <w:pPr>
        <w:autoSpaceDN/>
        <w:ind w:left="720" w:right="1498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252B97">
        <w:rPr>
          <w:rFonts w:ascii="Times New Roman" w:hAnsi="Times New Roman"/>
          <w:sz w:val="28"/>
          <w:szCs w:val="28"/>
          <w:lang w:val="ru-RU" w:eastAsia="ar-SA"/>
        </w:rPr>
        <w:t xml:space="preserve">дата составления запроса; </w:t>
      </w:r>
    </w:p>
    <w:p w:rsidR="005000FF" w:rsidRPr="00252B97" w:rsidRDefault="005000FF" w:rsidP="005000FF">
      <w:pPr>
        <w:autoSpaceDN/>
        <w:ind w:left="720" w:right="1498"/>
        <w:textAlignment w:val="auto"/>
        <w:rPr>
          <w:rFonts w:ascii="Times New Roman" w:hAnsi="Times New Roman"/>
          <w:sz w:val="28"/>
          <w:szCs w:val="28"/>
          <w:lang w:val="ru-RU" w:eastAsia="ar-SA"/>
        </w:rPr>
      </w:pPr>
      <w:r w:rsidRPr="00252B97">
        <w:rPr>
          <w:rFonts w:ascii="Times New Roman" w:hAnsi="Times New Roman"/>
          <w:sz w:val="28"/>
          <w:szCs w:val="28"/>
          <w:lang w:val="ru-RU" w:eastAsia="ar-SA"/>
        </w:rPr>
        <w:t xml:space="preserve">личная подпись </w:t>
      </w:r>
      <w:r w:rsidR="005B2FBB" w:rsidRPr="00252B97">
        <w:rPr>
          <w:rFonts w:ascii="Times New Roman" w:hAnsi="Times New Roman"/>
          <w:sz w:val="28"/>
          <w:szCs w:val="28"/>
          <w:lang w:val="ru-RU" w:eastAsia="ar-SA"/>
        </w:rPr>
        <w:t>з</w:t>
      </w:r>
      <w:r w:rsidRPr="00252B97">
        <w:rPr>
          <w:rFonts w:ascii="Times New Roman" w:hAnsi="Times New Roman"/>
          <w:sz w:val="28"/>
          <w:szCs w:val="28"/>
          <w:lang w:val="ru-RU" w:eastAsia="ar-SA"/>
        </w:rPr>
        <w:t>аявителя.</w:t>
      </w:r>
    </w:p>
    <w:p w:rsidR="00894494" w:rsidRPr="00252B97" w:rsidRDefault="00894494" w:rsidP="005000FF">
      <w:pPr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2B97">
        <w:rPr>
          <w:rFonts w:ascii="Times New Roman" w:hAnsi="Times New Roman"/>
          <w:bCs/>
          <w:sz w:val="28"/>
          <w:szCs w:val="28"/>
          <w:lang w:val="ru-RU"/>
        </w:rPr>
        <w:t xml:space="preserve">Заявитель вправе </w:t>
      </w:r>
      <w:r w:rsidR="00FF6674" w:rsidRPr="00252B97">
        <w:rPr>
          <w:rFonts w:ascii="Times New Roman" w:hAnsi="Times New Roman"/>
          <w:bCs/>
          <w:sz w:val="28"/>
          <w:szCs w:val="28"/>
          <w:lang w:val="ru-RU"/>
        </w:rPr>
        <w:t xml:space="preserve">по собственной инициативе </w:t>
      </w:r>
      <w:r w:rsidRPr="00252B97">
        <w:rPr>
          <w:rFonts w:ascii="Times New Roman" w:hAnsi="Times New Roman"/>
          <w:bCs/>
          <w:sz w:val="28"/>
          <w:szCs w:val="28"/>
          <w:lang w:val="ru-RU"/>
        </w:rPr>
        <w:t>предоставить трудовую книжку.</w:t>
      </w:r>
    </w:p>
    <w:p w:rsidR="00894494" w:rsidRPr="00252B97" w:rsidRDefault="00894494" w:rsidP="005E2500">
      <w:pPr>
        <w:autoSpaceDE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2.6.2. </w:t>
      </w:r>
      <w:r w:rsidR="005E2500" w:rsidRPr="00252B97">
        <w:rPr>
          <w:rFonts w:ascii="Times New Roman" w:eastAsia="Calibri" w:hAnsi="Times New Roman"/>
          <w:sz w:val="28"/>
          <w:szCs w:val="28"/>
          <w:lang w:val="ru-RU"/>
        </w:rPr>
        <w:t>Для истребования сведений, содержащих персональные данные о третьих лицах, дополнительно представляются документы, подтверждающие полномочия заявителя, предусмотренные законодательством Российской Федерации.</w:t>
      </w:r>
    </w:p>
    <w:p w:rsidR="00894494" w:rsidRPr="00252B97" w:rsidRDefault="00894494" w:rsidP="00894494">
      <w:pPr>
        <w:tabs>
          <w:tab w:val="left" w:pos="709"/>
        </w:tabs>
        <w:ind w:right="5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 xml:space="preserve">2.6.3. Для получения сведений, отнесенных к информации ограниченного доступа (конфиденциальной информации), заявитель дополнительно к документам, указанным в п. 2.6.1. настоящего административного регламента, представляет </w:t>
      </w:r>
      <w:r w:rsidR="00732ECC" w:rsidRPr="00252B97">
        <w:rPr>
          <w:rFonts w:ascii="Times New Roman" w:hAnsi="Times New Roman"/>
          <w:sz w:val="28"/>
          <w:szCs w:val="28"/>
          <w:lang w:val="ru-RU"/>
        </w:rPr>
        <w:t>самостоятельно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в уполномоченный орган:</w:t>
      </w:r>
    </w:p>
    <w:p w:rsidR="00894494" w:rsidRPr="00252B97" w:rsidRDefault="00894494" w:rsidP="00894494">
      <w:pPr>
        <w:ind w:left="725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документ</w:t>
      </w:r>
      <w:r w:rsidR="0059649B" w:rsidRPr="00252B97">
        <w:rPr>
          <w:rFonts w:ascii="Times New Roman" w:hAnsi="Times New Roman"/>
          <w:sz w:val="28"/>
          <w:szCs w:val="28"/>
        </w:rPr>
        <w:t xml:space="preserve">, </w:t>
      </w:r>
      <w:r w:rsidR="0059649B" w:rsidRPr="00252B97">
        <w:rPr>
          <w:rFonts w:ascii="Times New Roman" w:hAnsi="Times New Roman"/>
          <w:sz w:val="28"/>
          <w:szCs w:val="28"/>
          <w:lang w:val="ru-RU"/>
        </w:rPr>
        <w:t>удостоверяющий</w:t>
      </w:r>
      <w:r w:rsidR="0059649B" w:rsidRPr="00252B97">
        <w:rPr>
          <w:rFonts w:ascii="Times New Roman" w:hAnsi="Times New Roman"/>
          <w:sz w:val="28"/>
          <w:szCs w:val="28"/>
        </w:rPr>
        <w:t xml:space="preserve"> </w:t>
      </w:r>
      <w:r w:rsidRPr="00252B97">
        <w:rPr>
          <w:rFonts w:ascii="Times New Roman" w:hAnsi="Times New Roman"/>
          <w:sz w:val="28"/>
          <w:szCs w:val="28"/>
          <w:lang w:val="ru-RU"/>
        </w:rPr>
        <w:t>личность заявителя;</w:t>
      </w:r>
    </w:p>
    <w:p w:rsidR="00894494" w:rsidRPr="00252B97" w:rsidRDefault="00894494" w:rsidP="00894494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документ, дающий право на получение сведений, отнесённых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894494" w:rsidRPr="00252B97" w:rsidRDefault="00894494" w:rsidP="00894494">
      <w:pPr>
        <w:ind w:firstLine="710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документ, подтверждающий полномочия заявителя (официальное письмо, служебное удостоверение, доверенность, приказ, распоряжение).</w:t>
      </w:r>
    </w:p>
    <w:p w:rsidR="00894494" w:rsidRPr="00252B97" w:rsidRDefault="00894494" w:rsidP="00894494">
      <w:pPr>
        <w:ind w:firstLine="725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Сведения, отнесённые к конфиденциальной информации, предоставляются лично заявителю, уполномоченному заявителем лицу или направляются ему через средства связи, обеспечивающие конфиденциальность.</w:t>
      </w:r>
    </w:p>
    <w:p w:rsidR="00894494" w:rsidRPr="00252B97" w:rsidRDefault="00894494" w:rsidP="00894494">
      <w:pPr>
        <w:ind w:firstLine="715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894494" w:rsidRPr="00252B97" w:rsidRDefault="00894494" w:rsidP="00894494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  <w:t xml:space="preserve">2.6.4. Заявители представляют </w:t>
      </w:r>
      <w:r w:rsidR="005E2500" w:rsidRPr="00252B97">
        <w:rPr>
          <w:rFonts w:ascii="Times New Roman" w:hAnsi="Times New Roman"/>
          <w:sz w:val="28"/>
          <w:szCs w:val="28"/>
          <w:lang w:val="ru-RU"/>
        </w:rPr>
        <w:t xml:space="preserve">указанные в пункте 2.6.3 </w:t>
      </w:r>
      <w:r w:rsidRPr="00252B97">
        <w:rPr>
          <w:rFonts w:ascii="Times New Roman" w:hAnsi="Times New Roman"/>
          <w:sz w:val="28"/>
          <w:szCs w:val="28"/>
          <w:lang w:val="ru-RU"/>
        </w:rPr>
        <w:t>документы</w:t>
      </w:r>
      <w:r w:rsidR="005E2500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2B97">
        <w:rPr>
          <w:rFonts w:ascii="Times New Roman" w:hAnsi="Times New Roman"/>
          <w:sz w:val="28"/>
          <w:szCs w:val="28"/>
          <w:lang w:val="ru-RU"/>
        </w:rPr>
        <w:t>для предоставления муниципальной услуги:</w:t>
      </w:r>
    </w:p>
    <w:p w:rsidR="00894494" w:rsidRPr="00252B97" w:rsidRDefault="00732ECC" w:rsidP="005E2500">
      <w:pPr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самостоятельно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 xml:space="preserve"> - по месту нах</w:t>
      </w:r>
      <w:r w:rsidR="005E2500" w:rsidRPr="00252B97">
        <w:rPr>
          <w:rFonts w:ascii="Times New Roman" w:hAnsi="Times New Roman"/>
          <w:sz w:val="28"/>
          <w:szCs w:val="28"/>
          <w:lang w:val="ru-RU"/>
        </w:rPr>
        <w:t xml:space="preserve">ождения уполномоченного органа или 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>в ОГКУ «Правительство для граждан»</w:t>
      </w:r>
      <w:r w:rsidR="005E2500"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922389" w:rsidRPr="00252B97" w:rsidRDefault="00894494" w:rsidP="001D7132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ab/>
      </w:r>
    </w:p>
    <w:p w:rsidR="00894494" w:rsidRPr="00252B97" w:rsidRDefault="00894494" w:rsidP="00894494">
      <w:pPr>
        <w:pStyle w:val="aa"/>
        <w:widowControl w:val="0"/>
        <w:numPr>
          <w:ilvl w:val="1"/>
          <w:numId w:val="2"/>
        </w:numPr>
        <w:autoSpaceDE w:val="0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922389" w:rsidRPr="00252B97" w:rsidRDefault="00922389" w:rsidP="00894494">
      <w:pPr>
        <w:pStyle w:val="aa"/>
        <w:widowControl w:val="0"/>
        <w:autoSpaceDE w:val="0"/>
        <w:ind w:left="0"/>
        <w:rPr>
          <w:rFonts w:ascii="Times New Roman" w:hAnsi="Times New Roman"/>
          <w:sz w:val="28"/>
          <w:szCs w:val="28"/>
          <w:lang w:val="ru-RU"/>
        </w:rPr>
      </w:pPr>
    </w:p>
    <w:p w:rsidR="00922389" w:rsidRPr="00252B97" w:rsidRDefault="00894494" w:rsidP="001D7132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Оснований для отказа в приёме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D7132" w:rsidRPr="00252B97" w:rsidRDefault="001D7132" w:rsidP="001D7132">
      <w:pPr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894494" w:rsidP="00953B9A">
      <w:pPr>
        <w:pStyle w:val="aa"/>
        <w:numPr>
          <w:ilvl w:val="1"/>
          <w:numId w:val="2"/>
        </w:numPr>
        <w:autoSpaceDE w:val="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color w:val="000000"/>
          <w:sz w:val="28"/>
          <w:szCs w:val="28"/>
          <w:lang w:val="ru-RU"/>
        </w:rPr>
        <w:t>Исчерпывающий перечень оснований для приостановления или отказа в предо</w:t>
      </w:r>
      <w:r w:rsidR="0059649B" w:rsidRPr="00252B97">
        <w:rPr>
          <w:rFonts w:ascii="Times New Roman" w:hAnsi="Times New Roman"/>
          <w:b/>
          <w:color w:val="000000"/>
          <w:sz w:val="28"/>
          <w:szCs w:val="28"/>
          <w:lang w:val="ru-RU"/>
        </w:rPr>
        <w:t>ставлении муниципальной услуги</w:t>
      </w:r>
    </w:p>
    <w:p w:rsidR="00922389" w:rsidRPr="00252B97" w:rsidRDefault="00922389" w:rsidP="00894494">
      <w:pPr>
        <w:pStyle w:val="aa"/>
        <w:autoSpaceDE w:val="0"/>
        <w:ind w:left="1997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894494" w:rsidRPr="00252B97" w:rsidRDefault="00067DA6" w:rsidP="00067DA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Исчерпывающий перечень оснований для приостановления предоставления или отказа в предоставлении муниципальной услуги законодательством Российской Федерации, законодательством Ульяновской области не установлен.</w:t>
      </w:r>
    </w:p>
    <w:p w:rsidR="00067DA6" w:rsidRPr="00252B97" w:rsidRDefault="00067DA6" w:rsidP="008944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894494" w:rsidRPr="00252B97" w:rsidRDefault="00894494" w:rsidP="00894494">
      <w:pPr>
        <w:pStyle w:val="aa"/>
        <w:widowControl w:val="0"/>
        <w:autoSpaceDE w:val="0"/>
        <w:ind w:left="1004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252B97" w:rsidRDefault="00894494" w:rsidP="00894494">
      <w:pPr>
        <w:suppressAutoHyphens w:val="0"/>
        <w:autoSpaceDN/>
        <w:ind w:right="-3" w:firstLine="708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732ECC" w:rsidRPr="00252B97" w:rsidRDefault="00732ECC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894494" w:rsidRPr="00252B97" w:rsidRDefault="00894494" w:rsidP="00894494">
      <w:pPr>
        <w:pStyle w:val="aa"/>
        <w:widowControl w:val="0"/>
        <w:autoSpaceDE w:val="0"/>
        <w:ind w:left="1004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Default="00894494" w:rsidP="002B4A3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Максимальный срок ожидания в очереди</w:t>
      </w:r>
      <w:r w:rsidR="00846719">
        <w:rPr>
          <w:rFonts w:ascii="Times New Roman" w:hAnsi="Times New Roman"/>
          <w:sz w:val="28"/>
          <w:szCs w:val="28"/>
          <w:lang w:val="ru-RU"/>
        </w:rPr>
        <w:t xml:space="preserve"> заявителем при подаче запроса </w:t>
      </w:r>
      <w:r w:rsidRPr="00252B97">
        <w:rPr>
          <w:rFonts w:ascii="Times New Roman" w:hAnsi="Times New Roman"/>
          <w:sz w:val="28"/>
          <w:szCs w:val="28"/>
          <w:lang w:val="ru-RU"/>
        </w:rPr>
        <w:t>о 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2B4A34" w:rsidRPr="00252B97" w:rsidRDefault="002B4A34" w:rsidP="002B4A3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43D20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 xml:space="preserve">2.11. Срок регистрации запроса заявителя о предоставлении </w:t>
      </w: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</w:p>
    <w:p w:rsidR="00894494" w:rsidRPr="00252B97" w:rsidRDefault="00894494" w:rsidP="00894494">
      <w:pPr>
        <w:pStyle w:val="aa"/>
        <w:widowControl w:val="0"/>
        <w:autoSpaceDE w:val="0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94494" w:rsidRPr="00252B97" w:rsidRDefault="00894494" w:rsidP="00894494">
      <w:pPr>
        <w:widowControl w:val="0"/>
        <w:autoSpaceDE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52B97">
        <w:rPr>
          <w:rFonts w:ascii="Times New Roman" w:hAnsi="Times New Roman"/>
          <w:bCs/>
          <w:sz w:val="28"/>
          <w:szCs w:val="28"/>
          <w:lang w:val="ru-RU"/>
        </w:rPr>
        <w:t>Регистрация запроса заявителя, в том числе в электронной форме, о предоставлении муниципальной услуги осуществляется в течение 1 рабочего дня с момента поступления запроса.</w:t>
      </w:r>
    </w:p>
    <w:p w:rsidR="00894494" w:rsidRPr="00252B97" w:rsidRDefault="00894494" w:rsidP="0089449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2.12. Требования к помещениям, в которых предоставляются муниципальные услуги, к залу ожидания, к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5592C" w:rsidRPr="00252B97" w:rsidRDefault="0085592C" w:rsidP="0085592C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F64DF2" w:rsidRPr="00252B97" w:rsidRDefault="00846719" w:rsidP="00846719">
      <w:pPr>
        <w:pStyle w:val="24"/>
        <w:shd w:val="clear" w:color="auto" w:fill="auto"/>
        <w:spacing w:before="0" w:line="240" w:lineRule="auto"/>
        <w:ind w:firstLine="760"/>
      </w:pPr>
      <w:r w:rsidRPr="00F619FA">
        <w:t xml:space="preserve">Для обслуживания лиц с ограниченными </w:t>
      </w:r>
      <w:r>
        <w:t>возможностями здоровья помещение оборудуе</w:t>
      </w:r>
      <w:r w:rsidRPr="00F619FA">
        <w:t xml:space="preserve">тся </w:t>
      </w:r>
      <w:r>
        <w:t>кнопкой вызова специалиста для обслуживания инвалидов и иных маломобильных групп населения.</w:t>
      </w: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- номера кабинета;</w:t>
      </w: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- графика работы.</w:t>
      </w:r>
    </w:p>
    <w:p w:rsidR="00F64DF2" w:rsidRPr="00252B97" w:rsidRDefault="00F64DF2" w:rsidP="00F64DF2">
      <w:pPr>
        <w:autoSpaceDE w:val="0"/>
        <w:adjustRightInd w:val="0"/>
        <w:ind w:firstLine="700"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2.12.3. Места ожидания в очереди на представление или получение документов оборудованы стульями, скамьями (банкетками), места для заполнения запросов о предоставлении муниципальной услуги оборудованы столами (стойками), стульями, обеспечены канцелярскими принадлежностями, справочно–информационным материалом, образцами заполнения документов, формами </w:t>
      </w:r>
      <w:r w:rsidR="00846719" w:rsidRPr="00846719">
        <w:rPr>
          <w:rFonts w:ascii="Times New Roman" w:hAnsi="Times New Roman"/>
          <w:sz w:val="28"/>
          <w:szCs w:val="28"/>
          <w:lang w:val="ru-RU"/>
        </w:rPr>
        <w:t>анкет-запросов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2.13. Показатели доступности и качества муниципальных услуг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Показателями доступности и качества муниципальной услуги являются: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портале, Региональном портале;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муниципальной услуги), на Региональном портале (в части подачи заявления, получения информации о ходе предоставления муниципальной услуги, уведомления заявителя о готовности результата, получения результата);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возможность заявителя оценить качество предоставления муниципальной услуги (заполнение анкеты в ОГКУ «Правительство для граждан», специализированный сайт «Ваш контроль» (</w:t>
      </w:r>
      <w:hyperlink r:id="rId14" w:history="1">
        <w:r w:rsidRPr="00D92F9D">
          <w:rPr>
            <w:rStyle w:val="ac"/>
            <w:rFonts w:ascii="Times New Roman" w:hAnsi="Times New Roman"/>
            <w:color w:val="auto"/>
            <w:sz w:val="28"/>
            <w:szCs w:val="28"/>
            <w:lang w:val="ru-RU"/>
          </w:rPr>
          <w:t>https://vashkontrol.ru/)*</w:t>
        </w:r>
      </w:hyperlink>
      <w:r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F64DF2" w:rsidRPr="00D92F9D" w:rsidRDefault="00D92F9D" w:rsidP="00F64DF2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D92F9D">
        <w:rPr>
          <w:rFonts w:ascii="Times New Roman" w:hAnsi="Times New Roman"/>
          <w:i/>
          <w:sz w:val="24"/>
          <w:szCs w:val="24"/>
          <w:lang w:val="ru-RU"/>
        </w:rPr>
        <w:t>*</w:t>
      </w:r>
      <w:r w:rsidR="00F64DF2" w:rsidRPr="00D92F9D">
        <w:rPr>
          <w:rFonts w:ascii="Times New Roman" w:hAnsi="Times New Roman"/>
          <w:i/>
          <w:sz w:val="24"/>
          <w:szCs w:val="24"/>
          <w:lang w:val="ru-RU"/>
        </w:rPr>
        <w:t xml:space="preserve"> в случае размещения услуги на данном сайте</w:t>
      </w:r>
      <w:r w:rsidRPr="00D92F9D">
        <w:rPr>
          <w:rFonts w:ascii="Times New Roman" w:hAnsi="Times New Roman"/>
          <w:i/>
          <w:sz w:val="24"/>
          <w:szCs w:val="24"/>
          <w:lang w:val="ru-RU"/>
        </w:rPr>
        <w:t>;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Количество взаимодействий заявителя с должностными лицами уполномоченного органа, </w:t>
      </w:r>
      <w:r w:rsidR="00732ECC" w:rsidRPr="00252B97">
        <w:rPr>
          <w:rFonts w:ascii="Times New Roman" w:hAnsi="Times New Roman"/>
          <w:sz w:val="28"/>
          <w:szCs w:val="28"/>
          <w:lang w:val="ru-RU"/>
        </w:rPr>
        <w:t>работниками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его структурного подразделения при предоставлении муниципальной услуги составляет не более двух.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Продолжительность взаимодействия – не более 30 минут.</w:t>
      </w: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F64DF2" w:rsidRPr="00252B97" w:rsidRDefault="00F64DF2" w:rsidP="00F64DF2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256DD8" w:rsidRPr="00252B97" w:rsidRDefault="00256DD8" w:rsidP="00256DD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Муниципальная услуга не предоставляется по экстерриториальному принципу.</w:t>
      </w:r>
    </w:p>
    <w:p w:rsidR="00DA066D" w:rsidRPr="00252B97" w:rsidRDefault="00256DD8" w:rsidP="00DA066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Предоставление муниципальной услуги посредством комплексного запроса в ОГКУ «Правительство для граждан» </w:t>
      </w:r>
      <w:r w:rsidR="00DA066D">
        <w:rPr>
          <w:rFonts w:ascii="Times New Roman" w:hAnsi="Times New Roman"/>
          <w:sz w:val="28"/>
          <w:szCs w:val="28"/>
          <w:lang w:val="ru-RU"/>
        </w:rPr>
        <w:t>осуществляется.</w:t>
      </w:r>
    </w:p>
    <w:p w:rsidR="00F64DF2" w:rsidRPr="00DA066D" w:rsidRDefault="00256DD8" w:rsidP="00DA066D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64DF2" w:rsidRPr="00252B97">
        <w:rPr>
          <w:rFonts w:ascii="Times New Roman" w:hAnsi="Times New Roman"/>
          <w:sz w:val="28"/>
          <w:szCs w:val="28"/>
          <w:lang w:val="ru-RU"/>
        </w:rPr>
        <w:t>Возможность предоставления муниципальной услуги в электронной форме через Региональный портал осуществляется в части приёма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портала, получения результата.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При подаче посредством Регионального портала заявление подписывается простой электронной подписью.</w:t>
      </w:r>
    </w:p>
    <w:p w:rsidR="00F64DF2" w:rsidRPr="00252B97" w:rsidRDefault="00F64DF2" w:rsidP="00F64DF2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 (далее – организации, осуществляющие функции по предоставлению муниципальной услуги) участие в предоставлении муниципальной услуги не принимают.</w:t>
      </w:r>
    </w:p>
    <w:p w:rsidR="00894494" w:rsidRPr="00252B97" w:rsidRDefault="00894494" w:rsidP="00894494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DF2" w:rsidRPr="00252B97" w:rsidRDefault="00F64DF2" w:rsidP="00F64DF2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color w:val="000000"/>
          <w:sz w:val="28"/>
          <w:szCs w:val="28"/>
          <w:lang w:val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p w:rsidR="00894494" w:rsidRPr="00252B97" w:rsidRDefault="00894494" w:rsidP="00894494">
      <w:pPr>
        <w:autoSpaceDE w:val="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B69A7" w:rsidRDefault="00F64DF2" w:rsidP="009B69A7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bookmarkStart w:id="3" w:name="Par600"/>
      <w:bookmarkStart w:id="4" w:name="Par625"/>
      <w:bookmarkEnd w:id="3"/>
      <w:bookmarkEnd w:id="4"/>
      <w:r w:rsidRPr="00252B97">
        <w:rPr>
          <w:rFonts w:ascii="Times New Roman" w:hAnsi="Times New Roman"/>
          <w:b/>
          <w:color w:val="000000"/>
          <w:sz w:val="28"/>
          <w:szCs w:val="28"/>
          <w:lang w:val="ru-RU"/>
        </w:rPr>
        <w:t>3.1. Исчерпывающие пе</w:t>
      </w:r>
      <w:r w:rsidR="009B69A7">
        <w:rPr>
          <w:rFonts w:ascii="Times New Roman" w:hAnsi="Times New Roman"/>
          <w:b/>
          <w:color w:val="000000"/>
          <w:sz w:val="28"/>
          <w:szCs w:val="28"/>
          <w:lang w:val="ru-RU"/>
        </w:rPr>
        <w:t>речни административных процедур</w:t>
      </w:r>
    </w:p>
    <w:p w:rsidR="009B69A7" w:rsidRPr="00252B97" w:rsidRDefault="009B69A7" w:rsidP="009B69A7">
      <w:pPr>
        <w:autoSpaceDE w:val="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F64DF2" w:rsidRPr="001A7897" w:rsidRDefault="00F64DF2" w:rsidP="002B4A34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7897">
        <w:rPr>
          <w:rFonts w:ascii="Times New Roman" w:hAnsi="Times New Roman"/>
          <w:b/>
          <w:sz w:val="28"/>
          <w:szCs w:val="28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органе:</w:t>
      </w:r>
    </w:p>
    <w:p w:rsidR="00894494" w:rsidRPr="00252B97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приём </w:t>
      </w:r>
      <w:r w:rsidR="005666FA" w:rsidRPr="00252B97">
        <w:rPr>
          <w:rFonts w:ascii="Times New Roman" w:hAnsi="Times New Roman"/>
          <w:sz w:val="28"/>
          <w:szCs w:val="28"/>
          <w:lang w:val="ru-RU"/>
        </w:rPr>
        <w:t xml:space="preserve">и регистрация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="000E5FA9" w:rsidRPr="00252B97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о предоставлении </w:t>
      </w:r>
      <w:r w:rsidR="000E5FA9" w:rsidRPr="00252B97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5666FA" w:rsidRPr="00252B97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894494" w:rsidRPr="00252B97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рассмотрение запроса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органа, передача запроса на исполнение ответственному должностному лицу;</w:t>
      </w:r>
    </w:p>
    <w:p w:rsidR="00894494" w:rsidRPr="00252B97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анализ тематики запроса </w:t>
      </w:r>
      <w:r w:rsidR="00FC792B" w:rsidRPr="00252B97">
        <w:rPr>
          <w:rFonts w:ascii="Times New Roman" w:hAnsi="Times New Roman"/>
          <w:sz w:val="28"/>
          <w:szCs w:val="28"/>
          <w:lang w:val="ru-RU"/>
        </w:rPr>
        <w:t xml:space="preserve">ответственным </w:t>
      </w:r>
      <w:r w:rsidRPr="00252B97">
        <w:rPr>
          <w:rFonts w:ascii="Times New Roman" w:hAnsi="Times New Roman"/>
          <w:sz w:val="28"/>
          <w:szCs w:val="28"/>
          <w:lang w:val="ru-RU"/>
        </w:rPr>
        <w:t>должностным лицом;</w:t>
      </w:r>
    </w:p>
    <w:p w:rsidR="00894494" w:rsidRPr="00252B97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исполнение запроса, подготовка результата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894494" w:rsidRPr="00252B97" w:rsidRDefault="00894494" w:rsidP="001C43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подписание результата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Pr="00252B97">
        <w:rPr>
          <w:rFonts w:ascii="Times New Roman" w:hAnsi="Times New Roman"/>
          <w:sz w:val="28"/>
          <w:szCs w:val="28"/>
          <w:lang w:val="ru-RU"/>
        </w:rPr>
        <w:t>и уведомление заявителя о готовности результата;</w:t>
      </w:r>
    </w:p>
    <w:p w:rsidR="009B69A7" w:rsidRPr="002B4A34" w:rsidRDefault="00894494" w:rsidP="009B69A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выдача (направление) результата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муниципальной услуги.</w:t>
      </w:r>
    </w:p>
    <w:p w:rsidR="0018462A" w:rsidRPr="001A7897" w:rsidRDefault="009674F8" w:rsidP="009B69A7">
      <w:pPr>
        <w:widowControl w:val="0"/>
        <w:tabs>
          <w:tab w:val="left" w:pos="8250"/>
        </w:tabs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7897">
        <w:rPr>
          <w:rFonts w:ascii="Times New Roman" w:hAnsi="Times New Roman"/>
          <w:b/>
          <w:sz w:val="28"/>
          <w:szCs w:val="28"/>
          <w:lang w:val="ru-RU"/>
        </w:rPr>
        <w:t>3.1.2. Исчерпывающий перечень административных процедур при предоставлении муниципал</w:t>
      </w:r>
      <w:r w:rsidR="009B69A7" w:rsidRPr="001A7897">
        <w:rPr>
          <w:rFonts w:ascii="Times New Roman" w:hAnsi="Times New Roman"/>
          <w:b/>
          <w:sz w:val="28"/>
          <w:szCs w:val="28"/>
          <w:lang w:val="ru-RU"/>
        </w:rPr>
        <w:t>ьной услуги в электронной форме:</w:t>
      </w:r>
    </w:p>
    <w:p w:rsidR="009674F8" w:rsidRPr="00252B97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</w:t>
      </w:r>
      <w:r w:rsidR="00F95BFB" w:rsidRPr="00252B97">
        <w:rPr>
          <w:rFonts w:ascii="Times New Roman" w:hAnsi="Times New Roman"/>
          <w:sz w:val="28"/>
          <w:szCs w:val="28"/>
          <w:lang w:val="ru-RU"/>
        </w:rPr>
        <w:t>ой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F95BFB" w:rsidRPr="00252B97">
        <w:rPr>
          <w:rFonts w:ascii="Times New Roman" w:hAnsi="Times New Roman"/>
          <w:sz w:val="28"/>
          <w:szCs w:val="28"/>
          <w:lang w:val="ru-RU"/>
        </w:rPr>
        <w:t>е</w:t>
      </w:r>
      <w:r w:rsidR="00D93FB4">
        <w:rPr>
          <w:rFonts w:ascii="Times New Roman" w:hAnsi="Times New Roman"/>
          <w:sz w:val="28"/>
          <w:szCs w:val="28"/>
          <w:lang w:val="ru-RU"/>
        </w:rPr>
        <w:t>;</w:t>
      </w:r>
      <w:r w:rsidR="009B69A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74F8" w:rsidRPr="00252B97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портала;</w:t>
      </w:r>
    </w:p>
    <w:p w:rsidR="009674F8" w:rsidRPr="00252B97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9674F8" w:rsidRPr="00252B97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4) взаимодействие уполномоченного органа и иных муниципальных органов, органов государственной власти, организаций, участвующих в предоставлении муниципальных услуг: не осуществляется;</w:t>
      </w:r>
    </w:p>
    <w:p w:rsidR="009674F8" w:rsidRPr="00252B97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9B69A7" w:rsidRPr="00252B97" w:rsidRDefault="009674F8" w:rsidP="009B69A7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услуги: не осуществляются.</w:t>
      </w:r>
    </w:p>
    <w:p w:rsidR="00B708AD" w:rsidRPr="001A7897" w:rsidRDefault="00B708AD" w:rsidP="009B69A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7897">
        <w:rPr>
          <w:rFonts w:ascii="Times New Roman" w:hAnsi="Times New Roman"/>
          <w:b/>
          <w:sz w:val="28"/>
          <w:szCs w:val="28"/>
          <w:lang w:val="ru-RU"/>
        </w:rPr>
        <w:t>3.1.3. Исчерпывающий перечень административных процедур, выполняемых ОГКУ «Правительство для граждан»: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1)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</w:t>
      </w:r>
      <w:r w:rsidRPr="009B69A7">
        <w:rPr>
          <w:rFonts w:ascii="Times New Roman" w:hAnsi="Times New Roman"/>
          <w:sz w:val="28"/>
          <w:szCs w:val="28"/>
          <w:lang w:val="ru-RU"/>
        </w:rPr>
        <w:t>не осуществляется</w:t>
      </w:r>
      <w:r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</w:t>
      </w:r>
      <w:r w:rsidR="00256DD8" w:rsidRPr="00252B97">
        <w:rPr>
          <w:rFonts w:ascii="Times New Roman" w:hAnsi="Times New Roman"/>
          <w:sz w:val="28"/>
          <w:szCs w:val="28"/>
          <w:lang w:val="ru-RU"/>
        </w:rPr>
        <w:t>й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</w:p>
    <w:p w:rsidR="00B708AD" w:rsidRPr="00691B9B" w:rsidRDefault="00691B9B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5) иные процедуры: </w:t>
      </w:r>
      <w:r w:rsidRPr="001A7897">
        <w:rPr>
          <w:rFonts w:ascii="Times New Roman" w:hAnsi="Times New Roman"/>
          <w:sz w:val="28"/>
          <w:szCs w:val="28"/>
          <w:lang w:val="ru-RU"/>
        </w:rPr>
        <w:t>осуществляются</w:t>
      </w:r>
      <w:r w:rsidR="001A7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7897" w:rsidRPr="001A7897">
        <w:rPr>
          <w:rFonts w:ascii="Times New Roman" w:hAnsi="Times New Roman"/>
          <w:sz w:val="28"/>
          <w:szCs w:val="28"/>
          <w:lang w:val="ru-RU"/>
        </w:rPr>
        <w:t>в случае предоставления данной муниципальной услуги в рамках комплексного запроса (в соответствии с пунктом 2.14 настоящего административного регламента)</w:t>
      </w:r>
      <w:r w:rsidR="00B708AD" w:rsidRPr="00691B9B">
        <w:rPr>
          <w:rFonts w:ascii="Times New Roman" w:hAnsi="Times New Roman"/>
          <w:sz w:val="28"/>
          <w:szCs w:val="28"/>
          <w:lang w:val="ru-RU"/>
        </w:rPr>
        <w:t>;</w:t>
      </w:r>
    </w:p>
    <w:p w:rsidR="006032A0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6) иные действия, необходимые для предоставления муниципальной услуги</w:t>
      </w:r>
      <w:r w:rsidR="00AB6704" w:rsidRPr="00252B97">
        <w:rPr>
          <w:rFonts w:ascii="Times New Roman" w:hAnsi="Times New Roman"/>
          <w:sz w:val="28"/>
          <w:szCs w:val="28"/>
          <w:lang w:val="ru-RU"/>
        </w:rPr>
        <w:t>.</w:t>
      </w:r>
      <w:r w:rsidRPr="00252B9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674F8" w:rsidRPr="00252B97" w:rsidRDefault="009674F8" w:rsidP="001A7897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</w:p>
    <w:p w:rsidR="009674F8" w:rsidRPr="00252B97" w:rsidRDefault="009674F8" w:rsidP="009674F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DA364B" w:rsidRPr="00252B97" w:rsidRDefault="009674F8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1A7897" w:rsidRDefault="001A7897" w:rsidP="00496B8D">
      <w:pPr>
        <w:widowControl w:val="0"/>
        <w:autoSpaceDE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A364B" w:rsidRPr="00252B97" w:rsidRDefault="00DA364B" w:rsidP="0018462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>3.2.Порядок выполнения административных процедур при предоставлении муниципальной услуги в уполномоченном органе:</w:t>
      </w:r>
    </w:p>
    <w:p w:rsidR="00894494" w:rsidRPr="00252B97" w:rsidRDefault="00894494" w:rsidP="001A7897">
      <w:pPr>
        <w:pStyle w:val="aa"/>
        <w:numPr>
          <w:ilvl w:val="2"/>
          <w:numId w:val="13"/>
        </w:numPr>
        <w:autoSpaceDN/>
        <w:ind w:left="0" w:firstLine="709"/>
        <w:jc w:val="both"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 xml:space="preserve">Описание последовательности действий при приёме </w:t>
      </w:r>
      <w:r w:rsidR="000E5FA9" w:rsidRPr="00252B97">
        <w:rPr>
          <w:rFonts w:ascii="Times New Roman" w:hAnsi="Times New Roman"/>
          <w:b/>
          <w:bCs/>
          <w:sz w:val="28"/>
          <w:szCs w:val="28"/>
          <w:lang w:val="ru-RU"/>
        </w:rPr>
        <w:t xml:space="preserve">и </w:t>
      </w:r>
      <w:r w:rsidR="000E5FA9" w:rsidRPr="00252B97">
        <w:rPr>
          <w:rFonts w:ascii="Times New Roman" w:hAnsi="Times New Roman"/>
          <w:b/>
          <w:sz w:val="28"/>
          <w:szCs w:val="28"/>
          <w:lang w:val="ru-RU"/>
        </w:rPr>
        <w:t>регистрации</w:t>
      </w:r>
      <w:r w:rsidR="000E5FA9" w:rsidRPr="00252B9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 xml:space="preserve">запроса </w:t>
      </w:r>
      <w:r w:rsidR="000E5FA9" w:rsidRPr="00252B97">
        <w:rPr>
          <w:rFonts w:ascii="Times New Roman" w:hAnsi="Times New Roman"/>
          <w:b/>
          <w:sz w:val="28"/>
          <w:szCs w:val="28"/>
          <w:lang w:val="ru-RU"/>
        </w:rPr>
        <w:t>заявителя о предоставлении муниципальной услуги</w:t>
      </w:r>
    </w:p>
    <w:p w:rsidR="000E5FA9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поступление запроса в уполномоченный орган</w:t>
      </w:r>
      <w:r w:rsidR="000E5FA9"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252B97" w:rsidRDefault="000E5FA9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Запрос может быть доставлен заявителем лично, либо его уполномоченным представителем</w:t>
      </w:r>
      <w:r w:rsidR="00F27C11" w:rsidRPr="00252B97">
        <w:rPr>
          <w:rFonts w:ascii="Times New Roman" w:hAnsi="Times New Roman"/>
          <w:sz w:val="28"/>
          <w:szCs w:val="28"/>
          <w:lang w:val="ru-RU"/>
        </w:rPr>
        <w:t xml:space="preserve"> – при предъявлении доверенности на осуществление действий от имени заявителя, законному представителю при предъявлении документов подтверждающих осуществление действий от имени заявителя, поступить по каналам почтовой </w:t>
      </w:r>
      <w:r w:rsidR="00232E20" w:rsidRPr="00252B97">
        <w:rPr>
          <w:rFonts w:ascii="Times New Roman" w:hAnsi="Times New Roman"/>
          <w:sz w:val="28"/>
          <w:szCs w:val="28"/>
          <w:lang w:val="ru-RU"/>
        </w:rPr>
        <w:t>связи в уполномоченный орган</w:t>
      </w:r>
      <w:r w:rsidR="00E7799A" w:rsidRPr="00252B97">
        <w:rPr>
          <w:rFonts w:ascii="Times New Roman" w:hAnsi="Times New Roman"/>
          <w:sz w:val="28"/>
          <w:szCs w:val="28"/>
          <w:lang w:val="ru-RU"/>
        </w:rPr>
        <w:t>.</w:t>
      </w:r>
      <w:r w:rsidR="00AA0DDE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94494" w:rsidRPr="00252B97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При личном обращении в уполномоченный орган, ответственное должностное лицо при приёме документов устно информирует заявителя о сроке исполнения запроса.</w:t>
      </w:r>
    </w:p>
    <w:p w:rsidR="00894494" w:rsidRPr="00252B97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Запрос, поданный </w:t>
      </w:r>
      <w:r w:rsidR="00FC792B" w:rsidRPr="00252B97">
        <w:rPr>
          <w:rFonts w:ascii="Times New Roman" w:eastAsia="Calibri" w:hAnsi="Times New Roman"/>
          <w:sz w:val="28"/>
          <w:szCs w:val="28"/>
          <w:lang w:val="ru-RU" w:eastAsia="en-US"/>
        </w:rPr>
        <w:t>заявителем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непосредственно в уполномоченный орган</w:t>
      </w:r>
      <w:r w:rsidR="00232E20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регистрируется в </w:t>
      </w:r>
      <w:r w:rsidRPr="00DD177F">
        <w:rPr>
          <w:rFonts w:ascii="Times New Roman" w:eastAsia="Calibri" w:hAnsi="Times New Roman"/>
          <w:sz w:val="28"/>
          <w:szCs w:val="28"/>
          <w:lang w:val="ru-RU" w:eastAsia="en-US"/>
        </w:rPr>
        <w:t>графах 1–4 в журнале регистрации запросов заявителей, необходимых для предоставления муниципальной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услуги «Предоставление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собственности» (приложение № 2 к административному регламенту) в течение 1 рабочего дня с момента поступления запроса.</w:t>
      </w:r>
    </w:p>
    <w:p w:rsidR="00894494" w:rsidRPr="00252B97" w:rsidRDefault="00894494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В случае если Заявитель обратился с несколькими запросами по разным вопросам, кажд</w:t>
      </w:r>
      <w:r w:rsidR="00FC792B" w:rsidRPr="00252B97">
        <w:rPr>
          <w:rFonts w:ascii="Times New Roman" w:eastAsia="Calibri" w:hAnsi="Times New Roman"/>
          <w:sz w:val="28"/>
          <w:szCs w:val="28"/>
          <w:lang w:val="ru-RU" w:eastAsia="en-US"/>
        </w:rPr>
        <w:t>ый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FC792B" w:rsidRPr="00252B97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регистрируется отдельно.</w:t>
      </w:r>
    </w:p>
    <w:p w:rsidR="00CA3A8F" w:rsidRPr="00252B97" w:rsidRDefault="00430F91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тветственное должностное лицо</w:t>
      </w:r>
      <w:r w:rsidR="00894494" w:rsidRPr="00252B97">
        <w:rPr>
          <w:rFonts w:ascii="Times New Roman" w:eastAsia="Calibri" w:hAnsi="Times New Roman"/>
          <w:i/>
          <w:sz w:val="28"/>
          <w:szCs w:val="28"/>
          <w:lang w:val="ru-RU" w:eastAsia="en-US"/>
        </w:rPr>
        <w:t xml:space="preserve"> </w:t>
      </w:r>
      <w:r w:rsidR="00894494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уполномоченного органа, принимающий </w:t>
      </w:r>
      <w:r w:rsidR="00FC792B" w:rsidRPr="00252B97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252B97">
        <w:rPr>
          <w:rFonts w:ascii="Times New Roman" w:eastAsia="Calibri" w:hAnsi="Times New Roman"/>
          <w:sz w:val="28"/>
          <w:szCs w:val="28"/>
          <w:lang w:val="ru-RU" w:eastAsia="en-US"/>
        </w:rPr>
        <w:t>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  <w:r w:rsidR="00CA3A8F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</w:p>
    <w:p w:rsidR="00CA3A8F" w:rsidRPr="00252B97" w:rsidRDefault="00430F91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>
        <w:rPr>
          <w:rFonts w:ascii="Times New Roman" w:eastAsia="Calibri" w:hAnsi="Times New Roman"/>
          <w:sz w:val="28"/>
          <w:szCs w:val="28"/>
          <w:lang w:val="ru-RU" w:eastAsia="en-US"/>
        </w:rPr>
        <w:t>О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тветственное должностное лицо </w:t>
      </w:r>
      <w:r w:rsidR="00CA3A8F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уполномоченного органа в течение 1 рабочего дня, осуществляет регистрацию запросов и передаёт их </w:t>
      </w:r>
      <w:r w:rsidR="006032A0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Руководителю </w:t>
      </w:r>
      <w:r w:rsidR="00CA3A8F" w:rsidRPr="00252B97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органа.</w:t>
      </w:r>
    </w:p>
    <w:p w:rsidR="00CA3A8F" w:rsidRPr="00252B97" w:rsidRDefault="00CA3A8F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Результатом выполнения административной процедуры является регистрация запроса заявителя и пере</w:t>
      </w:r>
      <w:r w:rsidR="004C090A" w:rsidRPr="00252B97">
        <w:rPr>
          <w:rFonts w:ascii="Times New Roman" w:eastAsia="Calibri" w:hAnsi="Times New Roman"/>
          <w:sz w:val="28"/>
          <w:szCs w:val="28"/>
          <w:lang w:val="ru-RU" w:eastAsia="en-US"/>
        </w:rPr>
        <w:t>дача зарегистрированного запроса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на рассмотрение</w:t>
      </w:r>
      <w:r w:rsidR="004C090A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6032A0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Руководителю </w:t>
      </w:r>
      <w:r w:rsidR="004C090A" w:rsidRPr="00252B97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CA3A8F" w:rsidRPr="00252B97" w:rsidRDefault="00CA3A8F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A3A8F" w:rsidRPr="00252B97" w:rsidRDefault="00CA3A8F" w:rsidP="0018462A">
      <w:pPr>
        <w:widowControl w:val="0"/>
        <w:numPr>
          <w:ilvl w:val="2"/>
          <w:numId w:val="13"/>
        </w:numPr>
        <w:autoSpaceDE w:val="0"/>
        <w:ind w:left="0" w:firstLine="709"/>
        <w:jc w:val="center"/>
        <w:rPr>
          <w:rFonts w:ascii="Times New Roman" w:eastAsia="Calibri" w:hAnsi="Times New Roman"/>
          <w:b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Рассмотрение запроса </w:t>
      </w:r>
      <w:r w:rsidR="006032A0" w:rsidRPr="00252B97">
        <w:rPr>
          <w:rFonts w:ascii="Times New Roman" w:eastAsia="Calibri" w:hAnsi="Times New Roman"/>
          <w:b/>
          <w:sz w:val="28"/>
          <w:szCs w:val="28"/>
          <w:lang w:val="ru-RU" w:eastAsia="en-US"/>
        </w:rPr>
        <w:t>Руководителем</w:t>
      </w:r>
      <w:r w:rsidRPr="00252B97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уполномоченного органа, передача запроса на исполнение ответственному должностному лицу</w:t>
      </w:r>
    </w:p>
    <w:p w:rsidR="00CA3A8F" w:rsidRPr="00252B97" w:rsidRDefault="00CA3A8F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</w:p>
    <w:p w:rsidR="00CA3A8F" w:rsidRPr="00252B97" w:rsidRDefault="004C090A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передача зарегистрированного запроса на рассмотрение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>Руководителю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894494" w:rsidRPr="00252B97" w:rsidRDefault="006032A0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Руководитель </w:t>
      </w:r>
      <w:r w:rsidR="00894494" w:rsidRPr="00252B97">
        <w:rPr>
          <w:rFonts w:ascii="Times New Roman" w:eastAsia="Calibri" w:hAnsi="Times New Roman"/>
          <w:sz w:val="28"/>
          <w:szCs w:val="28"/>
          <w:lang w:val="ru-RU" w:eastAsia="en-US"/>
        </w:rPr>
        <w:t>уполномоченного органа в течение 1 рабочего дня с момента передачи зарегистрированного запроса рассматривает</w:t>
      </w:r>
      <w:r w:rsidR="00FC792B" w:rsidRPr="00252B97">
        <w:rPr>
          <w:rFonts w:ascii="Times New Roman" w:eastAsia="Calibri" w:hAnsi="Times New Roman"/>
          <w:sz w:val="28"/>
          <w:szCs w:val="28"/>
          <w:lang w:val="ru-RU" w:eastAsia="en-US"/>
        </w:rPr>
        <w:t>,</w:t>
      </w:r>
      <w:r w:rsidR="00894494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визирует и передаёт </w:t>
      </w:r>
      <w:r w:rsidR="003F67FF" w:rsidRPr="00252B97">
        <w:rPr>
          <w:rFonts w:ascii="Times New Roman" w:eastAsia="Calibri" w:hAnsi="Times New Roman"/>
          <w:sz w:val="28"/>
          <w:szCs w:val="28"/>
          <w:lang w:val="ru-RU" w:eastAsia="en-US"/>
        </w:rPr>
        <w:t>запрос</w:t>
      </w:r>
      <w:r w:rsidR="00894494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 </w:t>
      </w:r>
      <w:r w:rsidR="00693697">
        <w:rPr>
          <w:rFonts w:ascii="Times New Roman" w:eastAsia="Calibri" w:hAnsi="Times New Roman"/>
          <w:sz w:val="28"/>
          <w:szCs w:val="28"/>
          <w:lang w:val="ru-RU" w:eastAsia="en-US"/>
        </w:rPr>
        <w:t>ответственному должностному лицу</w:t>
      </w:r>
      <w:r w:rsidR="00693697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3F67FF" w:rsidRPr="00252B97">
        <w:rPr>
          <w:rFonts w:ascii="Times New Roman" w:eastAsia="Calibri" w:hAnsi="Times New Roman"/>
          <w:sz w:val="28"/>
          <w:szCs w:val="28"/>
          <w:lang w:val="ru-RU" w:eastAsia="en-US"/>
        </w:rPr>
        <w:t>на исполнение</w:t>
      </w:r>
      <w:r w:rsidR="00894494" w:rsidRPr="00252B97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1938E7" w:rsidRPr="00252B97" w:rsidRDefault="001938E7" w:rsidP="00DA364B">
      <w:pPr>
        <w:widowControl w:val="0"/>
        <w:autoSpaceDE w:val="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Срок выполнения административной процедуры составляет 1 рабочий день.</w:t>
      </w:r>
    </w:p>
    <w:p w:rsidR="00894494" w:rsidRPr="00252B97" w:rsidRDefault="00894494" w:rsidP="00693697">
      <w:pPr>
        <w:widowControl w:val="0"/>
        <w:autoSpaceDE w:val="0"/>
        <w:spacing w:after="240"/>
        <w:ind w:firstLine="709"/>
        <w:jc w:val="both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Результатом выполнения административн</w:t>
      </w:r>
      <w:r w:rsidR="00CA3A8F"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ой процедуры является передача 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запроса с визой </w:t>
      </w:r>
      <w:r w:rsidR="006032A0" w:rsidRPr="00252B97">
        <w:rPr>
          <w:rFonts w:ascii="Times New Roman" w:eastAsia="Calibri" w:hAnsi="Times New Roman"/>
          <w:sz w:val="28"/>
          <w:szCs w:val="28"/>
          <w:lang w:val="ru-RU" w:eastAsia="en-US"/>
        </w:rPr>
        <w:t>Руководителя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уполномоченного органа </w:t>
      </w:r>
      <w:r w:rsidR="00CA3A8F" w:rsidRPr="00252B97">
        <w:rPr>
          <w:rFonts w:ascii="Times New Roman" w:eastAsia="Calibri" w:hAnsi="Times New Roman"/>
          <w:sz w:val="28"/>
          <w:szCs w:val="28"/>
          <w:lang w:val="ru-RU" w:eastAsia="en-US"/>
        </w:rPr>
        <w:t>на исполнение ответственному должностному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="00CA3A8F" w:rsidRPr="00252B97">
        <w:rPr>
          <w:rFonts w:ascii="Times New Roman" w:eastAsia="Calibri" w:hAnsi="Times New Roman"/>
          <w:sz w:val="28"/>
          <w:szCs w:val="28"/>
          <w:lang w:val="ru-RU" w:eastAsia="en-US"/>
        </w:rPr>
        <w:t>лицу</w:t>
      </w: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</w:p>
    <w:p w:rsidR="00894494" w:rsidRPr="00252B97" w:rsidRDefault="00894494" w:rsidP="0018462A">
      <w:pPr>
        <w:pStyle w:val="aa"/>
        <w:numPr>
          <w:ilvl w:val="2"/>
          <w:numId w:val="13"/>
        </w:numPr>
        <w:ind w:left="0"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bCs/>
          <w:sz w:val="28"/>
          <w:szCs w:val="28"/>
          <w:lang w:val="ru-RU"/>
        </w:rPr>
        <w:t>Анализ тематики запроса должностным лицом</w:t>
      </w:r>
    </w:p>
    <w:p w:rsidR="00894494" w:rsidRPr="00252B97" w:rsidRDefault="00894494" w:rsidP="00DA364B">
      <w:pPr>
        <w:pStyle w:val="aa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94494" w:rsidRPr="00252B97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Юридическим фактом начала административной процедуры является поступление зарегистрированного запроса с приложенным к нему пакетом документов с визой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Pr="00252B97">
        <w:rPr>
          <w:rFonts w:ascii="Times New Roman" w:hAnsi="Times New Roman"/>
          <w:sz w:val="28"/>
          <w:szCs w:val="28"/>
          <w:lang w:val="ru-RU"/>
        </w:rPr>
        <w:t>уполномоченного органа ответственному должностному лицу</w:t>
      </w:r>
      <w:r w:rsidR="003F67FF" w:rsidRPr="00252B97">
        <w:rPr>
          <w:rFonts w:ascii="Times New Roman" w:hAnsi="Times New Roman"/>
          <w:sz w:val="28"/>
          <w:szCs w:val="28"/>
          <w:lang w:val="ru-RU"/>
        </w:rPr>
        <w:t xml:space="preserve"> на исполнение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252B97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Ответственное должностное </w:t>
      </w:r>
      <w:r w:rsidR="00693697">
        <w:rPr>
          <w:rFonts w:ascii="Times New Roman" w:hAnsi="Times New Roman"/>
          <w:sz w:val="28"/>
          <w:szCs w:val="28"/>
          <w:lang w:val="ru-RU"/>
        </w:rPr>
        <w:t xml:space="preserve">лицо </w:t>
      </w:r>
      <w:r w:rsidRPr="00252B97">
        <w:rPr>
          <w:rFonts w:ascii="Times New Roman" w:hAnsi="Times New Roman"/>
          <w:sz w:val="28"/>
          <w:szCs w:val="28"/>
          <w:lang w:val="ru-RU"/>
        </w:rPr>
        <w:t>обязано провести анализ тематики поступившего запроса с использованием имеющихся справочно-поисковых средств (архивных справочников) в традиционной и электронной форме, содержащих сведения о местах хранения документов, необходимых для исполнения запроса заявителя.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 ходе анализа определяется: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степень полноты информации, содержащейся в запросе и необходимой для его исполнения;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правомочность получения заявителем запрашиваемой информации с учётом ограничений на представление сведений, содержащих государственную тайну и сведения конфиденциального характера;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наличие архивных документов, необходимых для исполнения запроса;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место нахождения, адрес государственного, муниципального архива Ульяновской области, органа и организации Ульяновской области, куда следует направить запрос на исполнение по принадлежности (в случае отсутствия архивных документов, необходимых для исполнения запроса).</w:t>
      </w:r>
    </w:p>
    <w:p w:rsidR="00DD177F" w:rsidRDefault="00894494" w:rsidP="00DD177F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При выявлении</w:t>
      </w:r>
      <w:r w:rsidR="004E16B4" w:rsidRPr="00252B97">
        <w:rPr>
          <w:rFonts w:ascii="Times New Roman" w:hAnsi="Times New Roman"/>
          <w:sz w:val="28"/>
          <w:szCs w:val="28"/>
          <w:lang w:val="ru-RU"/>
        </w:rPr>
        <w:t xml:space="preserve"> ответственным должностным лицом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16B4" w:rsidRPr="00252B97">
        <w:rPr>
          <w:rFonts w:ascii="Times New Roman" w:hAnsi="Times New Roman"/>
          <w:sz w:val="28"/>
          <w:szCs w:val="28"/>
          <w:lang w:val="ru-RU"/>
        </w:rPr>
        <w:t>в ходе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исполнени</w:t>
      </w:r>
      <w:r w:rsidR="004E16B4" w:rsidRPr="00252B97">
        <w:rPr>
          <w:rFonts w:ascii="Times New Roman" w:hAnsi="Times New Roman"/>
          <w:sz w:val="28"/>
          <w:szCs w:val="28"/>
          <w:lang w:val="ru-RU"/>
        </w:rPr>
        <w:t>я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запроса, неправильно сформулированного запроса, </w:t>
      </w:r>
      <w:r w:rsidR="003F67FF" w:rsidRPr="00252B97">
        <w:rPr>
          <w:rFonts w:ascii="Times New Roman" w:hAnsi="Times New Roman"/>
          <w:sz w:val="28"/>
          <w:szCs w:val="28"/>
          <w:lang w:val="ru-RU"/>
        </w:rPr>
        <w:t>ответственное должностное лицо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в течение 5 рабочих дней готовит письменный запрос об уточнении необходимыми </w:t>
      </w:r>
      <w:r w:rsidR="00251CB3" w:rsidRPr="00252B97">
        <w:rPr>
          <w:rFonts w:ascii="Times New Roman" w:hAnsi="Times New Roman"/>
          <w:sz w:val="28"/>
          <w:szCs w:val="28"/>
          <w:lang w:val="ru-RU"/>
        </w:rPr>
        <w:t xml:space="preserve">сведениями для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исполнения</w:t>
      </w:r>
      <w:r w:rsidR="00251CB3" w:rsidRPr="00252B97">
        <w:rPr>
          <w:rFonts w:ascii="Times New Roman" w:hAnsi="Times New Roman"/>
          <w:sz w:val="28"/>
          <w:szCs w:val="28"/>
          <w:lang w:val="ru-RU"/>
        </w:rPr>
        <w:t xml:space="preserve"> запроса заявителя</w:t>
      </w:r>
      <w:r w:rsidR="00E11C40" w:rsidRPr="00252B97">
        <w:rPr>
          <w:rFonts w:ascii="Times New Roman" w:hAnsi="Times New Roman"/>
          <w:sz w:val="28"/>
          <w:szCs w:val="28"/>
          <w:lang w:val="ru-RU"/>
        </w:rPr>
        <w:t>, также</w:t>
      </w:r>
      <w:r w:rsidR="0023399C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1C40" w:rsidRPr="00252B97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953B0E" w:rsidRPr="00252B97">
        <w:rPr>
          <w:rFonts w:ascii="Times New Roman" w:hAnsi="Times New Roman"/>
          <w:color w:val="000000"/>
          <w:sz w:val="28"/>
          <w:szCs w:val="28"/>
          <w:lang w:val="ru-RU"/>
        </w:rPr>
        <w:t>снованием для перенесения срока исполнения запроса могут быть, большой объём просматриваемой информации, размещение архивохранилищ вне основной территории архивов, недостаточно развернутый научно-справочный аппарат, проходящая научно-техническая обработка документов, их реставрация</w:t>
      </w:r>
      <w:r w:rsidR="00E11C40" w:rsidRPr="00252B97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 w:rsidR="00CD76C7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Ответственное должностное лицо при выявлении оснований для продления срока пред</w:t>
      </w:r>
      <w:r w:rsidR="00865DC8">
        <w:rPr>
          <w:rFonts w:ascii="Times New Roman" w:hAnsi="Times New Roman"/>
          <w:color w:val="000000"/>
          <w:sz w:val="28"/>
          <w:szCs w:val="28"/>
          <w:lang w:val="ru-RU"/>
        </w:rPr>
        <w:t>оставления муниципальной услуги</w:t>
      </w:r>
      <w:r w:rsidR="00CD76C7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указанных в пункте </w:t>
      </w:r>
    </w:p>
    <w:p w:rsidR="00497B0E" w:rsidRPr="00252B97" w:rsidRDefault="00CD76C7" w:rsidP="00DD177F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2.4 настоящег</w:t>
      </w:r>
      <w:r w:rsidR="00865DC8">
        <w:rPr>
          <w:rFonts w:ascii="Times New Roman" w:hAnsi="Times New Roman"/>
          <w:color w:val="000000"/>
          <w:sz w:val="28"/>
          <w:szCs w:val="28"/>
          <w:lang w:val="ru-RU"/>
        </w:rPr>
        <w:t xml:space="preserve">о административного регламента 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готовит информационное письмо о продлении срока исполнения запроса</w:t>
      </w:r>
      <w:r w:rsidR="00497B0E" w:rsidRPr="00252B9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97B0E" w:rsidRPr="00252B97" w:rsidRDefault="00497B0E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Проект информационного письма</w:t>
      </w:r>
      <w:r w:rsidR="000227C0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об</w:t>
      </w:r>
      <w:r w:rsidR="00CD76C7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уведомлени</w:t>
      </w:r>
      <w:r w:rsidR="000227C0" w:rsidRPr="00252B97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заявителя о продлении срока исполнения запроса ответственное должностное лицо передаёт на рассмотрение </w:t>
      </w:r>
      <w:r w:rsidR="006032A0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Руководителю </w:t>
      </w: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уполномоченного органа. </w:t>
      </w:r>
    </w:p>
    <w:p w:rsidR="0023399C" w:rsidRPr="00252B97" w:rsidRDefault="006032A0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color w:val="000000"/>
          <w:sz w:val="28"/>
          <w:szCs w:val="28"/>
          <w:lang w:val="ru-RU"/>
        </w:rPr>
        <w:t>Руководитель</w:t>
      </w:r>
      <w:r w:rsidR="00497B0E" w:rsidRPr="00252B97">
        <w:rPr>
          <w:rFonts w:ascii="Times New Roman" w:hAnsi="Times New Roman"/>
          <w:color w:val="000000"/>
          <w:sz w:val="28"/>
          <w:szCs w:val="28"/>
          <w:lang w:val="ru-RU"/>
        </w:rPr>
        <w:t xml:space="preserve"> Уполномоченного органа принимает решение о продлении срока исполнения запроса, подписывает информационное письмо о продлении срока исполнения запроса. Ответственное должностное лицо направляет </w:t>
      </w:r>
      <w:r w:rsidR="000227C0" w:rsidRPr="00252B97">
        <w:rPr>
          <w:rFonts w:ascii="Times New Roman" w:hAnsi="Times New Roman"/>
          <w:color w:val="000000"/>
          <w:sz w:val="28"/>
          <w:szCs w:val="28"/>
          <w:lang w:val="ru-RU"/>
        </w:rPr>
        <w:t>информационное письмо о продлении срока исполнения запроса заявителю.</w:t>
      </w:r>
    </w:p>
    <w:p w:rsidR="003F67FF" w:rsidRPr="00252B97" w:rsidRDefault="003F67FF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При исполнении запроса по </w:t>
      </w:r>
      <w:r w:rsidR="00E7799A" w:rsidRPr="00252B97">
        <w:rPr>
          <w:rFonts w:ascii="Times New Roman" w:hAnsi="Times New Roman"/>
          <w:sz w:val="28"/>
          <w:szCs w:val="28"/>
          <w:lang w:val="ru-RU"/>
        </w:rPr>
        <w:t xml:space="preserve">научно-справочному аппарату,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ответственное должностное лицо готовит информационное письмо по НСА – </w:t>
      </w:r>
      <w:r w:rsidR="00C47D0E" w:rsidRPr="00252B97">
        <w:rPr>
          <w:rFonts w:ascii="Times New Roman" w:hAnsi="Times New Roman"/>
          <w:sz w:val="28"/>
          <w:szCs w:val="28"/>
          <w:lang w:val="ru-RU"/>
        </w:rPr>
        <w:t xml:space="preserve">не более </w:t>
      </w:r>
      <w:r w:rsidRPr="00252B97">
        <w:rPr>
          <w:rFonts w:ascii="Times New Roman" w:hAnsi="Times New Roman"/>
          <w:sz w:val="28"/>
          <w:szCs w:val="28"/>
          <w:lang w:val="ru-RU"/>
        </w:rPr>
        <w:t>1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>1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799A" w:rsidRPr="00252B97">
        <w:rPr>
          <w:rFonts w:ascii="Times New Roman" w:hAnsi="Times New Roman"/>
          <w:sz w:val="28"/>
          <w:szCs w:val="28"/>
          <w:lang w:val="ru-RU"/>
        </w:rPr>
        <w:t>календарных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 xml:space="preserve"> дней, которое</w:t>
      </w:r>
      <w:r w:rsidR="00E42AAC" w:rsidRPr="00252B97">
        <w:rPr>
          <w:rFonts w:ascii="Times New Roman" w:hAnsi="Times New Roman"/>
          <w:sz w:val="28"/>
          <w:szCs w:val="28"/>
          <w:lang w:val="ru-RU"/>
        </w:rPr>
        <w:t xml:space="preserve"> передается 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 xml:space="preserve">ответственным должностным лицом </w:t>
      </w:r>
      <w:r w:rsidR="00E42AAC" w:rsidRPr="00252B97">
        <w:rPr>
          <w:rFonts w:ascii="Times New Roman" w:hAnsi="Times New Roman"/>
          <w:sz w:val="28"/>
          <w:szCs w:val="28"/>
          <w:lang w:val="ru-RU"/>
        </w:rPr>
        <w:t xml:space="preserve">на подпись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>Руководителю</w:t>
      </w:r>
      <w:r w:rsidR="00E42AAC"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>.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>П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>осле подписания информационное письмо по НСА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>,</w:t>
      </w:r>
      <w:r w:rsidR="00865D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 xml:space="preserve">в зависимости от выбранного способа получения результата заявителем, 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 xml:space="preserve">направляется 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>ответственн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>ым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 xml:space="preserve"> должностн</w:t>
      </w:r>
      <w:r w:rsidR="00ED1ACB" w:rsidRPr="00252B97">
        <w:rPr>
          <w:rFonts w:ascii="Times New Roman" w:hAnsi="Times New Roman"/>
          <w:sz w:val="28"/>
          <w:szCs w:val="28"/>
          <w:lang w:val="ru-RU"/>
        </w:rPr>
        <w:t>ым лицом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 xml:space="preserve"> по почте, по электронной почте либо выдаёт лично заявителю с проставлением даты и росписи на копии информационного письма по НСА. </w:t>
      </w:r>
    </w:p>
    <w:p w:rsidR="00894494" w:rsidRPr="00252B97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 итогам анализа ответственное должностное лицо, принимает решение:</w:t>
      </w:r>
    </w:p>
    <w:p w:rsidR="00E20B31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о подготовке архивной справки, </w:t>
      </w:r>
      <w:r w:rsidR="009A6AF8" w:rsidRPr="00252B97">
        <w:rPr>
          <w:rFonts w:ascii="Times New Roman" w:hAnsi="Times New Roman"/>
          <w:sz w:val="28"/>
          <w:szCs w:val="28"/>
          <w:lang w:val="ru-RU"/>
        </w:rPr>
        <w:t>архивной копии, архивной выписки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E20B31" w:rsidRPr="00252B97" w:rsidRDefault="00AB670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о подготовке 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>информационно</w:t>
      </w:r>
      <w:r w:rsidRPr="00252B97">
        <w:rPr>
          <w:rFonts w:ascii="Times New Roman" w:hAnsi="Times New Roman"/>
          <w:sz w:val="28"/>
          <w:szCs w:val="28"/>
          <w:lang w:val="ru-RU"/>
        </w:rPr>
        <w:t>го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 xml:space="preserve"> письм</w:t>
      </w:r>
      <w:r w:rsidRPr="00252B97">
        <w:rPr>
          <w:rFonts w:ascii="Times New Roman" w:hAnsi="Times New Roman"/>
          <w:sz w:val="28"/>
          <w:szCs w:val="28"/>
          <w:lang w:val="ru-RU"/>
        </w:rPr>
        <w:t>а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 xml:space="preserve"> об отсутствии в архиве документов, содержащих запрашиваемую информацию.</w:t>
      </w:r>
    </w:p>
    <w:p w:rsidR="00894494" w:rsidRPr="00252B97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Результатом административной процедуры является принятие решения о подготовке результата</w:t>
      </w:r>
      <w:r w:rsidR="00732ECC"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DA364B" w:rsidRPr="00252B97" w:rsidRDefault="00894494" w:rsidP="00CF7976">
      <w:pPr>
        <w:tabs>
          <w:tab w:val="left" w:pos="709"/>
        </w:tabs>
        <w:spacing w:after="24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Срок выполнения административной процедуры составляет 1 рабочий день.</w:t>
      </w:r>
    </w:p>
    <w:p w:rsidR="00894494" w:rsidRPr="00252B97" w:rsidRDefault="00894494" w:rsidP="00B97F1B">
      <w:pPr>
        <w:numPr>
          <w:ilvl w:val="2"/>
          <w:numId w:val="13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Описание последовательности административных действий при исполнении запроса, подготовке результата</w:t>
      </w:r>
      <w:r w:rsidR="006032A0" w:rsidRPr="00252B97">
        <w:rPr>
          <w:rFonts w:ascii="Times New Roman" w:hAnsi="Times New Roman"/>
          <w:b/>
          <w:sz w:val="28"/>
          <w:szCs w:val="28"/>
          <w:lang w:val="ru-RU"/>
        </w:rPr>
        <w:t xml:space="preserve"> предоставления муниципальной услуги</w:t>
      </w:r>
    </w:p>
    <w:p w:rsidR="00894494" w:rsidRPr="00252B97" w:rsidRDefault="00894494" w:rsidP="00DA364B">
      <w:pPr>
        <w:pStyle w:val="ad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Юридическим фактом начала административной процедуры является принятое решение о подготовке результата</w:t>
      </w:r>
      <w:r w:rsidR="00732ECC"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E20B31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 w:eastAsia="en-US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 итогам анализа ответственное должностное лицо оформляет архивную справку, архивную выписку, архивную копию или информационно</w:t>
      </w:r>
      <w:r w:rsidR="0023399C" w:rsidRPr="00252B97">
        <w:rPr>
          <w:rFonts w:ascii="Times New Roman" w:hAnsi="Times New Roman"/>
          <w:sz w:val="28"/>
          <w:szCs w:val="28"/>
          <w:lang w:val="ru-RU"/>
        </w:rPr>
        <w:t>е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письм</w:t>
      </w:r>
      <w:r w:rsidR="0023399C" w:rsidRPr="00252B97">
        <w:rPr>
          <w:rFonts w:ascii="Times New Roman" w:hAnsi="Times New Roman"/>
          <w:sz w:val="28"/>
          <w:szCs w:val="28"/>
          <w:lang w:val="ru-RU"/>
        </w:rPr>
        <w:t>о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по НСА</w:t>
      </w:r>
      <w:r w:rsidR="00701F7E" w:rsidRPr="00252B97">
        <w:rPr>
          <w:rFonts w:ascii="Times New Roman" w:hAnsi="Times New Roman"/>
          <w:sz w:val="28"/>
          <w:szCs w:val="28"/>
          <w:lang w:val="ru-RU" w:eastAsia="en-US"/>
        </w:rPr>
        <w:t xml:space="preserve"> либо </w:t>
      </w:r>
      <w:r w:rsidR="00E20B31" w:rsidRPr="00252B97">
        <w:rPr>
          <w:rFonts w:ascii="Times New Roman" w:hAnsi="Times New Roman"/>
          <w:sz w:val="28"/>
          <w:szCs w:val="28"/>
          <w:lang w:val="ru-RU" w:eastAsia="en-US"/>
        </w:rPr>
        <w:t>информационное письмо об отсутствии в архиве документов, содержащих запрашиваемую информацию.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Текст в архивной справке даётся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В архивной справке, объём которой превышает один лист, листы должны быть прошиты, пронумерованы и скреплены печатью</w:t>
      </w:r>
      <w:r w:rsidR="003F67FF" w:rsidRPr="00252B97">
        <w:rPr>
          <w:rFonts w:ascii="Times New Roman" w:hAnsi="Times New Roman" w:cs="Times New Roman"/>
          <w:sz w:val="28"/>
          <w:szCs w:val="28"/>
        </w:rPr>
        <w:t xml:space="preserve"> уполномоченного органа</w:t>
      </w:r>
      <w:r w:rsidRPr="00252B97">
        <w:rPr>
          <w:rFonts w:ascii="Times New Roman" w:hAnsi="Times New Roman" w:cs="Times New Roman"/>
          <w:sz w:val="28"/>
          <w:szCs w:val="28"/>
        </w:rPr>
        <w:t>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В примечаниях к тексту архивной выписки делаются соответствующие оговорки о частях текста оригинала, неразборчиво написанных, исправленных 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При исполнении повторного запроса или составлении по просьбе заявителя архивной справки, аналогичной ранее выданной, исполнитель проверяет соответствие сведений, включённых в эту справку, тем, которые имеются в архивных документах, и в случае обнаружения дополнительных сведений включает их в повторно выдаваемую справку.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 xml:space="preserve">Аутентичность выданных по запросам архивных выписок удостоверяется печатью и подписью </w:t>
      </w:r>
      <w:r w:rsidR="006032A0" w:rsidRPr="00252B97">
        <w:rPr>
          <w:rFonts w:ascii="Times New Roman" w:hAnsi="Times New Roman" w:cs="Times New Roman"/>
          <w:sz w:val="28"/>
          <w:szCs w:val="28"/>
        </w:rPr>
        <w:t>Руководителя</w:t>
      </w:r>
      <w:r w:rsidRPr="00252B97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 xml:space="preserve">На обороте каждого листа архивных копий проставляются архивные шифры и номера листов единиц хранения архивных документов. Все листы копии архивного документа скрепляются. Архивная копия заверяется печатью и подписью </w:t>
      </w:r>
      <w:r w:rsidR="006032A0" w:rsidRPr="00252B97">
        <w:rPr>
          <w:rFonts w:ascii="Times New Roman" w:hAnsi="Times New Roman" w:cs="Times New Roman"/>
          <w:sz w:val="28"/>
          <w:szCs w:val="28"/>
        </w:rPr>
        <w:t>Руководителя</w:t>
      </w:r>
      <w:r w:rsidRPr="00252B97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Архивные справки, архивные выписки оформляются на государственном языке Российской Федерации.</w:t>
      </w:r>
    </w:p>
    <w:p w:rsidR="00E20B31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 случае если в архивных документах, находящихся на хранении в муниципальном архиве, запрашиваемая заявителем информация отсутствует, должностное лицо ответственное за предоставление муниципальной услуги, составляет мотивированный ответ в форме</w:t>
      </w:r>
      <w:r w:rsidR="004E4269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>информационного письма об отсутствии в архиве документов, содержащих запрашиваемую информацию.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 ответе должны быть указаны названия фондов, видов и временных периодов просмотренных документов.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Результатом административной процедуры является передача на подпись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Руководителю </w:t>
      </w:r>
      <w:r w:rsidRPr="00252B97">
        <w:rPr>
          <w:rFonts w:ascii="Times New Roman" w:hAnsi="Times New Roman"/>
          <w:sz w:val="28"/>
          <w:szCs w:val="28"/>
          <w:lang w:val="ru-RU"/>
        </w:rPr>
        <w:t>уполномоченного органа архивной справки, архивной выписки или архивной копии,</w:t>
      </w:r>
      <w:r w:rsidR="00AB19E7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 xml:space="preserve">информационного письма об отсутствии в архиве документов, содержащих запрашиваемую информацию, </w:t>
      </w:r>
      <w:r w:rsidRPr="00252B97">
        <w:rPr>
          <w:rFonts w:ascii="Times New Roman" w:hAnsi="Times New Roman"/>
          <w:sz w:val="28"/>
          <w:szCs w:val="28"/>
          <w:lang w:val="ru-RU"/>
        </w:rPr>
        <w:t>с указанием фондов, видов и временных периодов просмотренных документов.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Срок выполнения администр</w:t>
      </w:r>
      <w:r w:rsidR="00865DC8">
        <w:rPr>
          <w:rFonts w:ascii="Times New Roman" w:hAnsi="Times New Roman"/>
          <w:sz w:val="28"/>
          <w:szCs w:val="28"/>
          <w:lang w:val="ru-RU"/>
        </w:rPr>
        <w:t>ативной процедуры составляет 26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календарных дн</w:t>
      </w:r>
      <w:r w:rsidR="00732ECC" w:rsidRPr="00252B97">
        <w:rPr>
          <w:rFonts w:ascii="Times New Roman" w:hAnsi="Times New Roman"/>
          <w:sz w:val="28"/>
          <w:szCs w:val="28"/>
          <w:lang w:val="ru-RU"/>
        </w:rPr>
        <w:t>ей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894494" w:rsidP="00DA364B">
      <w:pPr>
        <w:pStyle w:val="ConsPlusNormal"/>
        <w:widowControl/>
        <w:numPr>
          <w:ilvl w:val="2"/>
          <w:numId w:val="13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B97">
        <w:rPr>
          <w:rFonts w:ascii="Times New Roman" w:hAnsi="Times New Roman" w:cs="Times New Roman"/>
          <w:b/>
          <w:sz w:val="28"/>
          <w:szCs w:val="28"/>
        </w:rPr>
        <w:t xml:space="preserve">Подписание результата </w:t>
      </w:r>
      <w:r w:rsidR="006032A0" w:rsidRPr="00252B97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r w:rsidRPr="00252B97">
        <w:rPr>
          <w:rFonts w:ascii="Times New Roman" w:hAnsi="Times New Roman" w:cs="Times New Roman"/>
          <w:b/>
          <w:sz w:val="28"/>
          <w:szCs w:val="28"/>
        </w:rPr>
        <w:t>и уведомление заявителя о готовности результата.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494" w:rsidRPr="00252B97" w:rsidRDefault="00894494" w:rsidP="00DA36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 xml:space="preserve">Юридическим фактом начала административной процедуры является поступление архивной справки, архивной выписки или архивной копии, </w:t>
      </w:r>
      <w:r w:rsidR="00E20B31" w:rsidRPr="00252B97">
        <w:rPr>
          <w:rFonts w:ascii="Times New Roman" w:hAnsi="Times New Roman" w:cs="Times New Roman"/>
          <w:sz w:val="28"/>
          <w:szCs w:val="28"/>
        </w:rPr>
        <w:t xml:space="preserve">информационного письма об отсутствии в архиве документов, содержащих запрашиваемую информацию </w:t>
      </w:r>
      <w:r w:rsidRPr="00252B97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6032A0" w:rsidRPr="00252B97">
        <w:rPr>
          <w:rFonts w:ascii="Times New Roman" w:hAnsi="Times New Roman" w:cs="Times New Roman"/>
          <w:sz w:val="28"/>
          <w:szCs w:val="28"/>
        </w:rPr>
        <w:t>Руководителю</w:t>
      </w:r>
      <w:r w:rsidRPr="00252B97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894494" w:rsidRPr="00252B97" w:rsidRDefault="00894494" w:rsidP="00DA364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B97">
        <w:rPr>
          <w:rFonts w:ascii="Times New Roman" w:hAnsi="Times New Roman" w:cs="Times New Roman"/>
          <w:sz w:val="28"/>
          <w:szCs w:val="28"/>
        </w:rPr>
        <w:t>Архивная справ</w:t>
      </w:r>
      <w:r w:rsidR="0077010F">
        <w:rPr>
          <w:rFonts w:ascii="Times New Roman" w:hAnsi="Times New Roman" w:cs="Times New Roman"/>
          <w:sz w:val="28"/>
          <w:szCs w:val="28"/>
        </w:rPr>
        <w:t>ка, архивная выписка, оформленная</w:t>
      </w:r>
      <w:r w:rsidRPr="00252B97">
        <w:rPr>
          <w:rFonts w:ascii="Times New Roman" w:hAnsi="Times New Roman" w:cs="Times New Roman"/>
          <w:sz w:val="28"/>
          <w:szCs w:val="28"/>
        </w:rPr>
        <w:t xml:space="preserve"> на бланке уполномоченно</w:t>
      </w:r>
      <w:r w:rsidR="0077010F">
        <w:rPr>
          <w:rFonts w:ascii="Times New Roman" w:hAnsi="Times New Roman" w:cs="Times New Roman"/>
          <w:sz w:val="28"/>
          <w:szCs w:val="28"/>
        </w:rPr>
        <w:t>го органа, подписывае</w:t>
      </w:r>
      <w:r w:rsidRPr="00252B97">
        <w:rPr>
          <w:rFonts w:ascii="Times New Roman" w:hAnsi="Times New Roman" w:cs="Times New Roman"/>
          <w:sz w:val="28"/>
          <w:szCs w:val="28"/>
        </w:rPr>
        <w:t xml:space="preserve">тся </w:t>
      </w:r>
      <w:r w:rsidR="006032A0" w:rsidRPr="00252B97">
        <w:rPr>
          <w:rFonts w:ascii="Times New Roman" w:hAnsi="Times New Roman" w:cs="Times New Roman"/>
          <w:sz w:val="28"/>
          <w:szCs w:val="28"/>
        </w:rPr>
        <w:t>Руководителем</w:t>
      </w:r>
      <w:r w:rsidR="0077010F">
        <w:rPr>
          <w:rFonts w:ascii="Times New Roman" w:hAnsi="Times New Roman" w:cs="Times New Roman"/>
          <w:sz w:val="28"/>
          <w:szCs w:val="28"/>
        </w:rPr>
        <w:t xml:space="preserve"> уполномоченного органа, заверяе</w:t>
      </w:r>
      <w:r w:rsidRPr="00252B97">
        <w:rPr>
          <w:rFonts w:ascii="Times New Roman" w:hAnsi="Times New Roman" w:cs="Times New Roman"/>
          <w:sz w:val="28"/>
          <w:szCs w:val="28"/>
        </w:rPr>
        <w:t>тся печатью уполномоченного органа.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В случае отсутствия в архивных документах, находящихся на хранении в муниципальном архиве, необходимой заявителю информации,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подписывает 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>информационное письмо об отсутствии в архиве документов, содержащих запрашиваемую информацию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252B97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Архивная справка, архивная выписка, </w:t>
      </w:r>
      <w:r w:rsidR="00E20B31" w:rsidRPr="00252B97">
        <w:rPr>
          <w:rFonts w:ascii="Times New Roman" w:hAnsi="Times New Roman"/>
          <w:sz w:val="28"/>
          <w:szCs w:val="28"/>
          <w:lang w:val="ru-RU"/>
        </w:rPr>
        <w:t xml:space="preserve">информационное письмо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могут быть представлены заявителю в форме электронного документа, подписанного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Руководителем </w:t>
      </w:r>
      <w:r w:rsidRPr="00252B97">
        <w:rPr>
          <w:rFonts w:ascii="Times New Roman" w:hAnsi="Times New Roman"/>
          <w:sz w:val="28"/>
          <w:szCs w:val="28"/>
          <w:lang w:val="ru-RU"/>
        </w:rPr>
        <w:t>уполномоченного органа усиленной квалифицированной электронной подписью.</w:t>
      </w:r>
    </w:p>
    <w:p w:rsidR="00742A9C" w:rsidRPr="00252B97" w:rsidRDefault="00742A9C" w:rsidP="00DA364B">
      <w:pPr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Должностное лицо ответственное за предоставление муниципальной услуги изготавливает копию результата муниципальной услуги.</w:t>
      </w:r>
    </w:p>
    <w:p w:rsidR="00894494" w:rsidRPr="00252B97" w:rsidRDefault="00FB3B4C" w:rsidP="00DA364B">
      <w:pPr>
        <w:suppressAutoHyphens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>олжностное лицо ответственное за предоставление муниципальной услуги, уведомляет заявителя о готовности результата по средствам телефонной связи по указанному контактному номеру в заявлении и приглашает на выдачу результата.</w:t>
      </w:r>
    </w:p>
    <w:p w:rsidR="00894494" w:rsidRPr="00252B97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Результатом административной п</w:t>
      </w:r>
      <w:r w:rsidR="00FB3B4C" w:rsidRPr="00252B97">
        <w:rPr>
          <w:rFonts w:ascii="Times New Roman" w:hAnsi="Times New Roman"/>
          <w:sz w:val="28"/>
          <w:szCs w:val="28"/>
          <w:lang w:val="ru-RU"/>
        </w:rPr>
        <w:t xml:space="preserve">роцедуры является подписанный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Руководителем </w:t>
      </w:r>
      <w:r w:rsidR="00FB3B4C" w:rsidRPr="00252B97">
        <w:rPr>
          <w:rFonts w:ascii="Times New Roman" w:hAnsi="Times New Roman"/>
          <w:sz w:val="28"/>
          <w:szCs w:val="28"/>
          <w:lang w:val="ru-RU"/>
        </w:rPr>
        <w:t>уполномоченного органа результат</w:t>
      </w:r>
      <w:r w:rsidR="004A22FC"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</w:t>
      </w:r>
      <w:r w:rsidR="00FB3B4C" w:rsidRPr="00252B97">
        <w:rPr>
          <w:rFonts w:ascii="Times New Roman" w:hAnsi="Times New Roman"/>
          <w:sz w:val="28"/>
          <w:szCs w:val="28"/>
          <w:lang w:val="ru-RU"/>
        </w:rPr>
        <w:t xml:space="preserve"> 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252B97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894494" w:rsidRPr="00252B97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894494" w:rsidP="00DA364B">
      <w:pPr>
        <w:numPr>
          <w:ilvl w:val="2"/>
          <w:numId w:val="13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 xml:space="preserve">Выдача (направление) результата </w:t>
      </w:r>
      <w:r w:rsidR="006032A0" w:rsidRPr="00252B97">
        <w:rPr>
          <w:rFonts w:ascii="Times New Roman" w:hAnsi="Times New Roman"/>
          <w:b/>
          <w:sz w:val="28"/>
          <w:szCs w:val="28"/>
          <w:lang w:val="ru-RU"/>
        </w:rPr>
        <w:t xml:space="preserve">предоставления </w:t>
      </w:r>
      <w:r w:rsidRPr="00252B97">
        <w:rPr>
          <w:rFonts w:ascii="Times New Roman" w:hAnsi="Times New Roman"/>
          <w:b/>
          <w:sz w:val="28"/>
          <w:szCs w:val="28"/>
          <w:lang w:val="ru-RU"/>
        </w:rPr>
        <w:t>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AB19E7" w:rsidRPr="00252B97" w:rsidRDefault="00AB19E7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4494" w:rsidRPr="00252B97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административного действия является подписанны</w:t>
      </w:r>
      <w:r w:rsidR="00672948" w:rsidRPr="00252B97">
        <w:rPr>
          <w:rFonts w:ascii="Times New Roman" w:hAnsi="Times New Roman"/>
          <w:sz w:val="28"/>
          <w:szCs w:val="28"/>
          <w:lang w:val="ru-RU"/>
        </w:rPr>
        <w:t>й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</w:t>
      </w:r>
      <w:r w:rsidR="00672948" w:rsidRPr="00252B97">
        <w:rPr>
          <w:rFonts w:ascii="Times New Roman" w:hAnsi="Times New Roman"/>
          <w:sz w:val="28"/>
          <w:szCs w:val="28"/>
          <w:lang w:val="ru-RU"/>
        </w:rPr>
        <w:t>результат предоставление 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672948" w:rsidRPr="00252B97" w:rsidRDefault="00E20B31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Результат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>выда</w:t>
      </w:r>
      <w:r w:rsidRPr="00252B97">
        <w:rPr>
          <w:rFonts w:ascii="Times New Roman" w:hAnsi="Times New Roman"/>
          <w:sz w:val="28"/>
          <w:szCs w:val="28"/>
          <w:lang w:val="ru-RU"/>
        </w:rPr>
        <w:t>ё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 xml:space="preserve">тся заявителю под роспись при предъявлении </w:t>
      </w:r>
      <w:hyperlink r:id="rId15" w:history="1">
        <w:r w:rsidR="00EC2ED1" w:rsidRPr="00252B9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паспорт</w:t>
        </w:r>
        <w:r w:rsidR="005666FA" w:rsidRPr="00252B9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</w:hyperlink>
      <w:r w:rsidR="00EC2ED1" w:rsidRPr="00252B97">
        <w:rPr>
          <w:rFonts w:ascii="Times New Roman" w:hAnsi="Times New Roman"/>
          <w:sz w:val="28"/>
          <w:szCs w:val="28"/>
          <w:lang w:val="ru-RU"/>
        </w:rPr>
        <w:t xml:space="preserve"> или иного</w:t>
      </w:r>
      <w:r w:rsidR="005666FA" w:rsidRPr="00252B97">
        <w:rPr>
          <w:rFonts w:ascii="Times New Roman" w:hAnsi="Times New Roman"/>
          <w:sz w:val="28"/>
          <w:szCs w:val="28"/>
          <w:lang w:val="ru-RU"/>
        </w:rPr>
        <w:t xml:space="preserve"> удостоверяющего личность </w:t>
      </w:r>
      <w:r w:rsidR="00EC2ED1" w:rsidRPr="00252B97">
        <w:rPr>
          <w:rFonts w:ascii="Times New Roman" w:hAnsi="Times New Roman"/>
          <w:sz w:val="28"/>
          <w:szCs w:val="28"/>
          <w:lang w:val="ru-RU"/>
        </w:rPr>
        <w:t xml:space="preserve">документа, </w:t>
      </w:r>
      <w:r w:rsidR="00894494" w:rsidRPr="00252B97">
        <w:rPr>
          <w:rFonts w:ascii="Times New Roman" w:hAnsi="Times New Roman"/>
          <w:sz w:val="28"/>
          <w:szCs w:val="28"/>
          <w:lang w:val="ru-RU"/>
        </w:rPr>
        <w:t xml:space="preserve">представителю – при предъявлении доверенности на осуществление действий от имени заявителя, законному представителю при предъявлении документов подтверждающих осуществление действий от имени заявителя, либо направлены ему посредством почтовой </w:t>
      </w:r>
      <w:r w:rsidR="00A86386" w:rsidRPr="00252B97">
        <w:rPr>
          <w:rFonts w:ascii="Times New Roman" w:hAnsi="Times New Roman"/>
          <w:sz w:val="28"/>
          <w:szCs w:val="28"/>
          <w:lang w:val="ru-RU"/>
        </w:rPr>
        <w:t>(в случае выбора данного способа получения результата при подаче заявл</w:t>
      </w:r>
      <w:r w:rsidR="009F16D9" w:rsidRPr="00252B97">
        <w:rPr>
          <w:rFonts w:ascii="Times New Roman" w:hAnsi="Times New Roman"/>
          <w:sz w:val="28"/>
          <w:szCs w:val="28"/>
          <w:lang w:val="ru-RU"/>
        </w:rPr>
        <w:t>ения)</w:t>
      </w:r>
      <w:r w:rsidR="00672948"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894494" w:rsidRPr="00942EE9" w:rsidRDefault="00894494" w:rsidP="00DA364B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Получатель архивной справки</w:t>
      </w:r>
      <w:r w:rsidR="007B2253" w:rsidRPr="00252B97">
        <w:rPr>
          <w:rFonts w:ascii="Times New Roman" w:hAnsi="Times New Roman"/>
          <w:sz w:val="28"/>
          <w:szCs w:val="28"/>
          <w:lang w:val="ru-RU"/>
        </w:rPr>
        <w:t>,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архивной выписки</w:t>
      </w:r>
      <w:r w:rsidR="007B2253" w:rsidRPr="00252B97">
        <w:rPr>
          <w:rFonts w:ascii="Times New Roman" w:hAnsi="Times New Roman"/>
          <w:sz w:val="28"/>
          <w:szCs w:val="28"/>
          <w:lang w:val="ru-RU"/>
        </w:rPr>
        <w:t>, архивной копии,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284A" w:rsidRPr="00252B97">
        <w:rPr>
          <w:rFonts w:ascii="Times New Roman" w:hAnsi="Times New Roman"/>
          <w:sz w:val="28"/>
          <w:szCs w:val="28"/>
          <w:lang w:val="ru-RU"/>
        </w:rPr>
        <w:t xml:space="preserve">информационного письма об отсутствии в архиве документов, содержащих запрашиваемую информацию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расписывается на </w:t>
      </w:r>
      <w:r w:rsidR="007B2253" w:rsidRPr="00252B97">
        <w:rPr>
          <w:rFonts w:ascii="Times New Roman" w:hAnsi="Times New Roman"/>
          <w:sz w:val="28"/>
          <w:szCs w:val="28"/>
          <w:lang w:val="ru-RU"/>
        </w:rPr>
        <w:t>их копиях</w:t>
      </w:r>
      <w:r w:rsidRPr="00252B97">
        <w:rPr>
          <w:rFonts w:ascii="Times New Roman" w:hAnsi="Times New Roman"/>
          <w:sz w:val="28"/>
          <w:szCs w:val="28"/>
          <w:lang w:val="ru-RU"/>
        </w:rPr>
        <w:t>, указывая дату получения.</w:t>
      </w:r>
      <w:r w:rsidR="003262A9" w:rsidRPr="00252B97">
        <w:rPr>
          <w:rFonts w:ascii="Times New Roman" w:hAnsi="Times New Roman"/>
          <w:sz w:val="28"/>
          <w:szCs w:val="28"/>
          <w:lang w:val="ru-RU"/>
        </w:rPr>
        <w:t xml:space="preserve"> Копия результата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 предоставления муниципальной услуги</w:t>
      </w:r>
      <w:r w:rsidR="003262A9" w:rsidRPr="00252B97">
        <w:rPr>
          <w:rFonts w:ascii="Times New Roman" w:hAnsi="Times New Roman"/>
          <w:sz w:val="28"/>
          <w:szCs w:val="28"/>
          <w:lang w:val="ru-RU"/>
        </w:rPr>
        <w:t xml:space="preserve"> с датой получения и росписью заявителя хранится в подш</w:t>
      </w:r>
      <w:r w:rsidR="00865DC8">
        <w:rPr>
          <w:rFonts w:ascii="Times New Roman" w:hAnsi="Times New Roman"/>
          <w:sz w:val="28"/>
          <w:szCs w:val="28"/>
          <w:lang w:val="ru-RU"/>
        </w:rPr>
        <w:t>ивке в  уполномоченном органе.</w:t>
      </w:r>
    </w:p>
    <w:p w:rsidR="00894494" w:rsidRPr="00942EE9" w:rsidRDefault="00894494" w:rsidP="00DA364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2EE9">
        <w:rPr>
          <w:rFonts w:ascii="Times New Roman" w:hAnsi="Times New Roman"/>
          <w:sz w:val="28"/>
          <w:szCs w:val="28"/>
          <w:lang w:val="ru-RU"/>
        </w:rPr>
        <w:t>Ответственное лицо вносит записи о результате предоставления муниципальной услуги, дате отправления ответа в графы 6–10 Журнала регистрации запросов заявителей, приложение № 2 к настоящему административному регламенту.</w:t>
      </w:r>
    </w:p>
    <w:p w:rsidR="00894494" w:rsidRPr="00252B97" w:rsidRDefault="00894494" w:rsidP="00DA364B">
      <w:pPr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42EE9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выдача (направление) результата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предоставления муниципальной услуги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заявителю. </w:t>
      </w:r>
    </w:p>
    <w:p w:rsidR="00894494" w:rsidRDefault="00894494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E54154" w:rsidRPr="00252B97" w:rsidRDefault="00E54154" w:rsidP="00DA364B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57010" w:rsidRPr="00252B97" w:rsidRDefault="00D57010" w:rsidP="00E54154">
      <w:pPr>
        <w:widowControl w:val="0"/>
        <w:suppressAutoHyphens w:val="0"/>
        <w:autoSpaceDE w:val="0"/>
        <w:autoSpaceDN/>
        <w:ind w:firstLine="709"/>
        <w:jc w:val="center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3.3. Порядок осуществления в электронной форме, в том числе с использованием Единого портала, Регионального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услуг», а именно:</w:t>
      </w:r>
    </w:p>
    <w:p w:rsidR="00D93FB4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3.3.1. Предоставление в установленном порядке информации заявителям и обеспечение доступа заявителей к сведениям о муниципальных услугах: осуществляется </w:t>
      </w:r>
      <w:r w:rsidR="00D93FB4">
        <w:rPr>
          <w:rFonts w:ascii="Times New Roman" w:hAnsi="Times New Roman"/>
          <w:sz w:val="28"/>
          <w:szCs w:val="28"/>
          <w:lang w:val="ru-RU"/>
        </w:rPr>
        <w:t>в соответствии с подпунктом 1.3.1 пункта 1.3 настоящего административного регламента</w:t>
      </w:r>
      <w:r w:rsidR="00D93FB4" w:rsidRPr="00252B97">
        <w:rPr>
          <w:rFonts w:ascii="Times New Roman" w:hAnsi="Times New Roman"/>
          <w:sz w:val="28"/>
          <w:szCs w:val="28"/>
          <w:lang w:val="ru-RU"/>
        </w:rPr>
        <w:t>;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о предоставлении муниципальной услуги и документов органом исполнительной власти, либо подведомственной муниципальному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и (или) Регионального портала. 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Заявитель может подать заявление в форме электронного документа через Региональный портал, подписанное простой электронной подписью.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При направлении заявления о предоставлении муниципальной услуги в электронной форме, подписанное простой электронной подписью через Региональный портал, заявитель, не </w:t>
      </w:r>
      <w:r w:rsidR="00836054" w:rsidRPr="00252B97">
        <w:rPr>
          <w:rFonts w:ascii="Times New Roman" w:hAnsi="Times New Roman"/>
          <w:sz w:val="28"/>
          <w:szCs w:val="28"/>
          <w:lang w:val="ru-RU"/>
        </w:rPr>
        <w:t xml:space="preserve">позднее рабочего дня, следующего за днём приёма </w:t>
      </w:r>
      <w:r w:rsidR="00836054">
        <w:rPr>
          <w:rFonts w:ascii="Times New Roman" w:hAnsi="Times New Roman"/>
          <w:sz w:val="28"/>
          <w:szCs w:val="28"/>
          <w:lang w:val="ru-RU"/>
        </w:rPr>
        <w:t xml:space="preserve">заявления, </w:t>
      </w:r>
      <w:r w:rsidRPr="00252B97">
        <w:rPr>
          <w:rFonts w:ascii="Times New Roman" w:hAnsi="Times New Roman"/>
          <w:sz w:val="28"/>
          <w:szCs w:val="28"/>
          <w:lang w:val="ru-RU"/>
        </w:rPr>
        <w:t>обязан представить документы в уполномоченный орган, указанные в пункте 2.6</w:t>
      </w:r>
      <w:r w:rsidR="009063AB" w:rsidRPr="00252B97">
        <w:rPr>
          <w:rFonts w:ascii="Times New Roman" w:hAnsi="Times New Roman"/>
          <w:sz w:val="28"/>
          <w:szCs w:val="28"/>
          <w:lang w:val="ru-RU"/>
        </w:rPr>
        <w:t>.3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регламента, обязанность по предоставлению которых лежит на заявителе.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заявителя.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D57010" w:rsidRPr="00252B97" w:rsidRDefault="00D57010" w:rsidP="00D57010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Заявитель может получить результат предоставления муниципальной услуги в электронной форме в личном </w:t>
      </w:r>
      <w:r w:rsidR="00F87F73" w:rsidRPr="00252B97">
        <w:rPr>
          <w:rFonts w:ascii="Times New Roman" w:hAnsi="Times New Roman"/>
          <w:sz w:val="28"/>
          <w:szCs w:val="28"/>
          <w:lang w:val="ru-RU"/>
        </w:rPr>
        <w:t>кабинете Регионального портала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, уполномоченном органе </w:t>
      </w:r>
      <w:r w:rsidR="00F87F73" w:rsidRPr="00252B97">
        <w:rPr>
          <w:rFonts w:ascii="Times New Roman" w:hAnsi="Times New Roman"/>
          <w:sz w:val="28"/>
          <w:szCs w:val="28"/>
          <w:lang w:val="ru-RU"/>
        </w:rPr>
        <w:t>на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бумажном носителе (способ получения выбирается при подаче заявления через Региональный портал). </w:t>
      </w:r>
    </w:p>
    <w:p w:rsidR="00D57010" w:rsidRDefault="00D57010" w:rsidP="00D57010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В электронной форме результат предоставления муниципальной услуги подписывается усиленной квалифицированной электронной подписью </w:t>
      </w:r>
      <w:r w:rsidR="006032A0" w:rsidRPr="00252B97">
        <w:rPr>
          <w:rFonts w:ascii="Times New Roman" w:hAnsi="Times New Roman"/>
          <w:sz w:val="28"/>
          <w:szCs w:val="28"/>
          <w:lang w:val="ru-RU"/>
        </w:rPr>
        <w:t xml:space="preserve">Руководителя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уполномоченного органа или должностного лица, исполняющего его обязанности и направляется в формате </w:t>
      </w:r>
      <w:proofErr w:type="spellStart"/>
      <w:r w:rsidRPr="00252B97">
        <w:rPr>
          <w:rFonts w:ascii="Times New Roman" w:hAnsi="Times New Roman"/>
          <w:sz w:val="28"/>
          <w:szCs w:val="28"/>
          <w:lang w:val="ru-RU"/>
        </w:rPr>
        <w:t>pdf</w:t>
      </w:r>
      <w:proofErr w:type="spellEnd"/>
      <w:r w:rsidRPr="00252B9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52B97">
        <w:rPr>
          <w:rFonts w:ascii="Times New Roman" w:hAnsi="Times New Roman"/>
          <w:sz w:val="28"/>
          <w:szCs w:val="28"/>
          <w:lang w:val="ru-RU"/>
        </w:rPr>
        <w:t>jpg</w:t>
      </w:r>
      <w:proofErr w:type="spellEnd"/>
      <w:r w:rsidRPr="00252B9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252B97">
        <w:rPr>
          <w:rFonts w:ascii="Times New Roman" w:hAnsi="Times New Roman"/>
          <w:sz w:val="28"/>
          <w:szCs w:val="28"/>
          <w:lang w:val="ru-RU"/>
        </w:rPr>
        <w:t>tiff</w:t>
      </w:r>
      <w:proofErr w:type="spellEnd"/>
      <w:r w:rsidRPr="00252B97">
        <w:rPr>
          <w:rFonts w:ascii="Times New Roman" w:hAnsi="Times New Roman"/>
          <w:sz w:val="28"/>
          <w:szCs w:val="28"/>
          <w:lang w:val="ru-RU"/>
        </w:rPr>
        <w:t xml:space="preserve"> в личный кабинет заявителя на Региональном портале, одновременно с уведомлением о результате предоставления муниципальной услуги.</w:t>
      </w:r>
    </w:p>
    <w:p w:rsidR="00E54154" w:rsidRPr="00252B97" w:rsidRDefault="00E54154" w:rsidP="00D57010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</w:p>
    <w:p w:rsidR="00B708AD" w:rsidRDefault="00B708AD" w:rsidP="00E54154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3.4. Порядок выполнения административных процедур ОГКУ «Правительство для граждан»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E54154" w:rsidRPr="00252B97" w:rsidRDefault="00E54154" w:rsidP="00E54154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3.4.1. 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личного обращения заявителя;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 справочному телефону.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Информацию о ходе выполнения запроса заявитель может получить лично или по справочному телефону</w:t>
      </w:r>
      <w:r w:rsidR="00732ECC" w:rsidRPr="00252B97">
        <w:rPr>
          <w:rFonts w:ascii="Times New Roman" w:hAnsi="Times New Roman"/>
          <w:sz w:val="28"/>
          <w:szCs w:val="28"/>
          <w:lang w:val="ru-RU"/>
        </w:rPr>
        <w:t xml:space="preserve"> ОГКУ «Правительство для граждан»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(8422) 37-31-31</w:t>
      </w:r>
      <w:r w:rsidR="00921787"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Консультирование заявителей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3.4.2.</w:t>
      </w:r>
      <w:r w:rsidRPr="00252B97">
        <w:rPr>
          <w:rFonts w:ascii="Times New Roman" w:hAnsi="Times New Roman"/>
          <w:sz w:val="28"/>
          <w:szCs w:val="28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</w:t>
      </w:r>
      <w:r w:rsidR="00F52C22" w:rsidRPr="00252B97">
        <w:rPr>
          <w:rFonts w:ascii="Times New Roman" w:hAnsi="Times New Roman"/>
          <w:sz w:val="28"/>
          <w:szCs w:val="28"/>
          <w:lang w:val="ru-RU"/>
        </w:rPr>
        <w:t>запроса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и документов в ОГКУ «Правительство для граждан».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Заявителю, подавшему </w:t>
      </w:r>
      <w:r w:rsidR="00F52C22" w:rsidRPr="00252B97">
        <w:rPr>
          <w:rFonts w:ascii="Times New Roman" w:hAnsi="Times New Roman"/>
          <w:sz w:val="28"/>
          <w:szCs w:val="28"/>
          <w:lang w:val="ru-RU"/>
        </w:rPr>
        <w:t xml:space="preserve">запрос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256DD8" w:rsidRPr="00252B97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ОГКУ «Правительство для граждан» обеспечивает передачу </w:t>
      </w:r>
      <w:r w:rsidR="00F52C22" w:rsidRPr="00252B97">
        <w:rPr>
          <w:rFonts w:ascii="Times New Roman" w:hAnsi="Times New Roman"/>
          <w:sz w:val="28"/>
          <w:szCs w:val="28"/>
          <w:lang w:val="ru-RU"/>
        </w:rPr>
        <w:t xml:space="preserve">запросов в </w:t>
      </w:r>
      <w:r w:rsidRPr="00252B97">
        <w:rPr>
          <w:rFonts w:ascii="Times New Roman" w:hAnsi="Times New Roman"/>
          <w:sz w:val="28"/>
          <w:szCs w:val="28"/>
          <w:lang w:val="ru-RU"/>
        </w:rPr>
        <w:t>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регистрацию</w:t>
      </w:r>
      <w:r w:rsidR="00F52C22" w:rsidRPr="00252B97">
        <w:rPr>
          <w:rFonts w:ascii="Times New Roman" w:hAnsi="Times New Roman"/>
          <w:sz w:val="28"/>
          <w:szCs w:val="28"/>
          <w:lang w:val="ru-RU"/>
        </w:rPr>
        <w:t xml:space="preserve"> запроса</w:t>
      </w:r>
      <w:r w:rsidRPr="00252B97">
        <w:rPr>
          <w:rFonts w:ascii="Times New Roman" w:hAnsi="Times New Roman"/>
          <w:sz w:val="28"/>
          <w:szCs w:val="28"/>
          <w:lang w:val="ru-RU"/>
        </w:rPr>
        <w:t>, принятого от ОГКУ «Правительство для граждан» в день поступления.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Днём приёма представленных заявителем </w:t>
      </w:r>
      <w:r w:rsidR="00F52C22" w:rsidRPr="00252B97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и необходимых документов является день получения таких </w:t>
      </w:r>
      <w:r w:rsidR="00F52C22" w:rsidRPr="00252B97">
        <w:rPr>
          <w:rFonts w:ascii="Times New Roman" w:hAnsi="Times New Roman"/>
          <w:sz w:val="28"/>
          <w:szCs w:val="28"/>
          <w:lang w:val="ru-RU"/>
        </w:rPr>
        <w:t xml:space="preserve">запросов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и документов уполномоченным органом от ОГКУ «Правительство для граждан». Основанием для начала административной процедуры является поступление </w:t>
      </w:r>
      <w:r w:rsidR="0043410E" w:rsidRPr="00252B97">
        <w:rPr>
          <w:rFonts w:ascii="Times New Roman" w:hAnsi="Times New Roman"/>
          <w:sz w:val="28"/>
          <w:szCs w:val="28"/>
          <w:lang w:val="ru-RU"/>
        </w:rPr>
        <w:t xml:space="preserve">запроса </w:t>
      </w:r>
      <w:r w:rsidRPr="00252B97">
        <w:rPr>
          <w:rFonts w:ascii="Times New Roman" w:hAnsi="Times New Roman"/>
          <w:sz w:val="28"/>
          <w:szCs w:val="28"/>
          <w:lang w:val="ru-RU"/>
        </w:rPr>
        <w:t>и документов в ОГКУ «Правительство для граждан».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Передач</w:t>
      </w:r>
      <w:r w:rsidR="0043410E" w:rsidRPr="00252B97">
        <w:rPr>
          <w:rFonts w:ascii="Times New Roman" w:hAnsi="Times New Roman"/>
          <w:sz w:val="28"/>
          <w:szCs w:val="28"/>
          <w:lang w:val="ru-RU"/>
        </w:rPr>
        <w:t>а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документов на электронных носителях</w:t>
      </w:r>
      <w:r w:rsidR="00256DD8" w:rsidRPr="00252B97">
        <w:rPr>
          <w:rFonts w:ascii="Times New Roman" w:hAnsi="Times New Roman"/>
          <w:sz w:val="28"/>
          <w:szCs w:val="28"/>
          <w:lang w:val="ru-RU"/>
        </w:rPr>
        <w:t xml:space="preserve"> не осуществляется.</w:t>
      </w:r>
    </w:p>
    <w:p w:rsidR="00B708AD" w:rsidRPr="00D93FB4" w:rsidRDefault="00B708AD" w:rsidP="00D93FB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93FB4">
        <w:rPr>
          <w:rFonts w:ascii="Times New Roman" w:hAnsi="Times New Roman"/>
          <w:sz w:val="28"/>
          <w:szCs w:val="28"/>
          <w:lang w:val="ru-RU"/>
        </w:rPr>
        <w:t>3.4.3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</w:t>
      </w:r>
      <w:r w:rsidR="00256DD8" w:rsidRPr="00D93FB4">
        <w:rPr>
          <w:rFonts w:ascii="Times New Roman" w:hAnsi="Times New Roman"/>
          <w:sz w:val="28"/>
          <w:szCs w:val="28"/>
          <w:lang w:val="ru-RU"/>
        </w:rPr>
        <w:t>ый</w:t>
      </w:r>
      <w:r w:rsidRPr="00D93FB4">
        <w:rPr>
          <w:rFonts w:ascii="Times New Roman" w:hAnsi="Times New Roman"/>
          <w:sz w:val="28"/>
          <w:szCs w:val="28"/>
          <w:lang w:val="ru-RU"/>
        </w:rPr>
        <w:t xml:space="preserve"> центр по результатам предоставления муниципальн</w:t>
      </w:r>
      <w:r w:rsidR="00256DD8" w:rsidRPr="00D93FB4">
        <w:rPr>
          <w:rFonts w:ascii="Times New Roman" w:hAnsi="Times New Roman"/>
          <w:sz w:val="28"/>
          <w:szCs w:val="28"/>
          <w:lang w:val="ru-RU"/>
        </w:rPr>
        <w:t>ой</w:t>
      </w:r>
      <w:r w:rsidRPr="00D93FB4">
        <w:rPr>
          <w:rFonts w:ascii="Times New Roman" w:hAnsi="Times New Roman"/>
          <w:sz w:val="28"/>
          <w:szCs w:val="28"/>
          <w:lang w:val="ru-RU"/>
        </w:rPr>
        <w:t xml:space="preserve"> услуг</w:t>
      </w:r>
      <w:r w:rsidR="00256DD8" w:rsidRPr="00D93FB4">
        <w:rPr>
          <w:rFonts w:ascii="Times New Roman" w:hAnsi="Times New Roman"/>
          <w:sz w:val="28"/>
          <w:szCs w:val="28"/>
          <w:lang w:val="ru-RU"/>
        </w:rPr>
        <w:t>и</w:t>
      </w:r>
      <w:r w:rsidRPr="00D93FB4">
        <w:rPr>
          <w:rFonts w:ascii="Times New Roman" w:hAnsi="Times New Roman"/>
          <w:sz w:val="28"/>
          <w:szCs w:val="28"/>
          <w:lang w:val="ru-RU"/>
        </w:rPr>
        <w:t xml:space="preserve"> уполномоченным органом, а также выдача документов, включая составление на бумажном носителе и заверение выписок из информационных систем </w:t>
      </w:r>
      <w:r w:rsidR="00256DD8" w:rsidRPr="00D93FB4">
        <w:rPr>
          <w:rFonts w:ascii="Times New Roman" w:hAnsi="Times New Roman"/>
          <w:sz w:val="28"/>
          <w:szCs w:val="28"/>
          <w:lang w:val="ru-RU"/>
        </w:rPr>
        <w:t>уполномоченного органа</w:t>
      </w:r>
      <w:r w:rsidRPr="00D93FB4">
        <w:rPr>
          <w:rFonts w:ascii="Times New Roman" w:hAnsi="Times New Roman"/>
          <w:sz w:val="28"/>
          <w:szCs w:val="28"/>
          <w:lang w:val="ru-RU"/>
        </w:rPr>
        <w:t>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Уполномоченный орган обеспечивает передачу результата муниципальной услуги в ОГКУ «Правительство для граждан» не позднее 1 рабочего дня до окончания срока предоставления муниципальной услуги.</w:t>
      </w:r>
    </w:p>
    <w:p w:rsidR="00256DD8" w:rsidRPr="00252B97" w:rsidRDefault="00B708AD" w:rsidP="00256DD8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ОГКУ «Правительство для граждан» обеспечивает хранение полученных 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При личном обращении заявителя (представителя заявителя) и предъявлении документа, удостоверяющего личность (документа, подтверждающие полномочия заявителя специалист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услуги.</w:t>
      </w:r>
    </w:p>
    <w:p w:rsidR="00256DD8" w:rsidRPr="00252B97" w:rsidRDefault="00256DD8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</w:t>
      </w:r>
      <w:r w:rsidRPr="00D93FB4">
        <w:rPr>
          <w:rFonts w:ascii="Times New Roman" w:hAnsi="Times New Roman"/>
          <w:sz w:val="28"/>
          <w:szCs w:val="28"/>
          <w:lang w:val="ru-RU"/>
        </w:rPr>
        <w:t>не осуществляется.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B708AD" w:rsidRPr="00252B97" w:rsidRDefault="00B708AD" w:rsidP="00B708A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3.4.4. Иные процедуры.</w:t>
      </w:r>
    </w:p>
    <w:p w:rsidR="00B708AD" w:rsidRPr="005F3769" w:rsidRDefault="00B708AD" w:rsidP="00B708AD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F3769">
        <w:rPr>
          <w:rFonts w:ascii="Times New Roman" w:eastAsia="Calibri" w:hAnsi="Times New Roman"/>
          <w:sz w:val="28"/>
          <w:szCs w:val="28"/>
          <w:lang w:val="ru-RU" w:eastAsia="en-US"/>
        </w:rPr>
        <w:t>ОГКУ «Правительство для граждан» осуществляет</w:t>
      </w:r>
      <w:r w:rsidRPr="005F3769">
        <w:rPr>
          <w:rFonts w:ascii="Times New Roman" w:eastAsia="Calibri" w:hAnsi="Times New Roman"/>
          <w:b/>
          <w:sz w:val="28"/>
          <w:szCs w:val="28"/>
          <w:lang w:val="ru-RU" w:eastAsia="en-US"/>
        </w:rPr>
        <w:t xml:space="preserve"> </w:t>
      </w:r>
      <w:r w:rsidRPr="005F3769">
        <w:rPr>
          <w:rFonts w:ascii="Times New Roman" w:eastAsia="Calibri" w:hAnsi="Times New Roman"/>
          <w:sz w:val="28"/>
          <w:szCs w:val="28"/>
          <w:lang w:val="ru-RU" w:eastAsia="en-US"/>
        </w:rPr>
        <w:t>на основании комплексного запроса:</w:t>
      </w:r>
    </w:p>
    <w:p w:rsidR="00B708AD" w:rsidRPr="005F3769" w:rsidRDefault="00B708AD" w:rsidP="00B708AD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F3769">
        <w:rPr>
          <w:rFonts w:ascii="Times New Roman" w:eastAsia="Calibri" w:hAnsi="Times New Roman"/>
          <w:sz w:val="28"/>
          <w:szCs w:val="28"/>
          <w:lang w:val="ru-RU" w:eastAsia="en-US"/>
        </w:rPr>
        <w:t>- составление заявления на предоставление муниципальной услуги;</w:t>
      </w:r>
    </w:p>
    <w:p w:rsidR="00B708AD" w:rsidRPr="005F3769" w:rsidRDefault="00B708AD" w:rsidP="00B708AD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F3769">
        <w:rPr>
          <w:rFonts w:ascii="Times New Roman" w:eastAsia="Calibri" w:hAnsi="Times New Roman"/>
          <w:sz w:val="28"/>
          <w:szCs w:val="28"/>
          <w:lang w:val="ru-RU" w:eastAsia="en-US"/>
        </w:rPr>
        <w:t>- подписание такого заявления и скрепление его печатью многофункционального центра;</w:t>
      </w:r>
    </w:p>
    <w:p w:rsidR="00B708AD" w:rsidRPr="005F3769" w:rsidRDefault="00B708AD" w:rsidP="00B708AD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F3769">
        <w:rPr>
          <w:rFonts w:ascii="Times New Roman" w:eastAsia="Calibri" w:hAnsi="Times New Roman"/>
          <w:sz w:val="28"/>
          <w:szCs w:val="28"/>
          <w:lang w:val="ru-RU" w:eastAsia="en-US"/>
        </w:rPr>
        <w:t>- формирование комплекта документов, необходимых для получения муниципальной услуги, в соответствии с пунктами 2.6.1, 2.6.2, 2.6.3 настоящего административного регламента; (указанный комплект документов формируется из числа документов, сведений и (или) информации, представленных заявителем в многофункциональный центр при обращении с комплексным запросом);</w:t>
      </w:r>
    </w:p>
    <w:p w:rsidR="00B708AD" w:rsidRPr="005F3769" w:rsidRDefault="00B708AD" w:rsidP="00B708AD">
      <w:pPr>
        <w:suppressAutoHyphens w:val="0"/>
        <w:autoSpaceDE w:val="0"/>
        <w:adjustRightInd w:val="0"/>
        <w:ind w:firstLine="851"/>
        <w:jc w:val="both"/>
        <w:textAlignment w:val="auto"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5F3769">
        <w:rPr>
          <w:rFonts w:ascii="Times New Roman" w:eastAsia="Calibri" w:hAnsi="Times New Roman"/>
          <w:sz w:val="28"/>
          <w:szCs w:val="28"/>
          <w:lang w:val="ru-RU" w:eastAsia="en-US"/>
        </w:rPr>
        <w:t>- направление заявления и комплекта документов в уполномоченный орган.</w:t>
      </w:r>
    </w:p>
    <w:p w:rsidR="00B708AD" w:rsidRPr="00252B97" w:rsidRDefault="00B708AD" w:rsidP="00B708AD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 3.4.6. Иные действия.</w:t>
      </w:r>
    </w:p>
    <w:p w:rsidR="00B708AD" w:rsidRDefault="00B708AD" w:rsidP="00B708AD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A15B5D" w:rsidRPr="00252B97" w:rsidRDefault="00A15B5D" w:rsidP="003F67D9">
      <w:pPr>
        <w:widowControl w:val="0"/>
        <w:autoSpaceDE w:val="0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15B5D" w:rsidRPr="00252B97" w:rsidRDefault="00A15B5D" w:rsidP="00A15B5D">
      <w:pPr>
        <w:widowControl w:val="0"/>
        <w:suppressAutoHyphens w:val="0"/>
        <w:autoSpaceDE w:val="0"/>
        <w:autoSpaceDN/>
        <w:ind w:firstLine="709"/>
        <w:jc w:val="both"/>
        <w:textAlignment w:val="auto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3.5. Порядок исправления допущенных опечаток и (или) ошибок, допущенных в документах, выданных в результате предоставления муниципальной услуги.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252B9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При обращении за исправлением опечаток и (или) ошибок заявитель представляет: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заявление;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документы, имеющие юридическую силу содержащие правильные данные;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выданный уполномоченным органом документ, в котором содержатся допущенные опечатки и (или) ошибки.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1 рабочий день.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3.5.2. Рассмотрение поступившего заявления, выдача нового исправленного документа.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Заявление с визой </w:t>
      </w:r>
      <w:r w:rsidR="00FF6674" w:rsidRPr="00252B97">
        <w:rPr>
          <w:rFonts w:ascii="Times New Roman" w:hAnsi="Times New Roman"/>
          <w:sz w:val="28"/>
          <w:szCs w:val="28"/>
          <w:lang w:val="ru-RU"/>
        </w:rPr>
        <w:t>Руководителя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 передается на исполнение специалисту.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Специалист рассматривает заявление и прилагаемые документы и приступает к исправлению опечаток и (или) ошибок, подготовке нового исправленного документа.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Оформление нового исправленного документа осуществляется в порядке, установленном в подпункте 3.2.4 пункта 3.2 настоящего административного регламента.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Максимальный срок выполнения административной процедуры составляет не более 5 рабочих дней со дня поступления в уполномоченный орган заявления.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A15B5D" w:rsidRPr="00252B97" w:rsidRDefault="00A15B5D" w:rsidP="00A15B5D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A15B5D" w:rsidRPr="00252B97" w:rsidRDefault="00A15B5D" w:rsidP="004653F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Способом фиксации результата процедуры</w:t>
      </w:r>
      <w:r w:rsidR="004653FF">
        <w:rPr>
          <w:rFonts w:ascii="Times New Roman" w:hAnsi="Times New Roman"/>
          <w:sz w:val="28"/>
          <w:szCs w:val="28"/>
          <w:lang w:val="ru-RU"/>
        </w:rPr>
        <w:t xml:space="preserve"> является проставление подписи заявителя и даты получения на копии нового исправленного документа. 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15B5D" w:rsidRPr="00252B97" w:rsidRDefault="00A15B5D" w:rsidP="004653F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4653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653FF" w:rsidRPr="00252B97">
        <w:rPr>
          <w:rFonts w:ascii="Times New Roman" w:hAnsi="Times New Roman"/>
          <w:sz w:val="28"/>
          <w:szCs w:val="28"/>
          <w:lang w:val="ru-RU"/>
        </w:rPr>
        <w:t xml:space="preserve">хранится </w:t>
      </w:r>
      <w:r w:rsidR="004653FF">
        <w:rPr>
          <w:rFonts w:ascii="Times New Roman" w:hAnsi="Times New Roman"/>
          <w:sz w:val="28"/>
          <w:szCs w:val="28"/>
          <w:lang w:val="ru-RU"/>
        </w:rPr>
        <w:t>с заявлением</w:t>
      </w:r>
      <w:r w:rsidR="004653FF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653FF">
        <w:rPr>
          <w:rFonts w:ascii="Times New Roman" w:hAnsi="Times New Roman"/>
          <w:sz w:val="28"/>
          <w:szCs w:val="28"/>
          <w:lang w:val="ru-RU"/>
        </w:rPr>
        <w:t>в подшивке уполномоченного органа.</w:t>
      </w:r>
    </w:p>
    <w:p w:rsidR="00152ED3" w:rsidRPr="00252B97" w:rsidRDefault="00152ED3" w:rsidP="0089449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4. Формы контроля за исполнением административного регламента</w:t>
      </w:r>
    </w:p>
    <w:p w:rsidR="00FD531A" w:rsidRPr="00252B97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4.1. Порядок осуществления текущего контроля за соблюдением и исполнением ответственными должностными лицами, муниципальными служащими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921787" w:rsidRPr="00252B97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4.1.1. Текущий контроль за соблюдением и исполнением должностным лицом, предоставляющим муниципальную услугу,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</w:t>
      </w:r>
      <w:r w:rsidR="00DC6316">
        <w:rPr>
          <w:rFonts w:ascii="Times New Roman" w:hAnsi="Times New Roman"/>
          <w:sz w:val="28"/>
          <w:szCs w:val="28"/>
          <w:lang w:val="ru-RU"/>
        </w:rPr>
        <w:t>начальником отдела организационного обеспечения и архивного дела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4.2.1. В целях осуществления контроля за соблюдением и исполнением должностным лицом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уполномоченным органом проводят проверки по полноте и качеству предоставления муниципальной услуги структурным подразделением уполномоченного органа.</w:t>
      </w:r>
    </w:p>
    <w:p w:rsidR="00DC6316" w:rsidRDefault="00FD531A" w:rsidP="00DC6316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Проверки полноты и качества предоставления муниципальной услуги осуществляются </w:t>
      </w:r>
      <w:r w:rsidR="00DC6316">
        <w:rPr>
          <w:rFonts w:ascii="Times New Roman" w:hAnsi="Times New Roman"/>
          <w:sz w:val="28"/>
          <w:szCs w:val="28"/>
          <w:lang w:val="ru-RU"/>
        </w:rPr>
        <w:t>на основании распоряжения Руководителя уполномоченного органа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4.2.2. Проверки могут быть плановыми и внеплановыми.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Плановые проверки проводятся на основании планов работы структурного подразделения уполномоченного ор</w:t>
      </w:r>
      <w:r w:rsidR="00DC6316">
        <w:rPr>
          <w:rFonts w:ascii="Times New Roman" w:hAnsi="Times New Roman"/>
          <w:sz w:val="28"/>
          <w:szCs w:val="28"/>
          <w:lang w:val="ru-RU"/>
        </w:rPr>
        <w:t>гана с периодичностью раз в квартал</w:t>
      </w:r>
      <w:r w:rsidRPr="00252B97">
        <w:rPr>
          <w:rFonts w:ascii="Times New Roman" w:hAnsi="Times New Roman"/>
          <w:sz w:val="28"/>
          <w:szCs w:val="28"/>
          <w:lang w:val="ru-RU"/>
        </w:rPr>
        <w:t>.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жалоб на действия (бездействие) должностного лица структурного подразделения, ответственного за предоставление муниципальной услуги.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4.3.1.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4.3.2. Должностное лицо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4.3.3. Персональная ответственность должностного лица определяется в его служебном контракте </w:t>
      </w:r>
      <w:r w:rsidR="003C5904">
        <w:rPr>
          <w:rFonts w:ascii="Times New Roman" w:hAnsi="Times New Roman"/>
          <w:sz w:val="28"/>
          <w:szCs w:val="28"/>
          <w:lang w:val="ru-RU"/>
        </w:rPr>
        <w:t xml:space="preserve">(трудовом договоре) </w:t>
      </w:r>
      <w:r w:rsidRPr="00252B97">
        <w:rPr>
          <w:rFonts w:ascii="Times New Roman" w:hAnsi="Times New Roman"/>
          <w:sz w:val="28"/>
          <w:szCs w:val="28"/>
          <w:lang w:val="ru-RU"/>
        </w:rPr>
        <w:t>в соответствии с требованиями законодательства Российской Федерации.</w:t>
      </w:r>
    </w:p>
    <w:p w:rsidR="00921787" w:rsidRPr="00252B97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3C590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4.4.1. Порядок и формы контроля за предоставлением муниципальной услуги должны отвечать требованиям непрерывности и действенности (эффективности)</w:t>
      </w:r>
      <w:r w:rsidR="003C5904">
        <w:rPr>
          <w:rFonts w:ascii="Times New Roman" w:hAnsi="Times New Roman"/>
          <w:sz w:val="28"/>
          <w:szCs w:val="28"/>
          <w:lang w:val="ru-RU"/>
        </w:rPr>
        <w:t>. Руководителем аппарата осуществляется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анализ результатов проведённых проверок предоставления муниципальной услуги, на основании которого должны приниматься необходимые меры по устранению недостатков в организации предоставления муниципальной услуги.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4.4.2.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FD531A" w:rsidRPr="00252B97" w:rsidRDefault="00FD531A" w:rsidP="00FD531A">
      <w:pPr>
        <w:widowControl w:val="0"/>
        <w:autoSpaceDE w:val="0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3C5904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– жалоба).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Заявитель вправе подать жалобу на действие (бездействие) и (или) решение, принятое (осуществлённое) в ходе предоставления муниципальной услуги уполномоченным органом, его должностным лицом, либо муниципальным служащим </w:t>
      </w:r>
      <w:r w:rsidR="00D0162C" w:rsidRPr="00252B97">
        <w:rPr>
          <w:rFonts w:ascii="Times New Roman" w:hAnsi="Times New Roman"/>
          <w:sz w:val="28"/>
          <w:szCs w:val="28"/>
          <w:lang w:val="ru-RU"/>
        </w:rPr>
        <w:t>многофункционального центра, а также работника ОГКУ «Правительства для граждан» в досудебном (внесудебном) порядке, установленном настоящим разделом</w:t>
      </w:r>
      <w:r w:rsidR="00921787" w:rsidRPr="00252B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52B97">
        <w:rPr>
          <w:rFonts w:ascii="Times New Roman" w:hAnsi="Times New Roman"/>
          <w:sz w:val="28"/>
          <w:szCs w:val="28"/>
          <w:lang w:val="ru-RU"/>
        </w:rPr>
        <w:t>(далее – жалоба).</w:t>
      </w:r>
    </w:p>
    <w:p w:rsidR="00151256" w:rsidRPr="00252B97" w:rsidRDefault="00151256" w:rsidP="00D0162C">
      <w:pPr>
        <w:widowControl w:val="0"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3C5904">
      <w:pPr>
        <w:widowControl w:val="0"/>
        <w:autoSpaceDE w:val="0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105F" w:rsidRPr="00252B97" w:rsidRDefault="004E105F" w:rsidP="004E105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Жалобы на решения и (или) действия (бездействие) муниципальных служащих уполномоченного органа рассматриваются Руководителем уполномоченного органа.</w:t>
      </w:r>
    </w:p>
    <w:p w:rsidR="004E105F" w:rsidRPr="00252B97" w:rsidRDefault="004E105F" w:rsidP="004E105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действие (бездействие) Руководителя уполномоченного органа рассматриваются </w:t>
      </w:r>
      <w:r w:rsidR="009F4C18">
        <w:rPr>
          <w:rFonts w:ascii="Times New Roman" w:hAnsi="Times New Roman"/>
          <w:sz w:val="28"/>
          <w:szCs w:val="28"/>
          <w:lang w:val="ru-RU"/>
        </w:rPr>
        <w:t>Руководителем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уполномоченного органа.</w:t>
      </w:r>
    </w:p>
    <w:p w:rsidR="004E105F" w:rsidRPr="00252B97" w:rsidRDefault="004E105F" w:rsidP="004E105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Жалобы на решение и (или) действия (бездействие) работника ОГКУ «Правительства для граждан» рассматриваются руководителем ОГКУ «Правительство для граждан».</w:t>
      </w:r>
    </w:p>
    <w:p w:rsidR="004E105F" w:rsidRPr="00252B97" w:rsidRDefault="004E105F" w:rsidP="004E105F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Жалобы на решение и (или) действия (бездействие) руководителя </w:t>
      </w:r>
      <w:r w:rsidRPr="00252B97">
        <w:rPr>
          <w:rFonts w:ascii="Times New Roman" w:hAnsi="Times New Roman"/>
          <w:sz w:val="28"/>
          <w:szCs w:val="28"/>
          <w:lang w:val="ru-RU"/>
        </w:rPr>
        <w:br/>
        <w:t>ОГКУ «Правительство для граждан» рассматривается Правительством Ульяновской области.</w:t>
      </w:r>
    </w:p>
    <w:p w:rsidR="004E105F" w:rsidRPr="00252B97" w:rsidRDefault="004E105F" w:rsidP="00FF6674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 xml:space="preserve">Заявитель вправе обжаловать решение и (или) действия (бездействие) уполномоченного органа, принятые при предоставлении муниципальной услуги в судебном порядке в соответствии с </w:t>
      </w:r>
      <w:hyperlink r:id="rId16" w:history="1">
        <w:r w:rsidRPr="00252B97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Pr="00252B97">
        <w:rPr>
          <w:rFonts w:ascii="Times New Roman" w:hAnsi="Times New Roman"/>
          <w:sz w:val="28"/>
          <w:szCs w:val="28"/>
          <w:lang w:val="ru-RU"/>
        </w:rPr>
        <w:t xml:space="preserve"> Российской Федерации.</w:t>
      </w:r>
    </w:p>
    <w:p w:rsidR="00FF6674" w:rsidRPr="00252B97" w:rsidRDefault="00FF6674" w:rsidP="00FF6674">
      <w:pPr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5.3. Способы информирования заявителей о порядке подачи и рассмотрения жалобы, в том числе с использованием Единого портала, Регионального портала.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A78FA" w:rsidRPr="00252B97" w:rsidRDefault="000A78FA" w:rsidP="000A78F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Информацию о порядке подачи и сроках рассмотрения жалобы граждане (представители) могут получить на информационных стендах в местах предоставления муниципальных услуг, на официальном сайте уполномоченного органа, на Едином портале, Региональном портале.</w:t>
      </w:r>
    </w:p>
    <w:p w:rsidR="00921787" w:rsidRPr="00252B97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работников.</w:t>
      </w:r>
    </w:p>
    <w:p w:rsidR="00921787" w:rsidRPr="00252B97" w:rsidRDefault="00921787" w:rsidP="00921787">
      <w:pPr>
        <w:widowControl w:val="0"/>
        <w:autoSpaceDE w:val="0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Кодекс Ульяновской области об административных правонарушениях;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21787" w:rsidRPr="00252B97" w:rsidRDefault="00921787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52B97">
        <w:rPr>
          <w:rFonts w:ascii="Times New Roman" w:hAnsi="Times New Roman"/>
          <w:b/>
          <w:sz w:val="28"/>
          <w:szCs w:val="28"/>
          <w:lang w:val="ru-RU"/>
        </w:rPr>
        <w:t>5.5. Информация, указанная в пунктах 5.1 - 5.4 размещена</w:t>
      </w:r>
      <w:r w:rsidRPr="00252B97">
        <w:rPr>
          <w:rFonts w:ascii="Times New Roman" w:hAnsi="Times New Roman"/>
          <w:sz w:val="28"/>
          <w:szCs w:val="28"/>
          <w:lang w:val="ru-RU"/>
        </w:rPr>
        <w:t xml:space="preserve"> на:</w:t>
      </w:r>
    </w:p>
    <w:p w:rsidR="00FD531A" w:rsidRPr="00252B97" w:rsidRDefault="00FD531A" w:rsidP="00FD531A">
      <w:pPr>
        <w:widowControl w:val="0"/>
        <w:autoSpaceDE w:val="0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252B97">
        <w:rPr>
          <w:rFonts w:ascii="Times New Roman" w:hAnsi="Times New Roman"/>
          <w:sz w:val="28"/>
          <w:szCs w:val="28"/>
          <w:lang w:val="ru-RU"/>
        </w:rPr>
        <w:t>официальном сайте уполномоченного органа</w:t>
      </w:r>
      <w:r w:rsidRPr="00252B97">
        <w:rPr>
          <w:rFonts w:ascii="Times New Roman" w:hAnsi="Times New Roman"/>
          <w:i/>
          <w:sz w:val="28"/>
          <w:szCs w:val="28"/>
          <w:lang w:val="ru-RU"/>
        </w:rPr>
        <w:t xml:space="preserve">, </w:t>
      </w:r>
      <w:r w:rsidRPr="00252B97">
        <w:rPr>
          <w:rFonts w:ascii="Times New Roman" w:hAnsi="Times New Roman"/>
          <w:sz w:val="28"/>
          <w:szCs w:val="28"/>
          <w:lang w:val="ru-RU"/>
        </w:rPr>
        <w:t>Едином портале, Региональном портале.</w:t>
      </w:r>
    </w:p>
    <w:p w:rsidR="00742A9C" w:rsidRDefault="00742A9C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087C59" w:rsidP="00087C5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8"/>
          <w:szCs w:val="28"/>
          <w:lang w:val="ru-RU"/>
        </w:rPr>
      </w:pPr>
    </w:p>
    <w:p w:rsidR="00536541" w:rsidRDefault="00536541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087C59" w:rsidRDefault="00087C59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02328" w:rsidRDefault="00102328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3620" w:rsidRDefault="00873620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73620" w:rsidRDefault="00873620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7B44" w:rsidRDefault="009E7B44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7B44" w:rsidRDefault="009E7B44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E7B44" w:rsidRDefault="009E7B44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B56B5" w:rsidRPr="00252B97" w:rsidRDefault="004B56B5" w:rsidP="00672948">
      <w:pPr>
        <w:ind w:left="6120"/>
        <w:jc w:val="center"/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  <w:lang w:val="ru-RU"/>
        </w:rPr>
        <w:t>Приложение № 1</w:t>
      </w:r>
    </w:p>
    <w:p w:rsidR="004B56B5" w:rsidRPr="00252B97" w:rsidRDefault="004B56B5" w:rsidP="004B56B5">
      <w:pPr>
        <w:widowControl w:val="0"/>
        <w:suppressAutoHyphens w:val="0"/>
        <w:autoSpaceDE w:val="0"/>
        <w:jc w:val="right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4B56B5" w:rsidRPr="00252B97" w:rsidRDefault="004B56B5" w:rsidP="004B56B5">
      <w:pPr>
        <w:ind w:left="6120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780B41" w:rsidRPr="00252B97" w:rsidRDefault="00780B41" w:rsidP="00780B41">
      <w:pPr>
        <w:pStyle w:val="af5"/>
        <w:tabs>
          <w:tab w:val="left" w:pos="8505"/>
        </w:tabs>
        <w:rPr>
          <w:szCs w:val="24"/>
        </w:rPr>
      </w:pPr>
      <w:r w:rsidRPr="00252B97">
        <w:rPr>
          <w:szCs w:val="24"/>
        </w:rPr>
        <w:t>АНКЕТА - ЗАПРОС</w:t>
      </w:r>
      <w:r w:rsidRPr="00252B97">
        <w:rPr>
          <w:rStyle w:val="af2"/>
          <w:szCs w:val="24"/>
        </w:rPr>
        <w:footnoteReference w:id="1"/>
      </w:r>
    </w:p>
    <w:p w:rsidR="00780B41" w:rsidRPr="00252B97" w:rsidRDefault="00780B41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  <w:lang w:val="ru-RU"/>
        </w:rPr>
        <w:t>для оформления архивной справки, архивной выписки, архивной копии</w:t>
      </w:r>
      <w:r w:rsidR="00AE7B9D" w:rsidRPr="00252B97">
        <w:rPr>
          <w:rFonts w:ascii="Times New Roman" w:hAnsi="Times New Roman"/>
          <w:sz w:val="24"/>
          <w:szCs w:val="24"/>
          <w:lang w:val="ru-RU"/>
        </w:rPr>
        <w:t>, информационного письма по НСА</w:t>
      </w:r>
    </w:p>
    <w:p w:rsidR="00780B41" w:rsidRDefault="00780B41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52B97">
        <w:rPr>
          <w:rFonts w:ascii="Times New Roman" w:hAnsi="Times New Roman"/>
          <w:color w:val="000000"/>
          <w:sz w:val="24"/>
          <w:szCs w:val="24"/>
          <w:lang w:val="ru-RU"/>
        </w:rPr>
        <w:t xml:space="preserve">(нужное </w:t>
      </w:r>
      <w:proofErr w:type="spellStart"/>
      <w:r w:rsidRPr="00252B97">
        <w:rPr>
          <w:rFonts w:ascii="Times New Roman" w:hAnsi="Times New Roman"/>
          <w:color w:val="000000"/>
          <w:sz w:val="24"/>
          <w:szCs w:val="24"/>
          <w:lang w:val="ru-RU"/>
        </w:rPr>
        <w:t>подче</w:t>
      </w:r>
      <w:r w:rsidRPr="00252B97">
        <w:rPr>
          <w:rFonts w:ascii="Times New Roman" w:hAnsi="Times New Roman"/>
          <w:color w:val="000000"/>
          <w:sz w:val="24"/>
          <w:szCs w:val="24"/>
        </w:rPr>
        <w:t>ркнуть</w:t>
      </w:r>
      <w:proofErr w:type="spellEnd"/>
      <w:r w:rsidRPr="00252B97">
        <w:rPr>
          <w:rFonts w:ascii="Times New Roman" w:hAnsi="Times New Roman"/>
          <w:color w:val="000000"/>
          <w:sz w:val="24"/>
          <w:szCs w:val="24"/>
        </w:rPr>
        <w:t>)</w:t>
      </w:r>
    </w:p>
    <w:p w:rsidR="009E7B44" w:rsidRPr="009E7B44" w:rsidRDefault="009E7B44" w:rsidP="00780B41">
      <w:pPr>
        <w:pStyle w:val="ae"/>
        <w:tabs>
          <w:tab w:val="left" w:pos="8505"/>
        </w:tabs>
        <w:spacing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10773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5244"/>
      </w:tblGrid>
      <w:tr w:rsidR="00780B41" w:rsidRPr="00252B97" w:rsidTr="00873620">
        <w:tc>
          <w:tcPr>
            <w:tcW w:w="5529" w:type="dxa"/>
          </w:tcPr>
          <w:p w:rsidR="00780B41" w:rsidRPr="00252B97" w:rsidRDefault="00780B41" w:rsidP="009E7B44">
            <w:pPr>
              <w:pStyle w:val="af0"/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Фамилия, имя, отчество (при наличии) лица,   данные паспорта (серия, номер, кем выдан, дата выдачи), доверенность 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252B97" w:rsidTr="00873620">
        <w:tc>
          <w:tcPr>
            <w:tcW w:w="5529" w:type="dxa"/>
          </w:tcPr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Фамилия, имя, отчество, год рождения лица, о котором запрашивается архивная справка (указать все случаи изменения фамилии, имени, отчества), указать статус (пенсионер, безработный, служащий, работник, студент)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252B97" w:rsidTr="00873620">
        <w:tc>
          <w:tcPr>
            <w:tcW w:w="5529" w:type="dxa"/>
          </w:tcPr>
          <w:p w:rsidR="00780B41" w:rsidRPr="00252B97" w:rsidRDefault="00780B41" w:rsidP="009E7B44">
            <w:pPr>
              <w:pStyle w:val="af0"/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На чье имя выписывать архивную справку</w:t>
            </w:r>
            <w:r w:rsidR="004C090A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, архивную выписку, информационное письмо по НСА, ответа с объяснением причин отказа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252B97" w:rsidTr="00873620">
        <w:tc>
          <w:tcPr>
            <w:tcW w:w="5529" w:type="dxa"/>
          </w:tcPr>
          <w:p w:rsidR="00780B41" w:rsidRPr="00252B97" w:rsidRDefault="00780B41" w:rsidP="009E7B44">
            <w:pPr>
              <w:pStyle w:val="af0"/>
              <w:tabs>
                <w:tab w:val="left" w:pos="8505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Тема запроса (обращения) (нужное подчеркнуть),</w:t>
            </w:r>
            <w:r w:rsidR="00904A6E"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573C08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название организации в которой работал, учился за</w:t>
            </w:r>
            <w:r w:rsidR="00742A9C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573C08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витель</w:t>
            </w:r>
            <w:r w:rsidR="00742A9C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хронологические рамки запрашиваемой информации:</w:t>
            </w:r>
          </w:p>
          <w:p w:rsidR="00780B41" w:rsidRPr="00252B97" w:rsidRDefault="00F40864" w:rsidP="009E7B44">
            <w:pPr>
              <w:tabs>
                <w:tab w:val="left" w:pos="318"/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 Трудовой стаж (нахождение в дек</w:t>
            </w:r>
            <w:r w:rsidR="00780B41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ретном отпуске; в отпуске по уходу за 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ебенком; в долгосрочных команди</w:t>
            </w:r>
            <w:r w:rsidR="00780B41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ровках; в учебных отпусках);</w:t>
            </w:r>
          </w:p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Зарплата; </w:t>
            </w:r>
          </w:p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Награждение; </w:t>
            </w:r>
          </w:p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5. Обучение;</w:t>
            </w:r>
            <w:r w:rsidR="004C090A"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и т.д.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252B97" w:rsidTr="00873620">
        <w:tc>
          <w:tcPr>
            <w:tcW w:w="5529" w:type="dxa"/>
          </w:tcPr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какой цели запрашивается </w:t>
            </w:r>
          </w:p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архивная справка</w:t>
            </w:r>
            <w:r w:rsidR="00894494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, архивная выписка, архивная копия, информационное письмо</w:t>
            </w:r>
            <w:r w:rsidR="004C090A"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НСА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252B97" w:rsidTr="00873620">
        <w:tc>
          <w:tcPr>
            <w:tcW w:w="5529" w:type="dxa"/>
          </w:tcPr>
          <w:p w:rsidR="00894494" w:rsidRPr="00252B97" w:rsidRDefault="00894494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Указать способ выдачи результата:</w:t>
            </w:r>
          </w:p>
          <w:p w:rsidR="00894494" w:rsidRPr="00252B97" w:rsidRDefault="00894494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направить по почте;</w:t>
            </w:r>
          </w:p>
          <w:p w:rsidR="00894494" w:rsidRPr="00252B97" w:rsidRDefault="00894494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выдать лично в уполномоченном органе;</w:t>
            </w:r>
          </w:p>
          <w:p w:rsidR="00894494" w:rsidRPr="00252B97" w:rsidRDefault="00894494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выдать в МФЦ (в случае подачи запроса через МФЦ);</w:t>
            </w:r>
          </w:p>
          <w:p w:rsidR="0031333C" w:rsidRPr="00252B97" w:rsidRDefault="00894494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направить по электронной почте (адрес электронной почты) 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80B41" w:rsidRPr="00252B97" w:rsidTr="00873620">
        <w:tc>
          <w:tcPr>
            <w:tcW w:w="5529" w:type="dxa"/>
          </w:tcPr>
          <w:p w:rsidR="00780B41" w:rsidRPr="00252B97" w:rsidRDefault="00780B41" w:rsidP="009E7B44">
            <w:pPr>
              <w:tabs>
                <w:tab w:val="left" w:pos="8505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Адрес, по которому направить </w:t>
            </w:r>
            <w:r w:rsidR="00894494" w:rsidRPr="00252B97">
              <w:rPr>
                <w:rFonts w:ascii="Times New Roman" w:hAnsi="Times New Roman"/>
                <w:sz w:val="24"/>
                <w:szCs w:val="24"/>
                <w:lang w:val="ru-RU"/>
              </w:rPr>
              <w:t>результат муниципальной услуги</w:t>
            </w:r>
            <w:r w:rsidRPr="00252B97">
              <w:rPr>
                <w:rFonts w:ascii="Times New Roman" w:hAnsi="Times New Roman"/>
                <w:sz w:val="24"/>
                <w:szCs w:val="24"/>
                <w:lang w:val="ru-RU"/>
              </w:rPr>
              <w:t>, телефон (домашний, рабочий, сотовый)</w:t>
            </w:r>
          </w:p>
        </w:tc>
        <w:tc>
          <w:tcPr>
            <w:tcW w:w="5244" w:type="dxa"/>
          </w:tcPr>
          <w:p w:rsidR="00780B41" w:rsidRPr="00252B97" w:rsidRDefault="00780B41" w:rsidP="00780B41">
            <w:pPr>
              <w:tabs>
                <w:tab w:val="left" w:pos="850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80B41" w:rsidRPr="00252B97" w:rsidRDefault="00780B41" w:rsidP="00F12440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2440" w:rsidRPr="00252B97" w:rsidRDefault="00536541" w:rsidP="00F12440">
      <w:pPr>
        <w:tabs>
          <w:tab w:val="left" w:pos="8505"/>
        </w:tabs>
        <w:spacing w:after="240"/>
        <w:ind w:hanging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_________</w:t>
      </w:r>
      <w:r w:rsidR="00780B41" w:rsidRPr="00252B97">
        <w:rPr>
          <w:rFonts w:ascii="Times New Roman" w:hAnsi="Times New Roman"/>
          <w:sz w:val="24"/>
          <w:szCs w:val="24"/>
          <w:lang w:val="ru-RU"/>
        </w:rPr>
        <w:t xml:space="preserve">_______________20____г.              </w:t>
      </w:r>
      <w:r w:rsidR="00E60F0E" w:rsidRPr="00252B97"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780B41" w:rsidRPr="00252B97">
        <w:rPr>
          <w:rFonts w:ascii="Times New Roman" w:hAnsi="Times New Roman"/>
          <w:sz w:val="24"/>
          <w:szCs w:val="24"/>
          <w:lang w:val="ru-RU"/>
        </w:rPr>
        <w:t>Подпись ________________________</w:t>
      </w:r>
    </w:p>
    <w:p w:rsidR="00661AF5" w:rsidRPr="00252B97" w:rsidRDefault="00661AF5" w:rsidP="00E60F0E">
      <w:pPr>
        <w:tabs>
          <w:tab w:val="left" w:pos="8505"/>
        </w:tabs>
        <w:jc w:val="both"/>
        <w:rPr>
          <w:rFonts w:ascii="Times New Roman" w:hAnsi="Times New Roman"/>
          <w:sz w:val="24"/>
          <w:szCs w:val="24"/>
          <w:vertAlign w:val="superscript"/>
          <w:lang w:val="ru-RU"/>
        </w:rPr>
        <w:sectPr w:rsidR="00661AF5" w:rsidRPr="00252B97" w:rsidSect="00BA237A">
          <w:headerReference w:type="default" r:id="rId17"/>
          <w:headerReference w:type="first" r:id="rId18"/>
          <w:pgSz w:w="11906" w:h="16838" w:code="9"/>
          <w:pgMar w:top="1134" w:right="567" w:bottom="1134" w:left="1701" w:header="425" w:footer="193" w:gutter="0"/>
          <w:cols w:space="720"/>
          <w:titlePg/>
          <w:docGrid w:linePitch="326"/>
        </w:sectPr>
      </w:pPr>
    </w:p>
    <w:p w:rsidR="00092DB3" w:rsidRPr="00252B97" w:rsidRDefault="00904A6E" w:rsidP="00904A6E">
      <w:pPr>
        <w:tabs>
          <w:tab w:val="left" w:pos="11599"/>
        </w:tabs>
        <w:jc w:val="center"/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  <w:lang w:val="ru-RU"/>
        </w:rPr>
        <w:t>2</w:t>
      </w:r>
      <w:r w:rsidR="00085979" w:rsidRPr="00252B97">
        <w:rPr>
          <w:rFonts w:ascii="Times New Roman" w:hAnsi="Times New Roman"/>
          <w:sz w:val="24"/>
          <w:szCs w:val="24"/>
          <w:lang w:val="ru-RU"/>
        </w:rPr>
        <w:t>7</w:t>
      </w:r>
    </w:p>
    <w:p w:rsidR="00DA364B" w:rsidRPr="00252B97" w:rsidRDefault="00646515" w:rsidP="00646515">
      <w:pPr>
        <w:suppressAutoHyphens w:val="0"/>
        <w:autoSpaceDN/>
        <w:ind w:left="9923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DA364B" w:rsidRPr="00252B97">
        <w:rPr>
          <w:rFonts w:ascii="Times New Roman" w:hAnsi="Times New Roman"/>
          <w:sz w:val="24"/>
          <w:szCs w:val="24"/>
          <w:lang w:val="ru-RU"/>
        </w:rPr>
        <w:t>риложение № 2</w:t>
      </w:r>
    </w:p>
    <w:p w:rsidR="00DA364B" w:rsidRPr="00252B97" w:rsidRDefault="00DA364B" w:rsidP="00646515">
      <w:pPr>
        <w:widowControl w:val="0"/>
        <w:suppressAutoHyphens w:val="0"/>
        <w:autoSpaceDE w:val="0"/>
        <w:ind w:left="9923"/>
        <w:jc w:val="center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  <w:lang w:val="ru-RU"/>
        </w:rPr>
        <w:t>к административному регламенту</w:t>
      </w:r>
    </w:p>
    <w:p w:rsidR="00DA364B" w:rsidRPr="00252B97" w:rsidRDefault="00DA364B" w:rsidP="00DA364B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DC47BC" w:rsidRPr="00252B97" w:rsidRDefault="00DC47BC" w:rsidP="00DA364B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2B97">
        <w:rPr>
          <w:rFonts w:ascii="Times New Roman" w:hAnsi="Times New Roman"/>
          <w:b/>
          <w:sz w:val="24"/>
          <w:szCs w:val="24"/>
          <w:lang w:val="ru-RU"/>
        </w:rPr>
        <w:t>ЖУРНАЛ</w:t>
      </w:r>
    </w:p>
    <w:p w:rsidR="00DC47BC" w:rsidRPr="00252B97" w:rsidRDefault="00DC47BC" w:rsidP="00DC47BC">
      <w:pPr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52B97">
        <w:rPr>
          <w:rFonts w:ascii="Times New Roman" w:hAnsi="Times New Roman"/>
          <w:b/>
          <w:sz w:val="24"/>
          <w:szCs w:val="24"/>
          <w:lang w:val="ru-RU"/>
        </w:rPr>
        <w:t>регистрации запросов заявителей, необходимых для предоставления муниципальной услуги</w:t>
      </w:r>
      <w:r w:rsidRPr="00252B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52B97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252B97">
        <w:rPr>
          <w:rFonts w:ascii="Times New Roman" w:hAnsi="Times New Roman"/>
          <w:b/>
          <w:bCs/>
          <w:sz w:val="24"/>
          <w:szCs w:val="24"/>
          <w:lang w:val="ru-RU"/>
        </w:rPr>
        <w:t>Предоставление архивных справок, архивных копий, архивных выписок, информационных писем, связанных с социальной защитой, пенсионным обеспечением, получением льгот и компенсаций, подготовленных на основе документов, находящихся в муниципальной собственности</w:t>
      </w:r>
      <w:r w:rsidRPr="00252B97">
        <w:rPr>
          <w:rFonts w:ascii="Times New Roman" w:hAnsi="Times New Roman"/>
          <w:b/>
          <w:sz w:val="24"/>
          <w:szCs w:val="24"/>
          <w:lang w:val="ru-RU"/>
        </w:rPr>
        <w:t>»</w:t>
      </w:r>
    </w:p>
    <w:p w:rsidR="00DC47BC" w:rsidRPr="00252B97" w:rsidRDefault="00DC47BC" w:rsidP="00DC47BC">
      <w:pPr>
        <w:ind w:firstLine="709"/>
        <w:jc w:val="center"/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</w:rPr>
        <w:t>______</w:t>
      </w:r>
      <w:r w:rsidRPr="00252B97">
        <w:rPr>
          <w:rFonts w:ascii="Times New Roman" w:hAnsi="Times New Roman"/>
          <w:sz w:val="24"/>
          <w:szCs w:val="24"/>
          <w:lang w:val="ru-RU"/>
        </w:rPr>
        <w:t>_______________________________</w:t>
      </w:r>
      <w:r w:rsidRPr="00252B97">
        <w:rPr>
          <w:rFonts w:ascii="Times New Roman" w:hAnsi="Times New Roman"/>
          <w:sz w:val="24"/>
          <w:szCs w:val="24"/>
        </w:rPr>
        <w:t>_______</w:t>
      </w:r>
    </w:p>
    <w:p w:rsidR="00DC47BC" w:rsidRPr="00252B97" w:rsidRDefault="00DC47BC" w:rsidP="00DC47BC">
      <w:pPr>
        <w:tabs>
          <w:tab w:val="left" w:pos="2280"/>
        </w:tabs>
        <w:rPr>
          <w:rFonts w:ascii="Times New Roman" w:hAnsi="Times New Roman"/>
          <w:sz w:val="24"/>
          <w:szCs w:val="24"/>
          <w:lang w:val="ru-RU"/>
        </w:rPr>
      </w:pPr>
      <w:r w:rsidRPr="00252B9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D7383F">
        <w:rPr>
          <w:rFonts w:ascii="Times New Roman" w:hAnsi="Times New Roman"/>
          <w:sz w:val="24"/>
          <w:szCs w:val="24"/>
          <w:lang w:val="ru-RU"/>
        </w:rPr>
        <w:t xml:space="preserve">    </w:t>
      </w:r>
      <w:r w:rsidRPr="00252B97">
        <w:rPr>
          <w:rFonts w:ascii="Times New Roman" w:hAnsi="Times New Roman"/>
          <w:sz w:val="24"/>
          <w:szCs w:val="24"/>
          <w:lang w:val="ru-RU"/>
        </w:rPr>
        <w:t>(название муниципального архива)</w:t>
      </w:r>
    </w:p>
    <w:tbl>
      <w:tblPr>
        <w:tblpPr w:leftFromText="180" w:rightFromText="180" w:vertAnchor="page" w:horzAnchor="margin" w:tblpY="528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134"/>
        <w:gridCol w:w="1276"/>
        <w:gridCol w:w="1701"/>
        <w:gridCol w:w="1985"/>
        <w:gridCol w:w="1559"/>
        <w:gridCol w:w="1417"/>
        <w:gridCol w:w="1843"/>
        <w:gridCol w:w="1985"/>
      </w:tblGrid>
      <w:tr w:rsidR="004C53E2" w:rsidRPr="004C53E2" w:rsidTr="006D52C0">
        <w:trPr>
          <w:trHeight w:val="785"/>
        </w:trPr>
        <w:tc>
          <w:tcPr>
            <w:tcW w:w="675" w:type="dxa"/>
            <w:vMerge w:val="restart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Входя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щий</w:t>
            </w:r>
            <w:proofErr w:type="spellEnd"/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1134" w:type="dxa"/>
            <w:vMerge w:val="restart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регистра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ции</w:t>
            </w:r>
            <w:proofErr w:type="spellEnd"/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запроса</w:t>
            </w:r>
            <w:proofErr w:type="spellEnd"/>
          </w:p>
        </w:tc>
        <w:tc>
          <w:tcPr>
            <w:tcW w:w="1134" w:type="dxa"/>
            <w:vMerge w:val="restart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Фамилия, </w:t>
            </w:r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имя, отчество, адрес</w:t>
            </w:r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заявителя</w:t>
            </w:r>
          </w:p>
        </w:tc>
        <w:tc>
          <w:tcPr>
            <w:tcW w:w="1276" w:type="dxa"/>
            <w:vMerge w:val="restart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Перечень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документов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предоставленных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заявителем</w:t>
            </w:r>
            <w:proofErr w:type="spellEnd"/>
          </w:p>
        </w:tc>
        <w:tc>
          <w:tcPr>
            <w:tcW w:w="1701" w:type="dxa"/>
            <w:vMerge w:val="restart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Отметка об отказе в предоставлении муниципальной услуги</w:t>
            </w: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Отметка о результате</w:t>
            </w:r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предоставления муниципальной услуги</w:t>
            </w:r>
          </w:p>
        </w:tc>
        <w:tc>
          <w:tcPr>
            <w:tcW w:w="1559" w:type="dxa"/>
          </w:tcPr>
          <w:p w:rsidR="00D27BDF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Дата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исполне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-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ния</w:t>
            </w:r>
            <w:proofErr w:type="spellEnd"/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запроса</w:t>
            </w:r>
            <w:proofErr w:type="spellEnd"/>
          </w:p>
        </w:tc>
        <w:tc>
          <w:tcPr>
            <w:tcW w:w="1417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Исходящий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номер</w:t>
            </w:r>
            <w:proofErr w:type="spellEnd"/>
          </w:p>
        </w:tc>
        <w:tc>
          <w:tcPr>
            <w:tcW w:w="1843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</w:p>
          <w:p w:rsidR="004C53E2" w:rsidRPr="004C53E2" w:rsidRDefault="00D27BDF" w:rsidP="00D27BDF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отправ</w:t>
            </w:r>
            <w:r w:rsidR="004C53E2"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ления</w:t>
            </w:r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ответа</w:t>
            </w:r>
          </w:p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заяви</w:t>
            </w: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телю</w:t>
            </w: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Примечание</w:t>
            </w:r>
          </w:p>
        </w:tc>
      </w:tr>
      <w:tr w:rsidR="004C53E2" w:rsidRPr="00252B97" w:rsidTr="006D52C0">
        <w:trPr>
          <w:trHeight w:val="616"/>
        </w:trPr>
        <w:tc>
          <w:tcPr>
            <w:tcW w:w="675" w:type="dxa"/>
            <w:vMerge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вид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предоставленной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информации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4C53E2">
              <w:rPr>
                <w:rFonts w:ascii="Times New Roman" w:hAnsi="Times New Roman"/>
                <w:sz w:val="22"/>
                <w:szCs w:val="22"/>
              </w:rPr>
              <w:t>документ</w:t>
            </w:r>
            <w:proofErr w:type="spellEnd"/>
            <w:r w:rsidRPr="004C53E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C53E2" w:rsidRPr="00252B97" w:rsidTr="006D52C0">
        <w:trPr>
          <w:trHeight w:val="277"/>
        </w:trPr>
        <w:tc>
          <w:tcPr>
            <w:tcW w:w="67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3E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3E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3E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3E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3E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53E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1417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1843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4C53E2">
              <w:rPr>
                <w:rFonts w:ascii="Times New Roman" w:hAnsi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1985" w:type="dxa"/>
          </w:tcPr>
          <w:p w:rsidR="004C53E2" w:rsidRPr="004C53E2" w:rsidRDefault="00873620" w:rsidP="00AE353E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</w:tr>
      <w:tr w:rsidR="004C53E2" w:rsidRPr="00252B97" w:rsidTr="006D52C0">
        <w:trPr>
          <w:trHeight w:val="292"/>
        </w:trPr>
        <w:tc>
          <w:tcPr>
            <w:tcW w:w="67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4C53E2" w:rsidRPr="004C53E2" w:rsidRDefault="004C53E2" w:rsidP="00AE35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27BDF" w:rsidRDefault="00D27BDF" w:rsidP="0085592C">
      <w:pPr>
        <w:rPr>
          <w:rFonts w:ascii="Times New Roman" w:hAnsi="Times New Roman"/>
          <w:sz w:val="24"/>
          <w:szCs w:val="24"/>
          <w:lang w:val="ru-RU"/>
        </w:rPr>
      </w:pPr>
    </w:p>
    <w:p w:rsidR="00D27BDF" w:rsidRPr="00D27BDF" w:rsidRDefault="00D27BDF" w:rsidP="00D27BDF">
      <w:pPr>
        <w:rPr>
          <w:rFonts w:ascii="Times New Roman" w:hAnsi="Times New Roman"/>
          <w:sz w:val="24"/>
          <w:szCs w:val="24"/>
          <w:lang w:val="ru-RU"/>
        </w:rPr>
      </w:pPr>
    </w:p>
    <w:p w:rsidR="00D27BDF" w:rsidRDefault="00D27BDF" w:rsidP="00910A7B">
      <w:pPr>
        <w:rPr>
          <w:rFonts w:ascii="Times New Roman" w:hAnsi="Times New Roman"/>
          <w:sz w:val="24"/>
          <w:szCs w:val="24"/>
          <w:lang w:val="ru-RU"/>
        </w:rPr>
        <w:sectPr w:rsidR="00D27BDF" w:rsidSect="00D27BDF">
          <w:headerReference w:type="default" r:id="rId19"/>
          <w:footerReference w:type="default" r:id="rId2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D27BDF" w:rsidRPr="00734AEE" w:rsidRDefault="00D27BDF" w:rsidP="00910A7B">
      <w:pPr>
        <w:pStyle w:val="2"/>
        <w:rPr>
          <w:sz w:val="28"/>
          <w:szCs w:val="28"/>
          <w:lang w:val="ru-RU"/>
        </w:rPr>
      </w:pPr>
    </w:p>
    <w:sectPr w:rsidR="00D27BDF" w:rsidRPr="00734AEE" w:rsidSect="00EB3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56" w:rsidRDefault="005F0756" w:rsidP="004A2236">
      <w:r>
        <w:separator/>
      </w:r>
    </w:p>
  </w:endnote>
  <w:endnote w:type="continuationSeparator" w:id="0">
    <w:p w:rsidR="005F0756" w:rsidRDefault="005F0756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94" w:rsidRDefault="00894494">
    <w:pPr>
      <w:pStyle w:val="a3"/>
      <w:jc w:val="center"/>
    </w:pPr>
  </w:p>
  <w:p w:rsidR="00894494" w:rsidRDefault="00894494" w:rsidP="001E5CE1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BF" w:rsidRDefault="003922BF">
    <w:pPr>
      <w:pStyle w:val="a3"/>
      <w:jc w:val="center"/>
    </w:pPr>
  </w:p>
  <w:p w:rsidR="003922BF" w:rsidRDefault="003922B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56" w:rsidRDefault="005F0756" w:rsidP="004A2236">
      <w:r>
        <w:separator/>
      </w:r>
    </w:p>
  </w:footnote>
  <w:footnote w:type="continuationSeparator" w:id="0">
    <w:p w:rsidR="005F0756" w:rsidRDefault="005F0756" w:rsidP="004A2236">
      <w:r>
        <w:continuationSeparator/>
      </w:r>
    </w:p>
  </w:footnote>
  <w:footnote w:id="1">
    <w:p w:rsidR="003922BF" w:rsidRPr="00661AF5" w:rsidRDefault="003922BF" w:rsidP="00F12440">
      <w:pPr>
        <w:pStyle w:val="af3"/>
        <w:jc w:val="both"/>
        <w:rPr>
          <w:sz w:val="19"/>
          <w:szCs w:val="19"/>
        </w:rPr>
      </w:pPr>
      <w:r w:rsidRPr="00661AF5">
        <w:rPr>
          <w:rStyle w:val="af2"/>
          <w:sz w:val="19"/>
          <w:szCs w:val="19"/>
        </w:rPr>
        <w:footnoteRef/>
      </w:r>
      <w:r w:rsidRPr="00661AF5">
        <w:rPr>
          <w:sz w:val="19"/>
          <w:szCs w:val="19"/>
        </w:rPr>
        <w:t xml:space="preserve"> Методические рекомендации по исполнению запросов социально-правового характера. </w:t>
      </w:r>
      <w:proofErr w:type="spellStart"/>
      <w:r w:rsidRPr="00661AF5">
        <w:rPr>
          <w:sz w:val="19"/>
          <w:szCs w:val="19"/>
        </w:rPr>
        <w:t>Росархив</w:t>
      </w:r>
      <w:proofErr w:type="spellEnd"/>
      <w:r w:rsidRPr="00661AF5">
        <w:rPr>
          <w:sz w:val="19"/>
          <w:szCs w:val="19"/>
        </w:rPr>
        <w:t xml:space="preserve">. ВНИИДАД. – М., 2011. (рассмотрены и одобрены 7 декабря 2011 года Комиссией </w:t>
      </w:r>
      <w:proofErr w:type="spellStart"/>
      <w:r w:rsidRPr="00661AF5">
        <w:rPr>
          <w:sz w:val="19"/>
          <w:szCs w:val="19"/>
        </w:rPr>
        <w:t>Росархива</w:t>
      </w:r>
      <w:proofErr w:type="spellEnd"/>
      <w:r w:rsidRPr="00661AF5">
        <w:rPr>
          <w:sz w:val="19"/>
          <w:szCs w:val="19"/>
        </w:rPr>
        <w:t xml:space="preserve"> по научно-исследовательской и методической работе).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94" w:rsidRPr="00AC522A" w:rsidRDefault="00894494">
    <w:pPr>
      <w:pStyle w:val="a6"/>
      <w:jc w:val="center"/>
      <w:rPr>
        <w:rFonts w:ascii="Times New Roman" w:hAnsi="Times New Roman"/>
        <w:sz w:val="28"/>
        <w:szCs w:val="28"/>
      </w:rPr>
    </w:pPr>
    <w:r w:rsidRPr="00AC522A">
      <w:rPr>
        <w:rFonts w:ascii="Times New Roman" w:hAnsi="Times New Roman"/>
        <w:sz w:val="28"/>
        <w:szCs w:val="28"/>
      </w:rPr>
      <w:fldChar w:fldCharType="begin"/>
    </w:r>
    <w:r w:rsidRPr="00AC522A">
      <w:rPr>
        <w:rFonts w:ascii="Times New Roman" w:hAnsi="Times New Roman"/>
        <w:sz w:val="28"/>
        <w:szCs w:val="28"/>
      </w:rPr>
      <w:instrText>PAGE   \* MERGEFORMAT</w:instrText>
    </w:r>
    <w:r w:rsidRPr="00AC522A">
      <w:rPr>
        <w:rFonts w:ascii="Times New Roman" w:hAnsi="Times New Roman"/>
        <w:sz w:val="28"/>
        <w:szCs w:val="28"/>
      </w:rPr>
      <w:fldChar w:fldCharType="separate"/>
    </w:r>
    <w:r w:rsidR="00DC3B8E" w:rsidRPr="00DC3B8E">
      <w:rPr>
        <w:rFonts w:ascii="Times New Roman" w:hAnsi="Times New Roman"/>
        <w:noProof/>
        <w:sz w:val="28"/>
        <w:szCs w:val="28"/>
        <w:lang w:val="ru-RU"/>
      </w:rPr>
      <w:t>2</w:t>
    </w:r>
    <w:r w:rsidRPr="00AC522A">
      <w:rPr>
        <w:rFonts w:ascii="Times New Roman" w:hAnsi="Times New Roman"/>
        <w:sz w:val="28"/>
        <w:szCs w:val="28"/>
      </w:rPr>
      <w:fldChar w:fldCharType="end"/>
    </w:r>
  </w:p>
  <w:p w:rsidR="00894494" w:rsidRPr="00AC522A" w:rsidRDefault="00894494">
    <w:pPr>
      <w:pStyle w:val="a6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494" w:rsidRDefault="00894494">
    <w:pPr>
      <w:pStyle w:val="a6"/>
      <w:jc w:val="center"/>
    </w:pPr>
  </w:p>
  <w:p w:rsidR="00894494" w:rsidRDefault="0089449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BF" w:rsidRPr="00C63A1A" w:rsidRDefault="003922BF">
    <w:pPr>
      <w:pStyle w:val="a6"/>
      <w:jc w:val="center"/>
      <w:rPr>
        <w:rFonts w:ascii="Times New Roman" w:hAnsi="Times New Roman"/>
        <w:sz w:val="24"/>
        <w:szCs w:val="24"/>
      </w:rPr>
    </w:pPr>
    <w:r w:rsidRPr="00C63A1A">
      <w:rPr>
        <w:rFonts w:ascii="Times New Roman" w:hAnsi="Times New Roman"/>
        <w:sz w:val="26"/>
        <w:szCs w:val="26"/>
      </w:rPr>
      <w:fldChar w:fldCharType="begin"/>
    </w:r>
    <w:r w:rsidRPr="00C63A1A">
      <w:rPr>
        <w:rFonts w:ascii="Times New Roman" w:hAnsi="Times New Roman"/>
        <w:sz w:val="26"/>
        <w:szCs w:val="26"/>
      </w:rPr>
      <w:instrText xml:space="preserve"> PAGE   \* MERGEFORMAT </w:instrText>
    </w:r>
    <w:r w:rsidRPr="00C63A1A">
      <w:rPr>
        <w:rFonts w:ascii="Times New Roman" w:hAnsi="Times New Roman"/>
        <w:sz w:val="26"/>
        <w:szCs w:val="26"/>
      </w:rPr>
      <w:fldChar w:fldCharType="separate"/>
    </w:r>
    <w:r w:rsidR="00A97D40">
      <w:rPr>
        <w:rFonts w:ascii="Times New Roman" w:hAnsi="Times New Roman"/>
        <w:noProof/>
        <w:sz w:val="26"/>
        <w:szCs w:val="26"/>
      </w:rPr>
      <w:t>22</w:t>
    </w:r>
    <w:r w:rsidRPr="00C63A1A">
      <w:rPr>
        <w:rFonts w:ascii="Times New Roman" w:hAnsi="Times New Roman"/>
        <w:sz w:val="26"/>
        <w:szCs w:val="26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BF" w:rsidRPr="00933BB2" w:rsidRDefault="003922BF" w:rsidP="00933BB2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BF" w:rsidRPr="00AE353E" w:rsidRDefault="003922BF">
    <w:pPr>
      <w:pStyle w:val="a6"/>
      <w:jc w:val="center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E3E17"/>
    <w:multiLevelType w:val="multilevel"/>
    <w:tmpl w:val="90C68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2" w15:restartNumberingAfterBreak="0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1E855CB"/>
    <w:multiLevelType w:val="hybridMultilevel"/>
    <w:tmpl w:val="071C2A50"/>
    <w:lvl w:ilvl="0" w:tplc="5352F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9529E"/>
    <w:multiLevelType w:val="multilevel"/>
    <w:tmpl w:val="A5D8FA4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562F042A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9" w15:restartNumberingAfterBreak="0">
    <w:nsid w:val="5CF7323E"/>
    <w:multiLevelType w:val="hybridMultilevel"/>
    <w:tmpl w:val="6D1A06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3849E4"/>
    <w:multiLevelType w:val="multilevel"/>
    <w:tmpl w:val="9A982D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DE70433"/>
    <w:multiLevelType w:val="hybridMultilevel"/>
    <w:tmpl w:val="521455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0876B0"/>
    <w:multiLevelType w:val="multilevel"/>
    <w:tmpl w:val="033EC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4"/>
  </w:num>
  <w:num w:numId="1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3CC"/>
    <w:rsid w:val="000034B7"/>
    <w:rsid w:val="000118B2"/>
    <w:rsid w:val="000140DB"/>
    <w:rsid w:val="000144FE"/>
    <w:rsid w:val="00016B6F"/>
    <w:rsid w:val="000227C0"/>
    <w:rsid w:val="0002553C"/>
    <w:rsid w:val="00030E65"/>
    <w:rsid w:val="000318B9"/>
    <w:rsid w:val="00033AD1"/>
    <w:rsid w:val="00033C9F"/>
    <w:rsid w:val="00035DD6"/>
    <w:rsid w:val="000400A5"/>
    <w:rsid w:val="00041253"/>
    <w:rsid w:val="00047CFC"/>
    <w:rsid w:val="00054A3B"/>
    <w:rsid w:val="00060065"/>
    <w:rsid w:val="0006049A"/>
    <w:rsid w:val="00061F66"/>
    <w:rsid w:val="0006294A"/>
    <w:rsid w:val="00066CC2"/>
    <w:rsid w:val="00067DA6"/>
    <w:rsid w:val="00077DED"/>
    <w:rsid w:val="00080838"/>
    <w:rsid w:val="00083014"/>
    <w:rsid w:val="00085979"/>
    <w:rsid w:val="00087315"/>
    <w:rsid w:val="00087C59"/>
    <w:rsid w:val="00092DB3"/>
    <w:rsid w:val="000A1F78"/>
    <w:rsid w:val="000A69DA"/>
    <w:rsid w:val="000A78FA"/>
    <w:rsid w:val="000B12CC"/>
    <w:rsid w:val="000B4C43"/>
    <w:rsid w:val="000B57D3"/>
    <w:rsid w:val="000B701E"/>
    <w:rsid w:val="000B7E2E"/>
    <w:rsid w:val="000C7872"/>
    <w:rsid w:val="000D2E4F"/>
    <w:rsid w:val="000E1C0C"/>
    <w:rsid w:val="000E4C00"/>
    <w:rsid w:val="000E5FA9"/>
    <w:rsid w:val="000F411A"/>
    <w:rsid w:val="00100B01"/>
    <w:rsid w:val="001016FC"/>
    <w:rsid w:val="00102328"/>
    <w:rsid w:val="0010451B"/>
    <w:rsid w:val="0011539A"/>
    <w:rsid w:val="0011675C"/>
    <w:rsid w:val="001174FB"/>
    <w:rsid w:val="00117DBF"/>
    <w:rsid w:val="00123AA3"/>
    <w:rsid w:val="00130FF6"/>
    <w:rsid w:val="00132AB1"/>
    <w:rsid w:val="001332DE"/>
    <w:rsid w:val="001410D6"/>
    <w:rsid w:val="00145E57"/>
    <w:rsid w:val="00147F40"/>
    <w:rsid w:val="00151256"/>
    <w:rsid w:val="00152515"/>
    <w:rsid w:val="0015264C"/>
    <w:rsid w:val="00152991"/>
    <w:rsid w:val="00152ED3"/>
    <w:rsid w:val="001632DB"/>
    <w:rsid w:val="00174B71"/>
    <w:rsid w:val="00183506"/>
    <w:rsid w:val="0018462A"/>
    <w:rsid w:val="001922AC"/>
    <w:rsid w:val="00192574"/>
    <w:rsid w:val="001938E7"/>
    <w:rsid w:val="001949D1"/>
    <w:rsid w:val="001955B9"/>
    <w:rsid w:val="0019568A"/>
    <w:rsid w:val="00197016"/>
    <w:rsid w:val="001A0216"/>
    <w:rsid w:val="001A25CF"/>
    <w:rsid w:val="001A7897"/>
    <w:rsid w:val="001B130E"/>
    <w:rsid w:val="001B34CA"/>
    <w:rsid w:val="001B3A71"/>
    <w:rsid w:val="001B57D0"/>
    <w:rsid w:val="001C0F17"/>
    <w:rsid w:val="001C358B"/>
    <w:rsid w:val="001C3FA9"/>
    <w:rsid w:val="001C434B"/>
    <w:rsid w:val="001D17C3"/>
    <w:rsid w:val="001D4160"/>
    <w:rsid w:val="001D6AAB"/>
    <w:rsid w:val="001D7132"/>
    <w:rsid w:val="001E03E8"/>
    <w:rsid w:val="001E5CE1"/>
    <w:rsid w:val="001F0919"/>
    <w:rsid w:val="001F0AEA"/>
    <w:rsid w:val="001F5B03"/>
    <w:rsid w:val="00202243"/>
    <w:rsid w:val="00202E44"/>
    <w:rsid w:val="00203F22"/>
    <w:rsid w:val="0021016E"/>
    <w:rsid w:val="002102E0"/>
    <w:rsid w:val="002120D2"/>
    <w:rsid w:val="00214254"/>
    <w:rsid w:val="00220928"/>
    <w:rsid w:val="00223758"/>
    <w:rsid w:val="00224017"/>
    <w:rsid w:val="002261A2"/>
    <w:rsid w:val="002271F2"/>
    <w:rsid w:val="00231957"/>
    <w:rsid w:val="00232E20"/>
    <w:rsid w:val="0023399C"/>
    <w:rsid w:val="00233AAA"/>
    <w:rsid w:val="00233B4E"/>
    <w:rsid w:val="00234B6E"/>
    <w:rsid w:val="0023652E"/>
    <w:rsid w:val="00243001"/>
    <w:rsid w:val="0025150D"/>
    <w:rsid w:val="00251CB3"/>
    <w:rsid w:val="00252B97"/>
    <w:rsid w:val="00256DD8"/>
    <w:rsid w:val="002616AE"/>
    <w:rsid w:val="0026545A"/>
    <w:rsid w:val="002862D3"/>
    <w:rsid w:val="00286902"/>
    <w:rsid w:val="00287BF1"/>
    <w:rsid w:val="002907FC"/>
    <w:rsid w:val="002908FA"/>
    <w:rsid w:val="002956F7"/>
    <w:rsid w:val="002964EE"/>
    <w:rsid w:val="00297BDD"/>
    <w:rsid w:val="002A0A50"/>
    <w:rsid w:val="002A1911"/>
    <w:rsid w:val="002B0881"/>
    <w:rsid w:val="002B0DBB"/>
    <w:rsid w:val="002B16A5"/>
    <w:rsid w:val="002B2BB8"/>
    <w:rsid w:val="002B3A12"/>
    <w:rsid w:val="002B3B54"/>
    <w:rsid w:val="002B4A34"/>
    <w:rsid w:val="002B4E5B"/>
    <w:rsid w:val="002B5C27"/>
    <w:rsid w:val="002C1D2D"/>
    <w:rsid w:val="002C6C48"/>
    <w:rsid w:val="002D5547"/>
    <w:rsid w:val="002E327E"/>
    <w:rsid w:val="002F3397"/>
    <w:rsid w:val="003018E7"/>
    <w:rsid w:val="003043E5"/>
    <w:rsid w:val="003054D7"/>
    <w:rsid w:val="0031333C"/>
    <w:rsid w:val="00316C59"/>
    <w:rsid w:val="00323873"/>
    <w:rsid w:val="003262A9"/>
    <w:rsid w:val="00326BDF"/>
    <w:rsid w:val="00326F56"/>
    <w:rsid w:val="003270EA"/>
    <w:rsid w:val="00331F92"/>
    <w:rsid w:val="0034068A"/>
    <w:rsid w:val="00343085"/>
    <w:rsid w:val="00343804"/>
    <w:rsid w:val="00343D20"/>
    <w:rsid w:val="00347DF3"/>
    <w:rsid w:val="003500E0"/>
    <w:rsid w:val="0035425A"/>
    <w:rsid w:val="00356747"/>
    <w:rsid w:val="00362120"/>
    <w:rsid w:val="0036259A"/>
    <w:rsid w:val="00367BFD"/>
    <w:rsid w:val="003729F1"/>
    <w:rsid w:val="00372F4D"/>
    <w:rsid w:val="0037397E"/>
    <w:rsid w:val="0038236E"/>
    <w:rsid w:val="0038430C"/>
    <w:rsid w:val="003922BF"/>
    <w:rsid w:val="003A3A7A"/>
    <w:rsid w:val="003A4FB8"/>
    <w:rsid w:val="003A612E"/>
    <w:rsid w:val="003A6B2B"/>
    <w:rsid w:val="003B1556"/>
    <w:rsid w:val="003B4684"/>
    <w:rsid w:val="003C0DCB"/>
    <w:rsid w:val="003C13A9"/>
    <w:rsid w:val="003C4709"/>
    <w:rsid w:val="003C5904"/>
    <w:rsid w:val="003C6AFE"/>
    <w:rsid w:val="003C70E7"/>
    <w:rsid w:val="003D013E"/>
    <w:rsid w:val="003F5480"/>
    <w:rsid w:val="003F66CC"/>
    <w:rsid w:val="003F67D9"/>
    <w:rsid w:val="003F67FF"/>
    <w:rsid w:val="003F74CA"/>
    <w:rsid w:val="003F74CC"/>
    <w:rsid w:val="00401C70"/>
    <w:rsid w:val="00404BB5"/>
    <w:rsid w:val="004110DE"/>
    <w:rsid w:val="004118E0"/>
    <w:rsid w:val="004219E9"/>
    <w:rsid w:val="00425143"/>
    <w:rsid w:val="00426913"/>
    <w:rsid w:val="00427FF4"/>
    <w:rsid w:val="00430F91"/>
    <w:rsid w:val="00431125"/>
    <w:rsid w:val="00432CAF"/>
    <w:rsid w:val="0043410E"/>
    <w:rsid w:val="00435739"/>
    <w:rsid w:val="00442FF2"/>
    <w:rsid w:val="00450C27"/>
    <w:rsid w:val="004538FB"/>
    <w:rsid w:val="00456BAF"/>
    <w:rsid w:val="00464AFB"/>
    <w:rsid w:val="004653FF"/>
    <w:rsid w:val="0046773D"/>
    <w:rsid w:val="00470E90"/>
    <w:rsid w:val="0047167B"/>
    <w:rsid w:val="00472096"/>
    <w:rsid w:val="004731E8"/>
    <w:rsid w:val="0048099F"/>
    <w:rsid w:val="00480D0F"/>
    <w:rsid w:val="00481DE6"/>
    <w:rsid w:val="00485CAD"/>
    <w:rsid w:val="00492A10"/>
    <w:rsid w:val="004941C7"/>
    <w:rsid w:val="00496B8D"/>
    <w:rsid w:val="00497B0E"/>
    <w:rsid w:val="004A07EE"/>
    <w:rsid w:val="004A2236"/>
    <w:rsid w:val="004A22FC"/>
    <w:rsid w:val="004A3962"/>
    <w:rsid w:val="004A4D3A"/>
    <w:rsid w:val="004B489F"/>
    <w:rsid w:val="004B56B5"/>
    <w:rsid w:val="004B743C"/>
    <w:rsid w:val="004B76C0"/>
    <w:rsid w:val="004B7F13"/>
    <w:rsid w:val="004C0537"/>
    <w:rsid w:val="004C07D6"/>
    <w:rsid w:val="004C090A"/>
    <w:rsid w:val="004C46B8"/>
    <w:rsid w:val="004C53E2"/>
    <w:rsid w:val="004D25C6"/>
    <w:rsid w:val="004D30A3"/>
    <w:rsid w:val="004D590B"/>
    <w:rsid w:val="004E105F"/>
    <w:rsid w:val="004E16B4"/>
    <w:rsid w:val="004E4269"/>
    <w:rsid w:val="004E54A6"/>
    <w:rsid w:val="004F1A03"/>
    <w:rsid w:val="004F39B9"/>
    <w:rsid w:val="004F3B6F"/>
    <w:rsid w:val="004F406F"/>
    <w:rsid w:val="004F6AF3"/>
    <w:rsid w:val="005000FF"/>
    <w:rsid w:val="00500DA4"/>
    <w:rsid w:val="0050441F"/>
    <w:rsid w:val="005070C8"/>
    <w:rsid w:val="00507945"/>
    <w:rsid w:val="00515F23"/>
    <w:rsid w:val="005217C2"/>
    <w:rsid w:val="00523370"/>
    <w:rsid w:val="00523F86"/>
    <w:rsid w:val="00533BEF"/>
    <w:rsid w:val="00533E1F"/>
    <w:rsid w:val="00536541"/>
    <w:rsid w:val="0053729F"/>
    <w:rsid w:val="00541F5D"/>
    <w:rsid w:val="0054378E"/>
    <w:rsid w:val="00544728"/>
    <w:rsid w:val="0054495E"/>
    <w:rsid w:val="00544FE4"/>
    <w:rsid w:val="00545130"/>
    <w:rsid w:val="00546F46"/>
    <w:rsid w:val="00550066"/>
    <w:rsid w:val="005533BC"/>
    <w:rsid w:val="00553D00"/>
    <w:rsid w:val="00557465"/>
    <w:rsid w:val="00560BB3"/>
    <w:rsid w:val="005616E3"/>
    <w:rsid w:val="005648E0"/>
    <w:rsid w:val="005666FA"/>
    <w:rsid w:val="00567F37"/>
    <w:rsid w:val="005730F0"/>
    <w:rsid w:val="00573C08"/>
    <w:rsid w:val="0057538F"/>
    <w:rsid w:val="00576E39"/>
    <w:rsid w:val="005804B2"/>
    <w:rsid w:val="00583A11"/>
    <w:rsid w:val="005848C7"/>
    <w:rsid w:val="00586DBE"/>
    <w:rsid w:val="005872E2"/>
    <w:rsid w:val="00592947"/>
    <w:rsid w:val="00595337"/>
    <w:rsid w:val="0059649B"/>
    <w:rsid w:val="005A141A"/>
    <w:rsid w:val="005A47B2"/>
    <w:rsid w:val="005B2FBB"/>
    <w:rsid w:val="005B3EBE"/>
    <w:rsid w:val="005C22FB"/>
    <w:rsid w:val="005D2E1A"/>
    <w:rsid w:val="005D36B6"/>
    <w:rsid w:val="005D6559"/>
    <w:rsid w:val="005E0159"/>
    <w:rsid w:val="005E0A8B"/>
    <w:rsid w:val="005E2500"/>
    <w:rsid w:val="005E55AA"/>
    <w:rsid w:val="005E67EC"/>
    <w:rsid w:val="005F0756"/>
    <w:rsid w:val="005F3769"/>
    <w:rsid w:val="005F4BA3"/>
    <w:rsid w:val="005F57A5"/>
    <w:rsid w:val="005F69B0"/>
    <w:rsid w:val="005F708B"/>
    <w:rsid w:val="006019C9"/>
    <w:rsid w:val="00602C22"/>
    <w:rsid w:val="006032A0"/>
    <w:rsid w:val="00604F48"/>
    <w:rsid w:val="0061334A"/>
    <w:rsid w:val="00616A00"/>
    <w:rsid w:val="0062013C"/>
    <w:rsid w:val="00624E7F"/>
    <w:rsid w:val="00625EC7"/>
    <w:rsid w:val="00626383"/>
    <w:rsid w:val="00626A2D"/>
    <w:rsid w:val="00631537"/>
    <w:rsid w:val="00632E7F"/>
    <w:rsid w:val="00635D30"/>
    <w:rsid w:val="00641210"/>
    <w:rsid w:val="00644628"/>
    <w:rsid w:val="00645557"/>
    <w:rsid w:val="00646515"/>
    <w:rsid w:val="006530CC"/>
    <w:rsid w:val="00654071"/>
    <w:rsid w:val="00655751"/>
    <w:rsid w:val="006568C8"/>
    <w:rsid w:val="00660D4B"/>
    <w:rsid w:val="00661AF5"/>
    <w:rsid w:val="00663921"/>
    <w:rsid w:val="00672948"/>
    <w:rsid w:val="006747F2"/>
    <w:rsid w:val="00680064"/>
    <w:rsid w:val="00680258"/>
    <w:rsid w:val="00680FB1"/>
    <w:rsid w:val="00687748"/>
    <w:rsid w:val="00691B9B"/>
    <w:rsid w:val="00693697"/>
    <w:rsid w:val="006A1834"/>
    <w:rsid w:val="006A270E"/>
    <w:rsid w:val="006A33F8"/>
    <w:rsid w:val="006A38FF"/>
    <w:rsid w:val="006A595C"/>
    <w:rsid w:val="006A5C15"/>
    <w:rsid w:val="006A7A99"/>
    <w:rsid w:val="006B7A33"/>
    <w:rsid w:val="006C0199"/>
    <w:rsid w:val="006C19D8"/>
    <w:rsid w:val="006C3334"/>
    <w:rsid w:val="006C6968"/>
    <w:rsid w:val="006C784E"/>
    <w:rsid w:val="006D0773"/>
    <w:rsid w:val="006D52C0"/>
    <w:rsid w:val="006D655C"/>
    <w:rsid w:val="006D6668"/>
    <w:rsid w:val="006E04F0"/>
    <w:rsid w:val="006E22A1"/>
    <w:rsid w:val="006F1372"/>
    <w:rsid w:val="006F3D9F"/>
    <w:rsid w:val="006F5EF2"/>
    <w:rsid w:val="00701F7E"/>
    <w:rsid w:val="007076B3"/>
    <w:rsid w:val="007128D9"/>
    <w:rsid w:val="0071451C"/>
    <w:rsid w:val="007304C4"/>
    <w:rsid w:val="00730807"/>
    <w:rsid w:val="00731E20"/>
    <w:rsid w:val="00732ECC"/>
    <w:rsid w:val="007346D1"/>
    <w:rsid w:val="00734AEE"/>
    <w:rsid w:val="00735338"/>
    <w:rsid w:val="007378F9"/>
    <w:rsid w:val="00740552"/>
    <w:rsid w:val="00742A9C"/>
    <w:rsid w:val="007443FE"/>
    <w:rsid w:val="00744AE7"/>
    <w:rsid w:val="0074537C"/>
    <w:rsid w:val="00745F89"/>
    <w:rsid w:val="00752AAF"/>
    <w:rsid w:val="007620E2"/>
    <w:rsid w:val="00763E22"/>
    <w:rsid w:val="00765CAB"/>
    <w:rsid w:val="0077010F"/>
    <w:rsid w:val="00772444"/>
    <w:rsid w:val="007726D8"/>
    <w:rsid w:val="00773DCD"/>
    <w:rsid w:val="007754F2"/>
    <w:rsid w:val="00776F55"/>
    <w:rsid w:val="0078041D"/>
    <w:rsid w:val="00780B41"/>
    <w:rsid w:val="00780B94"/>
    <w:rsid w:val="00783EDB"/>
    <w:rsid w:val="00784AFE"/>
    <w:rsid w:val="0078617E"/>
    <w:rsid w:val="007901FE"/>
    <w:rsid w:val="007A494F"/>
    <w:rsid w:val="007A4A6C"/>
    <w:rsid w:val="007A76C4"/>
    <w:rsid w:val="007B021B"/>
    <w:rsid w:val="007B0A7B"/>
    <w:rsid w:val="007B0C41"/>
    <w:rsid w:val="007B2253"/>
    <w:rsid w:val="007B2E39"/>
    <w:rsid w:val="007B5C3B"/>
    <w:rsid w:val="007B660A"/>
    <w:rsid w:val="007C61D3"/>
    <w:rsid w:val="007C7F84"/>
    <w:rsid w:val="007D1D79"/>
    <w:rsid w:val="007D2CED"/>
    <w:rsid w:val="007D6121"/>
    <w:rsid w:val="007D7E33"/>
    <w:rsid w:val="007E49F3"/>
    <w:rsid w:val="007E4A3D"/>
    <w:rsid w:val="007E5B8A"/>
    <w:rsid w:val="007E654D"/>
    <w:rsid w:val="007E7146"/>
    <w:rsid w:val="007F0F8B"/>
    <w:rsid w:val="007F1899"/>
    <w:rsid w:val="007F6BA7"/>
    <w:rsid w:val="008002E6"/>
    <w:rsid w:val="00801759"/>
    <w:rsid w:val="008037AB"/>
    <w:rsid w:val="0080403E"/>
    <w:rsid w:val="00805F7A"/>
    <w:rsid w:val="00816268"/>
    <w:rsid w:val="008200D4"/>
    <w:rsid w:val="0082505B"/>
    <w:rsid w:val="00826545"/>
    <w:rsid w:val="00826D96"/>
    <w:rsid w:val="00834382"/>
    <w:rsid w:val="00836054"/>
    <w:rsid w:val="00843B90"/>
    <w:rsid w:val="00846719"/>
    <w:rsid w:val="00847374"/>
    <w:rsid w:val="00852AA5"/>
    <w:rsid w:val="00853910"/>
    <w:rsid w:val="00853CCD"/>
    <w:rsid w:val="00854C05"/>
    <w:rsid w:val="0085592C"/>
    <w:rsid w:val="00865023"/>
    <w:rsid w:val="00865DC8"/>
    <w:rsid w:val="008677F6"/>
    <w:rsid w:val="00871A01"/>
    <w:rsid w:val="00873620"/>
    <w:rsid w:val="008756F7"/>
    <w:rsid w:val="00881FB0"/>
    <w:rsid w:val="00881FD0"/>
    <w:rsid w:val="00882475"/>
    <w:rsid w:val="00882F4E"/>
    <w:rsid w:val="00894494"/>
    <w:rsid w:val="00897604"/>
    <w:rsid w:val="008A1173"/>
    <w:rsid w:val="008A2638"/>
    <w:rsid w:val="008A5128"/>
    <w:rsid w:val="008A54C6"/>
    <w:rsid w:val="008A5A7D"/>
    <w:rsid w:val="008A5CCE"/>
    <w:rsid w:val="008B08AA"/>
    <w:rsid w:val="008B1B81"/>
    <w:rsid w:val="008B3DCD"/>
    <w:rsid w:val="008B4F13"/>
    <w:rsid w:val="008B592B"/>
    <w:rsid w:val="008C4D75"/>
    <w:rsid w:val="008C528A"/>
    <w:rsid w:val="008C72DE"/>
    <w:rsid w:val="008D0466"/>
    <w:rsid w:val="008D2F8F"/>
    <w:rsid w:val="008D3755"/>
    <w:rsid w:val="008D630C"/>
    <w:rsid w:val="008D77AF"/>
    <w:rsid w:val="008E23E5"/>
    <w:rsid w:val="008F3637"/>
    <w:rsid w:val="008F40F7"/>
    <w:rsid w:val="0090241B"/>
    <w:rsid w:val="0090491B"/>
    <w:rsid w:val="00904A6E"/>
    <w:rsid w:val="009056D6"/>
    <w:rsid w:val="009063AB"/>
    <w:rsid w:val="00910A7B"/>
    <w:rsid w:val="009113E1"/>
    <w:rsid w:val="00916BC6"/>
    <w:rsid w:val="00916F53"/>
    <w:rsid w:val="0092019F"/>
    <w:rsid w:val="009216B9"/>
    <w:rsid w:val="00921787"/>
    <w:rsid w:val="00922389"/>
    <w:rsid w:val="00925B29"/>
    <w:rsid w:val="0092727F"/>
    <w:rsid w:val="00927B66"/>
    <w:rsid w:val="00932858"/>
    <w:rsid w:val="00933BB2"/>
    <w:rsid w:val="00934C7F"/>
    <w:rsid w:val="00942EE9"/>
    <w:rsid w:val="00946A5F"/>
    <w:rsid w:val="0094784C"/>
    <w:rsid w:val="00952C69"/>
    <w:rsid w:val="00953B0E"/>
    <w:rsid w:val="00953B9A"/>
    <w:rsid w:val="009546FF"/>
    <w:rsid w:val="00961FC8"/>
    <w:rsid w:val="00964066"/>
    <w:rsid w:val="00965DAE"/>
    <w:rsid w:val="009674F8"/>
    <w:rsid w:val="00973D05"/>
    <w:rsid w:val="00977675"/>
    <w:rsid w:val="00982A84"/>
    <w:rsid w:val="009830B8"/>
    <w:rsid w:val="009839CC"/>
    <w:rsid w:val="009968BD"/>
    <w:rsid w:val="009A650F"/>
    <w:rsid w:val="009A6AF8"/>
    <w:rsid w:val="009B10E5"/>
    <w:rsid w:val="009B1C8C"/>
    <w:rsid w:val="009B30B0"/>
    <w:rsid w:val="009B4739"/>
    <w:rsid w:val="009B69A7"/>
    <w:rsid w:val="009B7EA3"/>
    <w:rsid w:val="009C4A05"/>
    <w:rsid w:val="009D001D"/>
    <w:rsid w:val="009D0216"/>
    <w:rsid w:val="009D7039"/>
    <w:rsid w:val="009E154F"/>
    <w:rsid w:val="009E2D80"/>
    <w:rsid w:val="009E4A8A"/>
    <w:rsid w:val="009E6C3A"/>
    <w:rsid w:val="009E7B44"/>
    <w:rsid w:val="009E7BDE"/>
    <w:rsid w:val="009F16D9"/>
    <w:rsid w:val="009F4C18"/>
    <w:rsid w:val="009F59A0"/>
    <w:rsid w:val="00A043BF"/>
    <w:rsid w:val="00A11DC0"/>
    <w:rsid w:val="00A15B5D"/>
    <w:rsid w:val="00A17034"/>
    <w:rsid w:val="00A17400"/>
    <w:rsid w:val="00A204E5"/>
    <w:rsid w:val="00A26D2E"/>
    <w:rsid w:val="00A323BE"/>
    <w:rsid w:val="00A32AA2"/>
    <w:rsid w:val="00A40640"/>
    <w:rsid w:val="00A416CA"/>
    <w:rsid w:val="00A43AF6"/>
    <w:rsid w:val="00A4431E"/>
    <w:rsid w:val="00A50AD0"/>
    <w:rsid w:val="00A51F6F"/>
    <w:rsid w:val="00A550C8"/>
    <w:rsid w:val="00A62414"/>
    <w:rsid w:val="00A647EA"/>
    <w:rsid w:val="00A675C9"/>
    <w:rsid w:val="00A7401E"/>
    <w:rsid w:val="00A743AE"/>
    <w:rsid w:val="00A7734E"/>
    <w:rsid w:val="00A86324"/>
    <w:rsid w:val="00A86386"/>
    <w:rsid w:val="00A86C6F"/>
    <w:rsid w:val="00A930B7"/>
    <w:rsid w:val="00A957AA"/>
    <w:rsid w:val="00A97BAD"/>
    <w:rsid w:val="00A97D40"/>
    <w:rsid w:val="00AA0C4F"/>
    <w:rsid w:val="00AA0DDE"/>
    <w:rsid w:val="00AA2265"/>
    <w:rsid w:val="00AA362E"/>
    <w:rsid w:val="00AA57C2"/>
    <w:rsid w:val="00AA5E0D"/>
    <w:rsid w:val="00AA7430"/>
    <w:rsid w:val="00AB19E7"/>
    <w:rsid w:val="00AB6704"/>
    <w:rsid w:val="00AC522A"/>
    <w:rsid w:val="00AC63FF"/>
    <w:rsid w:val="00AC69DC"/>
    <w:rsid w:val="00AD136C"/>
    <w:rsid w:val="00AD3FC4"/>
    <w:rsid w:val="00AE286A"/>
    <w:rsid w:val="00AE353E"/>
    <w:rsid w:val="00AE7B9D"/>
    <w:rsid w:val="00AE7F4D"/>
    <w:rsid w:val="00AF2CFB"/>
    <w:rsid w:val="00AF3CB3"/>
    <w:rsid w:val="00B07DF5"/>
    <w:rsid w:val="00B11FE8"/>
    <w:rsid w:val="00B20FEB"/>
    <w:rsid w:val="00B22053"/>
    <w:rsid w:val="00B2243D"/>
    <w:rsid w:val="00B24D91"/>
    <w:rsid w:val="00B26398"/>
    <w:rsid w:val="00B2661B"/>
    <w:rsid w:val="00B306F2"/>
    <w:rsid w:val="00B34A08"/>
    <w:rsid w:val="00B3722A"/>
    <w:rsid w:val="00B43A6C"/>
    <w:rsid w:val="00B47506"/>
    <w:rsid w:val="00B51CEB"/>
    <w:rsid w:val="00B52221"/>
    <w:rsid w:val="00B53821"/>
    <w:rsid w:val="00B54CEA"/>
    <w:rsid w:val="00B5767B"/>
    <w:rsid w:val="00B57852"/>
    <w:rsid w:val="00B57F44"/>
    <w:rsid w:val="00B61A72"/>
    <w:rsid w:val="00B61C20"/>
    <w:rsid w:val="00B6534F"/>
    <w:rsid w:val="00B703A9"/>
    <w:rsid w:val="00B708AD"/>
    <w:rsid w:val="00B84E58"/>
    <w:rsid w:val="00B8596E"/>
    <w:rsid w:val="00B95860"/>
    <w:rsid w:val="00B9673F"/>
    <w:rsid w:val="00B96A30"/>
    <w:rsid w:val="00B97AD7"/>
    <w:rsid w:val="00B97D77"/>
    <w:rsid w:val="00B97F1B"/>
    <w:rsid w:val="00BA237A"/>
    <w:rsid w:val="00BA3E06"/>
    <w:rsid w:val="00BA4166"/>
    <w:rsid w:val="00BB60AE"/>
    <w:rsid w:val="00BB620B"/>
    <w:rsid w:val="00BB6544"/>
    <w:rsid w:val="00BC0290"/>
    <w:rsid w:val="00BC19DF"/>
    <w:rsid w:val="00BC32A2"/>
    <w:rsid w:val="00BC7175"/>
    <w:rsid w:val="00BC72E3"/>
    <w:rsid w:val="00BC73B4"/>
    <w:rsid w:val="00BD4336"/>
    <w:rsid w:val="00BD7561"/>
    <w:rsid w:val="00BE14BB"/>
    <w:rsid w:val="00BE6DEF"/>
    <w:rsid w:val="00BE76E9"/>
    <w:rsid w:val="00BF0A48"/>
    <w:rsid w:val="00BF4398"/>
    <w:rsid w:val="00C06566"/>
    <w:rsid w:val="00C06D82"/>
    <w:rsid w:val="00C10090"/>
    <w:rsid w:val="00C119FF"/>
    <w:rsid w:val="00C123ED"/>
    <w:rsid w:val="00C129EB"/>
    <w:rsid w:val="00C12FCD"/>
    <w:rsid w:val="00C14448"/>
    <w:rsid w:val="00C148FD"/>
    <w:rsid w:val="00C17F0C"/>
    <w:rsid w:val="00C226E0"/>
    <w:rsid w:val="00C23124"/>
    <w:rsid w:val="00C23B46"/>
    <w:rsid w:val="00C255F0"/>
    <w:rsid w:val="00C265FB"/>
    <w:rsid w:val="00C30432"/>
    <w:rsid w:val="00C309A0"/>
    <w:rsid w:val="00C356D1"/>
    <w:rsid w:val="00C41289"/>
    <w:rsid w:val="00C44A42"/>
    <w:rsid w:val="00C47D0E"/>
    <w:rsid w:val="00C47D4C"/>
    <w:rsid w:val="00C54041"/>
    <w:rsid w:val="00C607FF"/>
    <w:rsid w:val="00C62DDA"/>
    <w:rsid w:val="00C63A1A"/>
    <w:rsid w:val="00C65E56"/>
    <w:rsid w:val="00C67C87"/>
    <w:rsid w:val="00C75FB8"/>
    <w:rsid w:val="00C829AC"/>
    <w:rsid w:val="00C8362A"/>
    <w:rsid w:val="00C924C9"/>
    <w:rsid w:val="00C92C7A"/>
    <w:rsid w:val="00CA0855"/>
    <w:rsid w:val="00CA098A"/>
    <w:rsid w:val="00CA0F16"/>
    <w:rsid w:val="00CA1888"/>
    <w:rsid w:val="00CA371F"/>
    <w:rsid w:val="00CA3A8F"/>
    <w:rsid w:val="00CB1972"/>
    <w:rsid w:val="00CB4836"/>
    <w:rsid w:val="00CC1144"/>
    <w:rsid w:val="00CC6ADA"/>
    <w:rsid w:val="00CC725F"/>
    <w:rsid w:val="00CD2A4F"/>
    <w:rsid w:val="00CD2F97"/>
    <w:rsid w:val="00CD76C7"/>
    <w:rsid w:val="00CE32D8"/>
    <w:rsid w:val="00CE73C5"/>
    <w:rsid w:val="00CF121B"/>
    <w:rsid w:val="00CF7976"/>
    <w:rsid w:val="00D0162C"/>
    <w:rsid w:val="00D026E4"/>
    <w:rsid w:val="00D04DC4"/>
    <w:rsid w:val="00D14BA3"/>
    <w:rsid w:val="00D15FBC"/>
    <w:rsid w:val="00D1760D"/>
    <w:rsid w:val="00D20849"/>
    <w:rsid w:val="00D22946"/>
    <w:rsid w:val="00D26D7C"/>
    <w:rsid w:val="00D27BDF"/>
    <w:rsid w:val="00D32FC7"/>
    <w:rsid w:val="00D34BD2"/>
    <w:rsid w:val="00D35FB6"/>
    <w:rsid w:val="00D37352"/>
    <w:rsid w:val="00D40D49"/>
    <w:rsid w:val="00D44355"/>
    <w:rsid w:val="00D44AED"/>
    <w:rsid w:val="00D45E64"/>
    <w:rsid w:val="00D5040C"/>
    <w:rsid w:val="00D507F4"/>
    <w:rsid w:val="00D54D60"/>
    <w:rsid w:val="00D56B4D"/>
    <w:rsid w:val="00D57010"/>
    <w:rsid w:val="00D57788"/>
    <w:rsid w:val="00D57C5C"/>
    <w:rsid w:val="00D71941"/>
    <w:rsid w:val="00D72890"/>
    <w:rsid w:val="00D7383F"/>
    <w:rsid w:val="00D866E4"/>
    <w:rsid w:val="00D91C17"/>
    <w:rsid w:val="00D92F9D"/>
    <w:rsid w:val="00D93FB4"/>
    <w:rsid w:val="00D96A94"/>
    <w:rsid w:val="00DA066D"/>
    <w:rsid w:val="00DA0C76"/>
    <w:rsid w:val="00DA26CA"/>
    <w:rsid w:val="00DA2C3C"/>
    <w:rsid w:val="00DA364B"/>
    <w:rsid w:val="00DB3D47"/>
    <w:rsid w:val="00DB3D68"/>
    <w:rsid w:val="00DC136F"/>
    <w:rsid w:val="00DC39C5"/>
    <w:rsid w:val="00DC3B8E"/>
    <w:rsid w:val="00DC47BC"/>
    <w:rsid w:val="00DC527D"/>
    <w:rsid w:val="00DC6316"/>
    <w:rsid w:val="00DD177F"/>
    <w:rsid w:val="00DD5B57"/>
    <w:rsid w:val="00DD6A2F"/>
    <w:rsid w:val="00DE1C74"/>
    <w:rsid w:val="00DE2B27"/>
    <w:rsid w:val="00DE33E6"/>
    <w:rsid w:val="00DF230D"/>
    <w:rsid w:val="00DF54AA"/>
    <w:rsid w:val="00DF5507"/>
    <w:rsid w:val="00E0402B"/>
    <w:rsid w:val="00E04A78"/>
    <w:rsid w:val="00E069DA"/>
    <w:rsid w:val="00E110E9"/>
    <w:rsid w:val="00E114D7"/>
    <w:rsid w:val="00E11C40"/>
    <w:rsid w:val="00E14651"/>
    <w:rsid w:val="00E20B31"/>
    <w:rsid w:val="00E26161"/>
    <w:rsid w:val="00E26BA5"/>
    <w:rsid w:val="00E278DB"/>
    <w:rsid w:val="00E34B02"/>
    <w:rsid w:val="00E35D4B"/>
    <w:rsid w:val="00E369A8"/>
    <w:rsid w:val="00E42822"/>
    <w:rsid w:val="00E42AAC"/>
    <w:rsid w:val="00E43297"/>
    <w:rsid w:val="00E43F4C"/>
    <w:rsid w:val="00E54154"/>
    <w:rsid w:val="00E60F0E"/>
    <w:rsid w:val="00E661A5"/>
    <w:rsid w:val="00E67916"/>
    <w:rsid w:val="00E67BAE"/>
    <w:rsid w:val="00E704C9"/>
    <w:rsid w:val="00E71876"/>
    <w:rsid w:val="00E7311D"/>
    <w:rsid w:val="00E758AC"/>
    <w:rsid w:val="00E7799A"/>
    <w:rsid w:val="00E8094B"/>
    <w:rsid w:val="00E8486E"/>
    <w:rsid w:val="00E857F9"/>
    <w:rsid w:val="00E9458C"/>
    <w:rsid w:val="00EA0100"/>
    <w:rsid w:val="00EA15A6"/>
    <w:rsid w:val="00EA1E2C"/>
    <w:rsid w:val="00EA3F31"/>
    <w:rsid w:val="00EB0880"/>
    <w:rsid w:val="00EB3268"/>
    <w:rsid w:val="00EB764E"/>
    <w:rsid w:val="00EC1887"/>
    <w:rsid w:val="00EC2ED1"/>
    <w:rsid w:val="00EC37DE"/>
    <w:rsid w:val="00ED1ACB"/>
    <w:rsid w:val="00ED3A7F"/>
    <w:rsid w:val="00ED4582"/>
    <w:rsid w:val="00ED64C9"/>
    <w:rsid w:val="00ED7A57"/>
    <w:rsid w:val="00EE4EBC"/>
    <w:rsid w:val="00EE68BA"/>
    <w:rsid w:val="00EF0FED"/>
    <w:rsid w:val="00EF1742"/>
    <w:rsid w:val="00EF3041"/>
    <w:rsid w:val="00EF673E"/>
    <w:rsid w:val="00F00A7B"/>
    <w:rsid w:val="00F10258"/>
    <w:rsid w:val="00F11209"/>
    <w:rsid w:val="00F12215"/>
    <w:rsid w:val="00F12440"/>
    <w:rsid w:val="00F156AF"/>
    <w:rsid w:val="00F15BEC"/>
    <w:rsid w:val="00F20F3A"/>
    <w:rsid w:val="00F216C5"/>
    <w:rsid w:val="00F21C52"/>
    <w:rsid w:val="00F2359B"/>
    <w:rsid w:val="00F27C11"/>
    <w:rsid w:val="00F30073"/>
    <w:rsid w:val="00F33281"/>
    <w:rsid w:val="00F35BE9"/>
    <w:rsid w:val="00F40864"/>
    <w:rsid w:val="00F43F9F"/>
    <w:rsid w:val="00F454C6"/>
    <w:rsid w:val="00F51A6E"/>
    <w:rsid w:val="00F528E4"/>
    <w:rsid w:val="00F52C22"/>
    <w:rsid w:val="00F5470A"/>
    <w:rsid w:val="00F56F14"/>
    <w:rsid w:val="00F64DF2"/>
    <w:rsid w:val="00F676DA"/>
    <w:rsid w:val="00F706C1"/>
    <w:rsid w:val="00F709D3"/>
    <w:rsid w:val="00F77EA7"/>
    <w:rsid w:val="00F81AC4"/>
    <w:rsid w:val="00F83B46"/>
    <w:rsid w:val="00F84FA3"/>
    <w:rsid w:val="00F87F73"/>
    <w:rsid w:val="00F95BFB"/>
    <w:rsid w:val="00F960EC"/>
    <w:rsid w:val="00F97040"/>
    <w:rsid w:val="00FA2603"/>
    <w:rsid w:val="00FA76A9"/>
    <w:rsid w:val="00FB0411"/>
    <w:rsid w:val="00FB3B4C"/>
    <w:rsid w:val="00FB5C37"/>
    <w:rsid w:val="00FB6E01"/>
    <w:rsid w:val="00FC25D4"/>
    <w:rsid w:val="00FC284A"/>
    <w:rsid w:val="00FC3A57"/>
    <w:rsid w:val="00FC3E98"/>
    <w:rsid w:val="00FC56CC"/>
    <w:rsid w:val="00FC792B"/>
    <w:rsid w:val="00FD2663"/>
    <w:rsid w:val="00FD2A0A"/>
    <w:rsid w:val="00FD531A"/>
    <w:rsid w:val="00FE25B7"/>
    <w:rsid w:val="00FE31EC"/>
    <w:rsid w:val="00FE34D5"/>
    <w:rsid w:val="00FE3E1D"/>
    <w:rsid w:val="00FE6CF1"/>
    <w:rsid w:val="00FF4EB2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B8CC2D0-37AC-424E-B436-6B8B74B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paragraph" w:styleId="1">
    <w:name w:val="heading 1"/>
    <w:basedOn w:val="a"/>
    <w:next w:val="a"/>
    <w:link w:val="10"/>
    <w:qFormat/>
    <w:rsid w:val="002B4E5B"/>
    <w:pPr>
      <w:keepNext/>
      <w:autoSpaceDN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link w:val="20"/>
    <w:uiPriority w:val="9"/>
    <w:qFormat/>
    <w:rsid w:val="002B4E5B"/>
    <w:pPr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sz w:val="36"/>
      <w:szCs w:val="3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nhideWhenUsed/>
    <w:rsid w:val="00EE68BA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1">
    <w:name w:val="Body Text 2"/>
    <w:basedOn w:val="a"/>
    <w:link w:val="22"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x-none"/>
    </w:rPr>
  </w:style>
  <w:style w:type="character" w:customStyle="1" w:styleId="22">
    <w:name w:val="Основной текст 2 Знак"/>
    <w:link w:val="21"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nhideWhenUsed/>
    <w:rsid w:val="00655751"/>
    <w:pPr>
      <w:spacing w:after="120"/>
    </w:pPr>
  </w:style>
  <w:style w:type="character" w:customStyle="1" w:styleId="af1">
    <w:name w:val="Основной текст Знак"/>
    <w:link w:val="af0"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  <w:lang w:val="x-none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x-none"/>
    </w:rPr>
  </w:style>
  <w:style w:type="character" w:customStyle="1" w:styleId="af6">
    <w:name w:val="Название Знак"/>
    <w:link w:val="af5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655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B4E5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rsid w:val="002B4E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bsatz-Standardschriftart">
    <w:name w:val="Absatz-Standardschriftart"/>
    <w:rsid w:val="002B4E5B"/>
  </w:style>
  <w:style w:type="character" w:customStyle="1" w:styleId="WW-Absatz-Standardschriftart">
    <w:name w:val="WW-Absatz-Standardschriftart"/>
    <w:rsid w:val="002B4E5B"/>
  </w:style>
  <w:style w:type="character" w:customStyle="1" w:styleId="WW-Absatz-Standardschriftart1">
    <w:name w:val="WW-Absatz-Standardschriftart1"/>
    <w:rsid w:val="002B4E5B"/>
  </w:style>
  <w:style w:type="character" w:customStyle="1" w:styleId="WW8Num2z0">
    <w:name w:val="WW8Num2z0"/>
    <w:rsid w:val="002B4E5B"/>
    <w:rPr>
      <w:rFonts w:ascii="Symbol" w:hAnsi="Symbol"/>
      <w:sz w:val="20"/>
    </w:rPr>
  </w:style>
  <w:style w:type="character" w:customStyle="1" w:styleId="11">
    <w:name w:val="Основной шрифт абзаца1"/>
    <w:rsid w:val="002B4E5B"/>
  </w:style>
  <w:style w:type="character" w:customStyle="1" w:styleId="af8">
    <w:name w:val="Символ нумерации"/>
    <w:rsid w:val="002B4E5B"/>
  </w:style>
  <w:style w:type="paragraph" w:styleId="af9">
    <w:name w:val="Заголовок"/>
    <w:basedOn w:val="a"/>
    <w:next w:val="af0"/>
    <w:rsid w:val="002B4E5B"/>
    <w:pPr>
      <w:keepNext/>
      <w:autoSpaceDN/>
      <w:spacing w:before="240" w:after="120"/>
      <w:textAlignment w:val="auto"/>
    </w:pPr>
    <w:rPr>
      <w:rFonts w:ascii="Arial" w:eastAsia="MS Mincho" w:hAnsi="Arial" w:cs="Tahoma"/>
      <w:sz w:val="28"/>
      <w:szCs w:val="28"/>
      <w:lang w:val="ru-RU" w:eastAsia="ar-SA"/>
    </w:rPr>
  </w:style>
  <w:style w:type="paragraph" w:styleId="afa">
    <w:name w:val="List"/>
    <w:basedOn w:val="af0"/>
    <w:rsid w:val="002B4E5B"/>
    <w:pPr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12">
    <w:name w:val="Название1"/>
    <w:basedOn w:val="a"/>
    <w:rsid w:val="002B4E5B"/>
    <w:pPr>
      <w:suppressLineNumbers/>
      <w:autoSpaceDN/>
      <w:spacing w:before="120" w:after="120"/>
      <w:textAlignment w:val="auto"/>
    </w:pPr>
    <w:rPr>
      <w:rFonts w:ascii="Arial" w:hAnsi="Arial" w:cs="Tahoma"/>
      <w:i/>
      <w:iCs/>
      <w:szCs w:val="24"/>
      <w:lang w:val="ru-RU" w:eastAsia="ar-SA"/>
    </w:rPr>
  </w:style>
  <w:style w:type="paragraph" w:customStyle="1" w:styleId="13">
    <w:name w:val="Указатель1"/>
    <w:basedOn w:val="a"/>
    <w:rsid w:val="002B4E5B"/>
    <w:pPr>
      <w:suppressLineNumbers/>
      <w:autoSpaceDN/>
      <w:textAlignment w:val="auto"/>
    </w:pPr>
    <w:rPr>
      <w:rFonts w:ascii="Arial" w:hAnsi="Arial" w:cs="Tahoma"/>
      <w:sz w:val="24"/>
      <w:szCs w:val="24"/>
      <w:lang w:val="ru-RU" w:eastAsia="ar-SA"/>
    </w:rPr>
  </w:style>
  <w:style w:type="paragraph" w:customStyle="1" w:styleId="Heading">
    <w:name w:val="Heading"/>
    <w:rsid w:val="002B4E5B"/>
    <w:pPr>
      <w:suppressAutoHyphens/>
      <w:autoSpaceDE w:val="0"/>
    </w:pPr>
    <w:rPr>
      <w:rFonts w:ascii="Arial CYR" w:eastAsia="Arial" w:hAnsi="Arial CYR" w:cs="Arial CYR"/>
      <w:b/>
      <w:bCs/>
      <w:sz w:val="26"/>
      <w:szCs w:val="26"/>
      <w:lang w:eastAsia="ar-SA"/>
    </w:rPr>
  </w:style>
  <w:style w:type="paragraph" w:customStyle="1" w:styleId="afb">
    <w:name w:val="Содержимое врезки"/>
    <w:basedOn w:val="af0"/>
    <w:rsid w:val="002B4E5B"/>
    <w:pPr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c">
    <w:name w:val="Содержимое таблицы"/>
    <w:basedOn w:val="a"/>
    <w:rsid w:val="002B4E5B"/>
    <w:pPr>
      <w:suppressLineNumbers/>
      <w:autoSpaceDN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paragraph" w:customStyle="1" w:styleId="afd">
    <w:name w:val="Заголовок таблицы"/>
    <w:basedOn w:val="afc"/>
    <w:rsid w:val="002B4E5B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2B4E5B"/>
  </w:style>
  <w:style w:type="paragraph" w:customStyle="1" w:styleId="Style898">
    <w:name w:val="Style898"/>
    <w:basedOn w:val="a"/>
    <w:rsid w:val="002B4E5B"/>
    <w:pPr>
      <w:suppressAutoHyphens w:val="0"/>
      <w:autoSpaceDN/>
      <w:spacing w:line="298" w:lineRule="exact"/>
      <w:textAlignment w:val="auto"/>
    </w:pPr>
    <w:rPr>
      <w:rFonts w:ascii="Times New Roman" w:hAnsi="Times New Roman"/>
      <w:lang w:val="ru-RU"/>
    </w:rPr>
  </w:style>
  <w:style w:type="character" w:customStyle="1" w:styleId="CharStyle158">
    <w:name w:val="CharStyle158"/>
    <w:rsid w:val="002B4E5B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paragraph" w:customStyle="1" w:styleId="Default">
    <w:name w:val="Default"/>
    <w:rsid w:val="002B4E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rsid w:val="002B4E5B"/>
    <w:pPr>
      <w:widowControl w:val="0"/>
      <w:suppressLineNumbers/>
    </w:pPr>
    <w:rPr>
      <w:rFonts w:ascii="Arial" w:eastAsia="Lucida Sans Unicode" w:hAnsi="Arial" w:cs="Tahoma"/>
      <w:kern w:val="3"/>
      <w:sz w:val="21"/>
      <w:szCs w:val="24"/>
      <w:lang w:val="ru-RU"/>
    </w:rPr>
  </w:style>
  <w:style w:type="paragraph" w:customStyle="1" w:styleId="formattext">
    <w:name w:val="formattext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headertext">
    <w:name w:val="headertext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western">
    <w:name w:val="western"/>
    <w:basedOn w:val="a"/>
    <w:rsid w:val="002B4E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styleId="afe">
    <w:name w:val="FollowedHyperlink"/>
    <w:rsid w:val="002B4E5B"/>
    <w:rPr>
      <w:color w:val="800080"/>
      <w:u w:val="single"/>
    </w:rPr>
  </w:style>
  <w:style w:type="paragraph" w:customStyle="1" w:styleId="aff">
    <w:name w:val="Прижатый влево"/>
    <w:basedOn w:val="a"/>
    <w:next w:val="a"/>
    <w:uiPriority w:val="99"/>
    <w:rsid w:val="002B4E5B"/>
    <w:pPr>
      <w:suppressAutoHyphens w:val="0"/>
      <w:autoSpaceDE w:val="0"/>
      <w:adjustRightInd w:val="0"/>
      <w:textAlignment w:val="auto"/>
    </w:pPr>
    <w:rPr>
      <w:rFonts w:ascii="Arial" w:hAnsi="Arial" w:cs="Arial"/>
      <w:sz w:val="24"/>
      <w:szCs w:val="24"/>
      <w:lang w:val="ru-RU"/>
    </w:rPr>
  </w:style>
  <w:style w:type="paragraph" w:styleId="aff0">
    <w:name w:val="annotation text"/>
    <w:basedOn w:val="a"/>
    <w:link w:val="aff1"/>
    <w:uiPriority w:val="99"/>
    <w:semiHidden/>
    <w:unhideWhenUsed/>
    <w:rsid w:val="009674F8"/>
    <w:rPr>
      <w:lang w:eastAsia="x-none"/>
    </w:rPr>
  </w:style>
  <w:style w:type="character" w:customStyle="1" w:styleId="aff1">
    <w:name w:val="Текст примечания Знак"/>
    <w:link w:val="aff0"/>
    <w:uiPriority w:val="99"/>
    <w:semiHidden/>
    <w:rsid w:val="009674F8"/>
    <w:rPr>
      <w:rFonts w:ascii="Century" w:eastAsia="Times New Roman" w:hAnsi="Century"/>
      <w:lang w:val="en-US"/>
    </w:rPr>
  </w:style>
  <w:style w:type="character" w:styleId="aff2">
    <w:name w:val="annotation reference"/>
    <w:uiPriority w:val="99"/>
    <w:rsid w:val="009674F8"/>
    <w:rPr>
      <w:sz w:val="16"/>
      <w:szCs w:val="16"/>
    </w:rPr>
  </w:style>
  <w:style w:type="character" w:customStyle="1" w:styleId="23">
    <w:name w:val="Основной текст (2)_"/>
    <w:basedOn w:val="a0"/>
    <w:link w:val="24"/>
    <w:rsid w:val="0084671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46719"/>
    <w:pPr>
      <w:widowControl w:val="0"/>
      <w:shd w:val="clear" w:color="auto" w:fill="FFFFFF"/>
      <w:suppressAutoHyphens w:val="0"/>
      <w:autoSpaceDN/>
      <w:spacing w:before="240" w:line="307" w:lineRule="exact"/>
      <w:jc w:val="both"/>
      <w:textAlignment w:val="auto"/>
    </w:pPr>
    <w:rPr>
      <w:rFonts w:ascii="Times New Roman" w:hAnsi="Times New Roman"/>
      <w:sz w:val="28"/>
      <w:szCs w:val="28"/>
      <w:lang w:val="ru-RU"/>
    </w:rPr>
  </w:style>
  <w:style w:type="character" w:customStyle="1" w:styleId="aff3">
    <w:name w:val="Основной текст_"/>
    <w:basedOn w:val="a0"/>
    <w:link w:val="25"/>
    <w:rsid w:val="000B701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B701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basedOn w:val="aff3"/>
    <w:rsid w:val="000B701E"/>
    <w:rPr>
      <w:rFonts w:ascii="Times New Roman" w:eastAsia="Times New Roman" w:hAnsi="Times New Roman"/>
      <w:spacing w:val="80"/>
      <w:sz w:val="28"/>
      <w:szCs w:val="28"/>
      <w:shd w:val="clear" w:color="auto" w:fill="FFFFFF"/>
    </w:rPr>
  </w:style>
  <w:style w:type="paragraph" w:customStyle="1" w:styleId="25">
    <w:name w:val="Основной текст2"/>
    <w:basedOn w:val="a"/>
    <w:link w:val="aff3"/>
    <w:rsid w:val="000B701E"/>
    <w:pPr>
      <w:shd w:val="clear" w:color="auto" w:fill="FFFFFF"/>
      <w:suppressAutoHyphens w:val="0"/>
      <w:autoSpaceDN/>
      <w:spacing w:after="240" w:line="260" w:lineRule="exact"/>
      <w:jc w:val="center"/>
      <w:textAlignment w:val="auto"/>
    </w:pPr>
    <w:rPr>
      <w:rFonts w:ascii="Times New Roman" w:hAnsi="Times New Roman"/>
      <w:sz w:val="28"/>
      <w:szCs w:val="28"/>
      <w:lang w:val="ru-RU"/>
    </w:rPr>
  </w:style>
  <w:style w:type="paragraph" w:customStyle="1" w:styleId="30">
    <w:name w:val="Основной текст (3)"/>
    <w:basedOn w:val="a"/>
    <w:link w:val="3"/>
    <w:rsid w:val="000B701E"/>
    <w:pPr>
      <w:shd w:val="clear" w:color="auto" w:fill="FFFFFF"/>
      <w:suppressAutoHyphens w:val="0"/>
      <w:autoSpaceDN/>
      <w:spacing w:before="960" w:after="660" w:line="324" w:lineRule="exact"/>
      <w:jc w:val="center"/>
      <w:textAlignment w:val="auto"/>
    </w:pPr>
    <w:rPr>
      <w:rFonts w:ascii="Times New Roman" w:hAnsi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gu.ulregion.ru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12028809.1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45008B6774A0B5A3F79313C78F3A74D51C7C85CCA49326C68C8C14148FF6B1DA7010AB9DFD1F67BR7HDF" TargetMode="Externa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ashkontrol.ru/)*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11CB-2F8A-40A4-AC66-525BEC36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8991</Words>
  <Characters>51254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60125</CharactersWithSpaces>
  <SharedDoc>false</SharedDoc>
  <HLinks>
    <vt:vector size="30" baseType="variant">
      <vt:variant>
        <vt:i4>6422584</vt:i4>
      </vt:variant>
      <vt:variant>
        <vt:i4>12</vt:i4>
      </vt:variant>
      <vt:variant>
        <vt:i4>0</vt:i4>
      </vt:variant>
      <vt:variant>
        <vt:i4>5</vt:i4>
      </vt:variant>
      <vt:variant>
        <vt:lpwstr>garantf1://12028809.1/</vt:lpwstr>
      </vt:variant>
      <vt:variant>
        <vt:lpwstr/>
      </vt:variant>
      <vt:variant>
        <vt:i4>3735657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consultantplus://offline/ref=745008B6774A0B5A3F79313C78F3A74D51C7C85CCA49326C68C8C14148FF6B1DA7010AB9DFD1F67BR7HDF</vt:lpwstr>
      </vt:variant>
      <vt:variant>
        <vt:lpwstr/>
      </vt:variant>
      <vt:variant>
        <vt:i4>1966083</vt:i4>
      </vt:variant>
      <vt:variant>
        <vt:i4>6</vt:i4>
      </vt:variant>
      <vt:variant>
        <vt:i4>0</vt:i4>
      </vt:variant>
      <vt:variant>
        <vt:i4>5</vt:i4>
      </vt:variant>
      <vt:variant>
        <vt:lpwstr>https://vashkontrol.ru/)*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https://pgu.ulregion.ru/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cp:keywords/>
  <cp:lastModifiedBy>Bolgov M V</cp:lastModifiedBy>
  <cp:revision>2</cp:revision>
  <cp:lastPrinted>2019-04-10T10:44:00Z</cp:lastPrinted>
  <dcterms:created xsi:type="dcterms:W3CDTF">2019-09-09T07:43:00Z</dcterms:created>
  <dcterms:modified xsi:type="dcterms:W3CDTF">2019-09-09T07:43:00Z</dcterms:modified>
</cp:coreProperties>
</file>