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F5" w:rsidRDefault="00F50B13">
      <w:pPr>
        <w:jc w:val="center"/>
      </w:pPr>
      <w:r>
        <w:rPr>
          <w:noProof/>
          <w:lang w:val="ru-RU"/>
        </w:rPr>
        <w:drawing>
          <wp:inline distT="0" distB="0" distL="0" distR="0">
            <wp:extent cx="403860" cy="499745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F5" w:rsidRPr="00F50B13" w:rsidRDefault="00F50B13">
      <w:pPr>
        <w:jc w:val="center"/>
        <w:rPr>
          <w:lang w:val="ru-RU"/>
        </w:rPr>
      </w:pPr>
      <w:r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0F32F5" w:rsidRPr="00F50B13" w:rsidRDefault="00F50B13">
      <w:pPr>
        <w:jc w:val="center"/>
        <w:rPr>
          <w:lang w:val="ru-RU"/>
        </w:rPr>
      </w:pPr>
      <w:r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0F32F5" w:rsidRDefault="000F32F5">
      <w:pPr>
        <w:rPr>
          <w:rFonts w:ascii="PT Astra Serif" w:hAnsi="PT Astra Serif"/>
          <w:sz w:val="28"/>
          <w:szCs w:val="28"/>
          <w:lang w:val="ru-RU"/>
        </w:rPr>
      </w:pPr>
    </w:p>
    <w:p w:rsidR="000F32F5" w:rsidRDefault="00F50B13">
      <w:pPr>
        <w:jc w:val="center"/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0F32F5" w:rsidRDefault="000F32F5">
      <w:pPr>
        <w:pStyle w:val="a3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853" w:type="dxa"/>
        <w:tblLayout w:type="fixed"/>
        <w:tblLook w:val="0000"/>
      </w:tblPr>
      <w:tblGrid>
        <w:gridCol w:w="2518"/>
        <w:gridCol w:w="5664"/>
        <w:gridCol w:w="1671"/>
      </w:tblGrid>
      <w:tr w:rsidR="000F32F5">
        <w:tc>
          <w:tcPr>
            <w:tcW w:w="2518" w:type="dxa"/>
            <w:tcBorders>
              <w:bottom w:val="single" w:sz="4" w:space="0" w:color="000000"/>
            </w:tcBorders>
          </w:tcPr>
          <w:p w:rsidR="000F32F5" w:rsidRDefault="00F50B13">
            <w:pPr>
              <w:widowControl w:val="0"/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15 апреля 2022</w:t>
            </w:r>
          </w:p>
        </w:tc>
        <w:tc>
          <w:tcPr>
            <w:tcW w:w="5664" w:type="dxa"/>
          </w:tcPr>
          <w:p w:rsidR="000F32F5" w:rsidRDefault="00F50B13">
            <w:pPr>
              <w:widowControl w:val="0"/>
              <w:snapToGrid w:val="0"/>
              <w:ind w:left="-14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0F32F5" w:rsidRDefault="00F50B13">
            <w:pPr>
              <w:widowControl w:val="0"/>
              <w:snapToGrid w:val="0"/>
              <w:ind w:left="-142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336</w:t>
            </w:r>
          </w:p>
        </w:tc>
      </w:tr>
    </w:tbl>
    <w:p w:rsidR="000F32F5" w:rsidRDefault="00F50B13">
      <w:pPr>
        <w:suppressAutoHyphens w:val="0"/>
        <w:jc w:val="center"/>
        <w:textAlignment w:val="auto"/>
        <w:rPr>
          <w:rFonts w:ascii="PT Astra Serif" w:eastAsia="Calibri" w:hAnsi="PT Astra Serif"/>
          <w:bCs/>
          <w:sz w:val="26"/>
          <w:szCs w:val="26"/>
          <w:lang w:val="ru-RU" w:eastAsia="en-US"/>
        </w:rPr>
      </w:pPr>
      <w:r w:rsidRPr="00F50B13">
        <w:rPr>
          <w:rFonts w:ascii="PT Astra Serif" w:eastAsia="Calibri" w:hAnsi="PT Astra Serif"/>
          <w:bCs/>
          <w:sz w:val="26"/>
          <w:szCs w:val="26"/>
          <w:lang w:val="ru-RU" w:eastAsia="en-US"/>
        </w:rPr>
        <w:t>р.п. Вешкайма</w:t>
      </w:r>
    </w:p>
    <w:p w:rsidR="00F50B13" w:rsidRPr="00F50B13" w:rsidRDefault="00F50B13">
      <w:pPr>
        <w:suppressAutoHyphens w:val="0"/>
        <w:jc w:val="center"/>
        <w:textAlignment w:val="auto"/>
        <w:rPr>
          <w:rFonts w:ascii="PT Astra Serif" w:eastAsia="Calibri" w:hAnsi="PT Astra Serif"/>
          <w:bCs/>
          <w:sz w:val="26"/>
          <w:szCs w:val="26"/>
          <w:lang w:val="ru-RU" w:eastAsia="en-US"/>
        </w:rPr>
      </w:pPr>
    </w:p>
    <w:p w:rsidR="000F32F5" w:rsidRDefault="00F50B13">
      <w:pPr>
        <w:pStyle w:val="af5"/>
        <w:jc w:val="center"/>
        <w:rPr>
          <w:rFonts w:ascii="PT Astra Serif" w:hAnsi="PT Astra Serif"/>
          <w:b/>
          <w:bCs/>
          <w:color w:val="000000"/>
          <w:sz w:val="27"/>
          <w:szCs w:val="27"/>
        </w:rPr>
      </w:pPr>
      <w:proofErr w:type="gramStart"/>
      <w:r>
        <w:rPr>
          <w:rFonts w:ascii="PT Astra Serif" w:hAnsi="PT Astra Serif"/>
          <w:b/>
          <w:bCs/>
          <w:color w:val="000000"/>
          <w:sz w:val="27"/>
          <w:szCs w:val="27"/>
        </w:rPr>
        <w:t>Об утверждении Порядка  подачи физическими лицами предложений о включении мест, предназначенных для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участках, находящихся в государственной или муниципальной собственности, на территории муниципального образования  «</w:t>
      </w:r>
      <w:proofErr w:type="spellStart"/>
      <w:r>
        <w:rPr>
          <w:rFonts w:ascii="PT Astra Serif" w:hAnsi="PT Astra Serif"/>
          <w:b/>
          <w:bCs/>
          <w:color w:val="000000"/>
          <w:sz w:val="27"/>
          <w:szCs w:val="27"/>
        </w:rPr>
        <w:t>Вешкаймский</w:t>
      </w:r>
      <w:proofErr w:type="spellEnd"/>
      <w:r>
        <w:rPr>
          <w:rFonts w:ascii="PT Astra Serif" w:hAnsi="PT Astra Serif"/>
          <w:b/>
          <w:bCs/>
          <w:color w:val="000000"/>
          <w:sz w:val="27"/>
          <w:szCs w:val="27"/>
        </w:rPr>
        <w:t xml:space="preserve"> район» Ульяновской области</w:t>
      </w:r>
      <w:proofErr w:type="gramEnd"/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z w:val="27"/>
          <w:szCs w:val="27"/>
          <w:lang w:val="ru-RU"/>
        </w:rPr>
      </w:pPr>
      <w:bookmarkStart w:id="0" w:name="P0003"/>
      <w:bookmarkEnd w:id="0"/>
      <w:r>
        <w:rPr>
          <w:rFonts w:ascii="PT Astra Serif" w:hAnsi="PT Astra Serif"/>
          <w:color w:val="000000"/>
          <w:sz w:val="27"/>
          <w:szCs w:val="27"/>
        </w:rPr>
        <w:t>     </w:t>
      </w:r>
    </w:p>
    <w:p w:rsidR="000F32F5" w:rsidRPr="00F50B13" w:rsidRDefault="00F50B13">
      <w:pPr>
        <w:pStyle w:val="a4"/>
        <w:shd w:val="clear" w:color="auto" w:fill="FFFFFF"/>
        <w:spacing w:after="0"/>
        <w:ind w:firstLine="737"/>
        <w:jc w:val="both"/>
        <w:rPr>
          <w:lang w:val="ru-RU"/>
        </w:rPr>
      </w:pPr>
      <w:bookmarkStart w:id="1" w:name="P0004"/>
      <w:bookmarkEnd w:id="1"/>
      <w:proofErr w:type="gramStart"/>
      <w:r w:rsidRPr="00F50B13">
        <w:rPr>
          <w:rFonts w:ascii="PT Astra Serif" w:hAnsi="PT Astra Serif"/>
          <w:color w:val="000000"/>
          <w:sz w:val="27"/>
          <w:szCs w:val="27"/>
          <w:lang w:val="ru-RU"/>
        </w:rPr>
        <w:t>В соответствии с</w:t>
      </w:r>
      <w:r>
        <w:rPr>
          <w:rFonts w:ascii="PT Astra Serif" w:hAnsi="PT Astra Serif"/>
          <w:color w:val="000000"/>
          <w:sz w:val="27"/>
          <w:szCs w:val="27"/>
        </w:rPr>
        <w:t> </w:t>
      </w:r>
      <w:hyperlink r:id="rId8">
        <w:r>
          <w:rPr>
            <w:rFonts w:ascii="PT Astra Serif" w:hAnsi="PT Astra Serif"/>
            <w:color w:val="000000"/>
            <w:sz w:val="27"/>
            <w:szCs w:val="27"/>
            <w:lang w:val="ru-RU"/>
          </w:rPr>
          <w:t>постановлением Правительства Ульяновской области от 30.08.2021 № 402-П «О некоторых вопросах использования гражданами на территории Ульяновской области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  </w:r>
      </w:hyperlink>
      <w:r w:rsidRPr="00F50B13">
        <w:rPr>
          <w:rFonts w:ascii="PT Astra Serif" w:hAnsi="PT Astra Serif"/>
          <w:color w:val="000000"/>
          <w:sz w:val="27"/>
          <w:szCs w:val="27"/>
          <w:lang w:val="ru-RU"/>
        </w:rPr>
        <w:t xml:space="preserve">, руководствуясь Уставом муниципального образования  </w:t>
      </w:r>
      <w:r>
        <w:rPr>
          <w:rFonts w:ascii="PT Astra Serif" w:hAnsi="PT Astra Serif"/>
          <w:color w:val="000000"/>
          <w:sz w:val="27"/>
          <w:szCs w:val="27"/>
          <w:lang w:val="ru-RU"/>
        </w:rPr>
        <w:t>«</w:t>
      </w:r>
      <w:proofErr w:type="spellStart"/>
      <w:r>
        <w:rPr>
          <w:rFonts w:ascii="PT Astra Serif" w:hAnsi="PT Astra Serif"/>
          <w:color w:val="000000"/>
          <w:sz w:val="27"/>
          <w:szCs w:val="27"/>
          <w:lang w:val="ru-RU"/>
        </w:rPr>
        <w:t>Вешкаймский</w:t>
      </w:r>
      <w:proofErr w:type="spellEnd"/>
      <w:r>
        <w:rPr>
          <w:rFonts w:ascii="PT Astra Serif" w:hAnsi="PT Astra Serif"/>
          <w:color w:val="000000"/>
          <w:sz w:val="27"/>
          <w:szCs w:val="27"/>
          <w:lang w:val="ru-RU"/>
        </w:rPr>
        <w:t xml:space="preserve"> район», </w:t>
      </w:r>
      <w:r>
        <w:rPr>
          <w:rFonts w:ascii="PT Astra Serif" w:hAnsi="PT Astra Serif" w:cs="PT Astra Serif"/>
          <w:iCs/>
          <w:color w:val="000000"/>
          <w:sz w:val="27"/>
          <w:szCs w:val="27"/>
          <w:lang w:val="ru-RU" w:eastAsia="zh-CN"/>
        </w:rPr>
        <w:t>а</w:t>
      </w:r>
      <w:r>
        <w:rPr>
          <w:rFonts w:ascii="PT Astra Serif" w:hAnsi="PT Astra Serif"/>
          <w:color w:val="000000"/>
          <w:sz w:val="27"/>
          <w:szCs w:val="27"/>
          <w:lang w:val="ru-RU" w:eastAsia="zh-CN"/>
        </w:rPr>
        <w:t>дминистрация муниципального образования «</w:t>
      </w:r>
      <w:proofErr w:type="spellStart"/>
      <w:r>
        <w:rPr>
          <w:rFonts w:ascii="PT Astra Serif" w:hAnsi="PT Astra Serif"/>
          <w:color w:val="000000"/>
          <w:sz w:val="27"/>
          <w:szCs w:val="27"/>
          <w:lang w:val="ru-RU" w:eastAsia="zh-CN"/>
        </w:rPr>
        <w:t>Вешкаймский</w:t>
      </w:r>
      <w:proofErr w:type="spellEnd"/>
      <w:r>
        <w:rPr>
          <w:rFonts w:ascii="PT Astra Serif" w:hAnsi="PT Astra Serif"/>
          <w:color w:val="000000"/>
          <w:sz w:val="27"/>
          <w:szCs w:val="27"/>
          <w:lang w:val="ru-RU" w:eastAsia="zh-CN"/>
        </w:rPr>
        <w:t xml:space="preserve"> район» </w:t>
      </w:r>
      <w:r>
        <w:rPr>
          <w:rFonts w:ascii="PT Astra Serif" w:hAnsi="PT Astra Serif" w:cs="PT Astra Serif"/>
          <w:iCs/>
          <w:color w:val="000000"/>
          <w:sz w:val="27"/>
          <w:szCs w:val="27"/>
          <w:lang w:val="ru-RU" w:eastAsia="zh-CN"/>
        </w:rPr>
        <w:t>Ульяновской</w:t>
      </w:r>
      <w:proofErr w:type="gramEnd"/>
      <w:r>
        <w:rPr>
          <w:rFonts w:ascii="PT Astra Serif" w:hAnsi="PT Astra Serif" w:cs="PT Astra Serif"/>
          <w:iCs/>
          <w:color w:val="000000"/>
          <w:sz w:val="27"/>
          <w:szCs w:val="27"/>
          <w:lang w:val="ru-RU" w:eastAsia="zh-CN"/>
        </w:rPr>
        <w:t xml:space="preserve"> области</w:t>
      </w:r>
      <w:r>
        <w:rPr>
          <w:rFonts w:ascii="PT Astra Serif" w:eastAsia="Calibri" w:hAnsi="PT Astra Serif" w:cs="PT Astra Serif"/>
          <w:bCs/>
          <w:color w:val="000000"/>
          <w:sz w:val="27"/>
          <w:szCs w:val="27"/>
          <w:lang w:val="ru-RU" w:eastAsia="en-US"/>
        </w:rPr>
        <w:t xml:space="preserve"> постановляет</w:t>
      </w:r>
      <w:r>
        <w:rPr>
          <w:rFonts w:ascii="PT Astra Serif" w:eastAsia="Calibri" w:hAnsi="PT Astra Serif"/>
          <w:bCs/>
          <w:color w:val="000000"/>
          <w:sz w:val="27"/>
          <w:szCs w:val="27"/>
          <w:lang w:val="ru-RU" w:eastAsia="en-US"/>
        </w:rPr>
        <w:t>:</w:t>
      </w:r>
    </w:p>
    <w:p w:rsidR="000F32F5" w:rsidRPr="00F50B13" w:rsidRDefault="00F50B13">
      <w:pPr>
        <w:pStyle w:val="a4"/>
        <w:shd w:val="clear" w:color="auto" w:fill="FFFFFF"/>
        <w:spacing w:after="0"/>
        <w:ind w:firstLine="737"/>
        <w:jc w:val="both"/>
        <w:rPr>
          <w:sz w:val="27"/>
          <w:szCs w:val="27"/>
          <w:lang w:val="ru-RU"/>
        </w:rPr>
      </w:pPr>
      <w:bookmarkStart w:id="2" w:name="P0004_1"/>
      <w:bookmarkEnd w:id="2"/>
      <w:r w:rsidRPr="00F50B13">
        <w:rPr>
          <w:rFonts w:ascii="PT Astra Serif" w:hAnsi="PT Astra Serif"/>
          <w:color w:val="000000"/>
          <w:sz w:val="27"/>
          <w:szCs w:val="27"/>
          <w:lang w:val="ru-RU"/>
        </w:rPr>
        <w:t xml:space="preserve">1. Утвердить прилагаемый Порядок подачи физическими лицами предложений о включении мест, предназначенных для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участках, находящихся в государственной или муниципальной собственности, на территории муниципального образования </w:t>
      </w:r>
      <w:r>
        <w:rPr>
          <w:rFonts w:ascii="PT Astra Serif" w:hAnsi="PT Astra Serif"/>
          <w:color w:val="000000"/>
          <w:sz w:val="27"/>
          <w:szCs w:val="27"/>
          <w:lang w:val="ru-RU" w:eastAsia="zh-CN"/>
        </w:rPr>
        <w:t>«</w:t>
      </w:r>
      <w:proofErr w:type="spellStart"/>
      <w:r>
        <w:rPr>
          <w:rFonts w:ascii="PT Astra Serif" w:hAnsi="PT Astra Serif"/>
          <w:color w:val="000000"/>
          <w:sz w:val="27"/>
          <w:szCs w:val="27"/>
          <w:lang w:val="ru-RU" w:eastAsia="zh-CN"/>
        </w:rPr>
        <w:t>Вешкаймский</w:t>
      </w:r>
      <w:proofErr w:type="spellEnd"/>
      <w:r>
        <w:rPr>
          <w:rFonts w:ascii="PT Astra Serif" w:hAnsi="PT Astra Serif"/>
          <w:color w:val="000000"/>
          <w:sz w:val="27"/>
          <w:szCs w:val="27"/>
          <w:lang w:val="ru-RU" w:eastAsia="zh-CN"/>
        </w:rPr>
        <w:t xml:space="preserve"> район» </w:t>
      </w:r>
      <w:r>
        <w:rPr>
          <w:rFonts w:ascii="PT Astra Serif" w:hAnsi="PT Astra Serif" w:cs="PT Astra Serif"/>
          <w:iCs/>
          <w:color w:val="000000"/>
          <w:sz w:val="27"/>
          <w:szCs w:val="27"/>
          <w:lang w:val="ru-RU" w:eastAsia="zh-CN"/>
        </w:rPr>
        <w:t>Ульяновской области</w:t>
      </w:r>
      <w:r w:rsidRPr="00F50B13">
        <w:rPr>
          <w:rFonts w:ascii="PT Astra Serif" w:hAnsi="PT Astra Serif"/>
          <w:color w:val="000000"/>
          <w:sz w:val="27"/>
          <w:szCs w:val="27"/>
          <w:lang w:val="ru-RU"/>
        </w:rPr>
        <w:t>.</w:t>
      </w:r>
    </w:p>
    <w:p w:rsidR="000F32F5" w:rsidRPr="00F50B13" w:rsidRDefault="00F50B13">
      <w:pPr>
        <w:pStyle w:val="a4"/>
        <w:spacing w:after="6"/>
        <w:ind w:firstLine="680"/>
        <w:jc w:val="both"/>
        <w:rPr>
          <w:rFonts w:ascii="PT Astra Serif" w:hAnsi="PT Astra Serif"/>
          <w:sz w:val="27"/>
          <w:szCs w:val="27"/>
          <w:lang w:val="ru-RU"/>
        </w:rPr>
      </w:pPr>
      <w:r w:rsidRPr="00F50B13">
        <w:rPr>
          <w:rFonts w:ascii="PT Astra Serif" w:hAnsi="PT Astra Serif"/>
          <w:sz w:val="27"/>
          <w:szCs w:val="27"/>
          <w:lang w:val="ru-RU"/>
        </w:rPr>
        <w:t xml:space="preserve">2. </w:t>
      </w:r>
      <w:proofErr w:type="gramStart"/>
      <w:r w:rsidRPr="00F50B13">
        <w:rPr>
          <w:rFonts w:ascii="PT Astra Serif" w:hAnsi="PT Astra Serif"/>
          <w:sz w:val="27"/>
          <w:szCs w:val="27"/>
          <w:lang w:val="ru-RU"/>
        </w:rPr>
        <w:t>Контроль за</w:t>
      </w:r>
      <w:proofErr w:type="gramEnd"/>
      <w:r w:rsidRPr="00F50B13">
        <w:rPr>
          <w:rFonts w:ascii="PT Astra Serif" w:hAnsi="PT Astra Serif"/>
          <w:sz w:val="27"/>
          <w:szCs w:val="27"/>
          <w:lang w:val="ru-RU"/>
        </w:rPr>
        <w:t xml:space="preserve"> исполнением настоящего постановления возложить на заместителя главы - начальника управления имущества и земельных отношений, строительства и архитектуры администрации муниципального образования «</w:t>
      </w:r>
      <w:proofErr w:type="spellStart"/>
      <w:r w:rsidRPr="00F50B13">
        <w:rPr>
          <w:rFonts w:ascii="PT Astra Serif" w:hAnsi="PT Astra Serif"/>
          <w:sz w:val="27"/>
          <w:szCs w:val="27"/>
          <w:lang w:val="ru-RU"/>
        </w:rPr>
        <w:t>Вешкаймский</w:t>
      </w:r>
      <w:proofErr w:type="spellEnd"/>
      <w:r w:rsidRPr="00F50B13">
        <w:rPr>
          <w:rFonts w:ascii="PT Astra Serif" w:hAnsi="PT Astra Serif"/>
          <w:sz w:val="27"/>
          <w:szCs w:val="27"/>
          <w:lang w:val="ru-RU"/>
        </w:rPr>
        <w:t xml:space="preserve"> район».</w:t>
      </w:r>
    </w:p>
    <w:p w:rsidR="000F32F5" w:rsidRPr="00F50B13" w:rsidRDefault="00F50B13">
      <w:pPr>
        <w:pStyle w:val="a4"/>
        <w:spacing w:after="6"/>
        <w:ind w:firstLine="680"/>
        <w:jc w:val="both"/>
        <w:rPr>
          <w:rFonts w:ascii="PT Astra Serif" w:hAnsi="PT Astra Serif"/>
          <w:sz w:val="27"/>
          <w:szCs w:val="27"/>
          <w:lang w:val="ru-RU"/>
        </w:rPr>
      </w:pPr>
      <w:r>
        <w:rPr>
          <w:rFonts w:ascii="PT Astra Serif" w:hAnsi="PT Astra Serif"/>
          <w:sz w:val="27"/>
          <w:szCs w:val="27"/>
          <w:lang w:val="ru-RU"/>
        </w:rPr>
        <w:t>3. Настоящее постановление вступает в силу на следующий день после его обнародования.</w:t>
      </w:r>
    </w:p>
    <w:tbl>
      <w:tblPr>
        <w:tblW w:w="10045" w:type="dxa"/>
        <w:tblLayout w:type="fixed"/>
        <w:tblLook w:val="0000"/>
      </w:tblPr>
      <w:tblGrid>
        <w:gridCol w:w="5022"/>
        <w:gridCol w:w="5023"/>
      </w:tblGrid>
      <w:tr w:rsidR="000F32F5" w:rsidRPr="00F50B13">
        <w:trPr>
          <w:trHeight w:val="272"/>
        </w:trPr>
        <w:tc>
          <w:tcPr>
            <w:tcW w:w="5022" w:type="dxa"/>
            <w:shd w:val="clear" w:color="auto" w:fill="auto"/>
          </w:tcPr>
          <w:p w:rsidR="000F32F5" w:rsidRPr="00F50B13" w:rsidRDefault="000F32F5">
            <w:pPr>
              <w:pStyle w:val="a4"/>
              <w:widowControl w:val="0"/>
              <w:ind w:firstLine="680"/>
              <w:jc w:val="both"/>
              <w:rPr>
                <w:rFonts w:ascii="PT Astra Serif" w:hAnsi="PT Astra Serif"/>
                <w:sz w:val="27"/>
                <w:szCs w:val="27"/>
                <w:lang w:val="ru-RU"/>
              </w:rPr>
            </w:pPr>
          </w:p>
        </w:tc>
        <w:tc>
          <w:tcPr>
            <w:tcW w:w="5022" w:type="dxa"/>
            <w:shd w:val="clear" w:color="auto" w:fill="auto"/>
          </w:tcPr>
          <w:p w:rsidR="000F32F5" w:rsidRPr="00F50B13" w:rsidRDefault="000F32F5">
            <w:pPr>
              <w:pStyle w:val="a4"/>
              <w:widowControl w:val="0"/>
              <w:ind w:firstLine="680"/>
              <w:jc w:val="both"/>
              <w:rPr>
                <w:rFonts w:ascii="PT Astra Serif" w:hAnsi="PT Astra Serif"/>
                <w:sz w:val="27"/>
                <w:szCs w:val="27"/>
                <w:lang w:val="ru-RU"/>
              </w:rPr>
            </w:pPr>
          </w:p>
        </w:tc>
      </w:tr>
    </w:tbl>
    <w:p w:rsidR="000F32F5" w:rsidRPr="00F50B13" w:rsidRDefault="00F50B13">
      <w:pPr>
        <w:pStyle w:val="a4"/>
        <w:spacing w:after="0"/>
        <w:jc w:val="both"/>
        <w:rPr>
          <w:rFonts w:ascii="PT Astra Serif" w:hAnsi="PT Astra Serif"/>
          <w:sz w:val="27"/>
          <w:szCs w:val="27"/>
          <w:lang w:val="ru-RU"/>
        </w:rPr>
      </w:pPr>
      <w:r w:rsidRPr="00F50B13">
        <w:rPr>
          <w:rFonts w:ascii="PT Astra Serif" w:hAnsi="PT Astra Serif"/>
          <w:sz w:val="27"/>
          <w:szCs w:val="27"/>
          <w:lang w:val="ru-RU"/>
        </w:rPr>
        <w:t>Глава администрации</w:t>
      </w:r>
    </w:p>
    <w:p w:rsidR="000F32F5" w:rsidRPr="00F50B13" w:rsidRDefault="00F50B13">
      <w:pPr>
        <w:pStyle w:val="a4"/>
        <w:spacing w:after="0"/>
        <w:jc w:val="both"/>
        <w:rPr>
          <w:rFonts w:ascii="PT Astra Serif" w:hAnsi="PT Astra Serif"/>
          <w:sz w:val="27"/>
          <w:szCs w:val="27"/>
          <w:lang w:val="ru-RU"/>
        </w:rPr>
      </w:pPr>
      <w:r w:rsidRPr="00F50B13">
        <w:rPr>
          <w:rFonts w:ascii="PT Astra Serif" w:hAnsi="PT Astra Serif"/>
          <w:sz w:val="27"/>
          <w:szCs w:val="27"/>
          <w:lang w:val="ru-RU"/>
        </w:rPr>
        <w:t>муниципального образования</w:t>
      </w:r>
    </w:p>
    <w:p w:rsidR="000F32F5" w:rsidRPr="00F50B13" w:rsidRDefault="00F50B13">
      <w:pPr>
        <w:pStyle w:val="a4"/>
        <w:spacing w:after="0"/>
        <w:jc w:val="both"/>
        <w:rPr>
          <w:rFonts w:ascii="PT Astra Serif" w:hAnsi="PT Astra Serif"/>
          <w:sz w:val="27"/>
          <w:szCs w:val="27"/>
          <w:lang w:val="ru-RU"/>
        </w:rPr>
        <w:sectPr w:rsidR="000F32F5" w:rsidRPr="00F50B13">
          <w:headerReference w:type="default" r:id="rId9"/>
          <w:pgSz w:w="11906" w:h="16838"/>
          <w:pgMar w:top="1134" w:right="560" w:bottom="709" w:left="1701" w:header="720" w:footer="0" w:gutter="0"/>
          <w:pgNumType w:start="1"/>
          <w:cols w:space="720"/>
          <w:formProt w:val="0"/>
          <w:docGrid w:linePitch="272" w:charSpace="8192"/>
        </w:sectPr>
      </w:pPr>
      <w:r w:rsidRPr="00F50B13">
        <w:rPr>
          <w:rFonts w:ascii="PT Astra Serif" w:hAnsi="PT Astra Serif"/>
          <w:sz w:val="27"/>
          <w:szCs w:val="27"/>
          <w:lang w:val="ru-RU"/>
        </w:rPr>
        <w:t>«</w:t>
      </w:r>
      <w:proofErr w:type="spellStart"/>
      <w:r w:rsidRPr="00F50B13">
        <w:rPr>
          <w:rFonts w:ascii="PT Astra Serif" w:hAnsi="PT Astra Serif"/>
          <w:sz w:val="27"/>
          <w:szCs w:val="27"/>
          <w:lang w:val="ru-RU"/>
        </w:rPr>
        <w:t>Вешкаймский</w:t>
      </w:r>
      <w:proofErr w:type="spellEnd"/>
      <w:r w:rsidRPr="00F50B13">
        <w:rPr>
          <w:rFonts w:ascii="PT Astra Serif" w:hAnsi="PT Astra Serif"/>
          <w:sz w:val="27"/>
          <w:szCs w:val="27"/>
          <w:lang w:val="ru-RU"/>
        </w:rPr>
        <w:t xml:space="preserve"> район»                                                                               Т.Н. Стельмах</w:t>
      </w:r>
    </w:p>
    <w:p w:rsidR="000F32F5" w:rsidRDefault="00F50B13">
      <w:pPr>
        <w:pStyle w:val="Heading3"/>
        <w:spacing w:line="0" w:lineRule="atLeast"/>
        <w:jc w:val="right"/>
        <w:rPr>
          <w:rFonts w:ascii="Arial;sans-serif" w:hAnsi="Arial;sans-serif"/>
          <w:color w:val="000000"/>
          <w:sz w:val="24"/>
        </w:rPr>
      </w:pPr>
      <w:r>
        <w:rPr>
          <w:rFonts w:ascii="PT Astra Serif" w:hAnsi="PT Astra Serif"/>
          <w:b w:val="0"/>
          <w:color w:val="000000"/>
          <w:sz w:val="26"/>
          <w:szCs w:val="26"/>
        </w:rPr>
        <w:lastRenderedPageBreak/>
        <w:t>УТВЕРЖДЁН</w:t>
      </w:r>
    </w:p>
    <w:p w:rsidR="000F32F5" w:rsidRDefault="00F50B13">
      <w:pPr>
        <w:widowControl w:val="0"/>
        <w:ind w:left="459" w:right="14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Постановлением администрации </w:t>
      </w:r>
    </w:p>
    <w:p w:rsidR="000F32F5" w:rsidRDefault="00F50B13">
      <w:pPr>
        <w:widowControl w:val="0"/>
        <w:ind w:left="459" w:right="140"/>
        <w:jc w:val="right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муниципального образования </w:t>
      </w:r>
    </w:p>
    <w:p w:rsidR="000F32F5" w:rsidRDefault="00F50B13">
      <w:pPr>
        <w:widowControl w:val="0"/>
        <w:ind w:left="459" w:right="140"/>
        <w:jc w:val="right"/>
        <w:rPr>
          <w:rFonts w:ascii="PT Astra Serif" w:hAnsi="PT Astra Serif"/>
          <w:b/>
          <w:bCs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«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 xml:space="preserve"> район»</w:t>
      </w:r>
    </w:p>
    <w:p w:rsidR="000F32F5" w:rsidRDefault="00F50B13">
      <w:pPr>
        <w:pStyle w:val="a4"/>
        <w:spacing w:line="0" w:lineRule="atLeast"/>
        <w:jc w:val="right"/>
        <w:rPr>
          <w:rFonts w:ascii="Arial;sans-serif" w:hAnsi="Arial;sans-serif"/>
          <w:color w:val="000000"/>
          <w:sz w:val="24"/>
          <w:szCs w:val="28"/>
          <w:lang w:val="ru-RU"/>
        </w:rPr>
      </w:pPr>
      <w:r>
        <w:rPr>
          <w:rFonts w:ascii="PT Astra Serif" w:hAnsi="PT Astra Serif"/>
          <w:bCs/>
          <w:color w:val="000000"/>
          <w:sz w:val="26"/>
          <w:szCs w:val="26"/>
          <w:u w:val="single"/>
          <w:lang w:val="ru-RU"/>
        </w:rPr>
        <w:t>от 15 апреля 2022 г. №_</w:t>
      </w:r>
      <w:bookmarkStart w:id="3" w:name="_GoBack"/>
      <w:bookmarkEnd w:id="3"/>
      <w:r>
        <w:rPr>
          <w:rFonts w:ascii="PT Astra Serif" w:hAnsi="PT Astra Serif"/>
          <w:bCs/>
          <w:color w:val="000000"/>
          <w:sz w:val="26"/>
          <w:szCs w:val="26"/>
          <w:u w:val="single"/>
          <w:lang w:val="ru-RU"/>
        </w:rPr>
        <w:t>336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4" w:name="P0009"/>
      <w:bookmarkEnd w:id="4"/>
      <w:r>
        <w:rPr>
          <w:rFonts w:ascii="PT Astra Serif" w:hAnsi="PT Astra Serif"/>
          <w:color w:val="000000"/>
          <w:sz w:val="28"/>
          <w:szCs w:val="28"/>
        </w:rPr>
        <w:t>     </w:t>
      </w:r>
    </w:p>
    <w:p w:rsidR="000F32F5" w:rsidRPr="00F50B13" w:rsidRDefault="00F50B13">
      <w:pPr>
        <w:pStyle w:val="a4"/>
        <w:shd w:val="clear" w:color="auto" w:fill="FFFFFF"/>
        <w:spacing w:after="0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5" w:name="P000A"/>
      <w:bookmarkEnd w:id="5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br/>
      </w:r>
      <w:proofErr w:type="gramStart"/>
      <w:r w:rsidRPr="00F50B13">
        <w:rPr>
          <w:rFonts w:ascii="PT Astra Serif" w:hAnsi="PT Astra Serif"/>
          <w:b/>
          <w:bCs/>
          <w:color w:val="000000"/>
          <w:sz w:val="28"/>
          <w:szCs w:val="28"/>
          <w:lang w:val="ru-RU"/>
        </w:rPr>
        <w:t xml:space="preserve">Порядок подачи физическими лицами предложений о включении мест, предназначенных для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участках, находящихся в государственной или муниципальной собственности, на территории муниципального образования </w:t>
      </w:r>
      <w:r>
        <w:rPr>
          <w:rFonts w:ascii="PT Astra Serif" w:hAnsi="PT Astra Serif"/>
          <w:b/>
          <w:bCs/>
          <w:color w:val="000000"/>
          <w:sz w:val="28"/>
          <w:szCs w:val="28"/>
          <w:lang w:val="ru-RU" w:eastAsia="zh-CN"/>
        </w:rPr>
        <w:t>«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  <w:lang w:val="ru-RU" w:eastAsia="zh-CN"/>
        </w:rPr>
        <w:t>Вешкаймский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  <w:lang w:val="ru-RU" w:eastAsia="zh-CN"/>
        </w:rPr>
        <w:t xml:space="preserve"> район» </w:t>
      </w:r>
      <w:r>
        <w:rPr>
          <w:rFonts w:ascii="PT Astra Serif" w:hAnsi="PT Astra Serif" w:cs="PT Astra Serif"/>
          <w:b/>
          <w:bCs/>
          <w:iCs/>
          <w:color w:val="000000"/>
          <w:sz w:val="28"/>
          <w:szCs w:val="28"/>
          <w:lang w:val="ru-RU" w:eastAsia="zh-CN"/>
        </w:rPr>
        <w:t>Ульяновской области</w:t>
      </w:r>
      <w:proofErr w:type="gramEnd"/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6" w:name="P000B"/>
      <w:bookmarkEnd w:id="6"/>
      <w:r>
        <w:rPr>
          <w:rFonts w:ascii="PT Astra Serif" w:hAnsi="PT Astra Serif"/>
          <w:color w:val="000000"/>
          <w:sz w:val="28"/>
          <w:szCs w:val="28"/>
        </w:rPr>
        <w:t>     </w:t>
      </w:r>
      <w:bookmarkStart w:id="7" w:name="P000C"/>
      <w:bookmarkEnd w:id="7"/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lang w:val="ru-RU"/>
        </w:rPr>
      </w:pPr>
      <w:bookmarkStart w:id="8" w:name="P000C_1"/>
      <w:bookmarkEnd w:id="8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1. </w:t>
      </w:r>
      <w:proofErr w:type="gramStart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Настоящий Порядок подачи физическими лицами предложений о включении мест, предназначенных для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(далее - места размещения) в схему размещения указанных объектов на землях или земельных участках, находящихся в государственной или муниципальной собственности, на территории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 xml:space="preserve"> район» </w:t>
      </w:r>
      <w:r>
        <w:rPr>
          <w:rFonts w:ascii="PT Astra Serif" w:hAnsi="PT Astra Serif" w:cs="PT Astra Serif"/>
          <w:iCs/>
          <w:color w:val="000000"/>
          <w:sz w:val="28"/>
          <w:szCs w:val="28"/>
          <w:lang w:val="ru-RU" w:eastAsia="zh-CN"/>
        </w:rPr>
        <w:t>Ульяновской области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 (далее - Порядок) определяет процедуру подачи</w:t>
      </w:r>
      <w:proofErr w:type="gramEnd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 </w:t>
      </w:r>
      <w:proofErr w:type="gramStart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физическими лицами (далее - заявитель) предложений о включении мест, предназначенных для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в схему размещения указанных объектов на землях или земельных участках, находящихся в государственной или муниципальной собственности, на территории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 xml:space="preserve"> район» </w:t>
      </w:r>
      <w:r>
        <w:rPr>
          <w:rFonts w:ascii="PT Astra Serif" w:hAnsi="PT Astra Serif" w:cs="PT Astra Serif"/>
          <w:iCs/>
          <w:color w:val="000000"/>
          <w:sz w:val="28"/>
          <w:szCs w:val="28"/>
          <w:lang w:val="ru-RU" w:eastAsia="zh-CN"/>
        </w:rPr>
        <w:t>Ульяновской области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 в целях реализации</w:t>
      </w:r>
      <w:r>
        <w:rPr>
          <w:rFonts w:ascii="PT Astra Serif" w:hAnsi="PT Astra Serif"/>
          <w:color w:val="000000"/>
          <w:sz w:val="28"/>
          <w:szCs w:val="28"/>
        </w:rPr>
        <w:t> </w:t>
      </w:r>
      <w:hyperlink r:id="rId10">
        <w:r>
          <w:rPr>
            <w:rFonts w:ascii="PT Astra Serif" w:hAnsi="PT Astra Serif"/>
            <w:color w:val="000000"/>
            <w:sz w:val="28"/>
            <w:szCs w:val="28"/>
            <w:u w:val="single"/>
            <w:lang w:val="ru-RU"/>
          </w:rPr>
          <w:t>постановления Правительства Ульяновской области от 30.08.2021</w:t>
        </w:r>
        <w:proofErr w:type="gramEnd"/>
        <w:r>
          <w:rPr>
            <w:rFonts w:ascii="PT Astra Serif" w:hAnsi="PT Astra Serif"/>
            <w:color w:val="000000"/>
            <w:sz w:val="28"/>
            <w:szCs w:val="28"/>
            <w:u w:val="single"/>
            <w:lang w:val="ru-RU"/>
          </w:rPr>
          <w:t xml:space="preserve"> № 402-П «О некоторых вопросах использования гражданами на территории Ульяновской области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  </w:r>
      </w:hyperlink>
      <w:r>
        <w:rPr>
          <w:rFonts w:ascii="PT Astra Serif" w:hAnsi="PT Astra Serif"/>
          <w:color w:val="000000"/>
          <w:sz w:val="28"/>
          <w:szCs w:val="28"/>
        </w:rPr>
        <w:t> 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(далее -</w:t>
      </w:r>
      <w:r>
        <w:rPr>
          <w:rFonts w:ascii="PT Astra Serif" w:hAnsi="PT Astra Serif"/>
          <w:color w:val="000000"/>
          <w:sz w:val="28"/>
          <w:szCs w:val="28"/>
        </w:rPr>
        <w:t> </w:t>
      </w:r>
      <w:hyperlink r:id="rId11">
        <w:r>
          <w:rPr>
            <w:rFonts w:ascii="PT Astra Serif" w:hAnsi="PT Astra Serif"/>
            <w:color w:val="000000"/>
            <w:sz w:val="28"/>
            <w:szCs w:val="28"/>
            <w:u w:val="single"/>
            <w:lang w:val="ru-RU"/>
          </w:rPr>
          <w:t>постановление Правительства Ульяновской области от 30.08.2021 № 402-П</w:t>
        </w:r>
      </w:hyperlink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).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9" w:name="P000C_2"/>
      <w:bookmarkEnd w:id="9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2. Для рассмотрения вопроса о включении мест размещения в схему размещения гаражей, являющихся некапитальными сооружениями, либо стоянок технических или других средств передвижения инвалидов вблизи их 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 xml:space="preserve">места жительства на землях или земельных участках,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государственная собственность на которые не разграничена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 или муниципальной собственности (далее - схема), заявитель направляет в администрацию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 xml:space="preserve"> район» </w:t>
      </w:r>
      <w:r>
        <w:rPr>
          <w:rFonts w:ascii="PT Astra Serif" w:hAnsi="PT Astra Serif" w:cs="PT Astra Serif"/>
          <w:iCs/>
          <w:color w:val="000000"/>
          <w:sz w:val="28"/>
          <w:szCs w:val="28"/>
          <w:lang w:val="ru-RU" w:eastAsia="zh-CN"/>
        </w:rPr>
        <w:t>Ульяновской област</w:t>
      </w:r>
      <w:proofErr w:type="gramStart"/>
      <w:r>
        <w:rPr>
          <w:rFonts w:ascii="PT Astra Serif" w:hAnsi="PT Astra Serif" w:cs="PT Astra Serif"/>
          <w:iCs/>
          <w:color w:val="000000"/>
          <w:sz w:val="28"/>
          <w:szCs w:val="28"/>
          <w:lang w:val="ru-RU" w:eastAsia="zh-CN"/>
        </w:rPr>
        <w:t>и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(</w:t>
      </w:r>
      <w:proofErr w:type="gramEnd"/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далее — администрация) 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заявление, оформленное в произвольной форме, на имя Главы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администрации муниципального образования </w:t>
      </w:r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>«</w:t>
      </w:r>
      <w:proofErr w:type="spellStart"/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>Вешкаймский</w:t>
      </w:r>
      <w:proofErr w:type="spellEnd"/>
      <w:r>
        <w:rPr>
          <w:rFonts w:ascii="PT Astra Serif" w:hAnsi="PT Astra Serif"/>
          <w:color w:val="000000"/>
          <w:sz w:val="28"/>
          <w:szCs w:val="28"/>
          <w:lang w:val="ru-RU" w:eastAsia="zh-CN"/>
        </w:rPr>
        <w:t xml:space="preserve"> район» </w:t>
      </w:r>
      <w:r>
        <w:rPr>
          <w:rFonts w:ascii="PT Astra Serif" w:hAnsi="PT Astra Serif" w:cs="PT Astra Serif"/>
          <w:iCs/>
          <w:color w:val="000000"/>
          <w:sz w:val="28"/>
          <w:szCs w:val="28"/>
          <w:lang w:val="ru-RU" w:eastAsia="zh-CN"/>
        </w:rPr>
        <w:t xml:space="preserve">Ульяновской </w:t>
      </w:r>
      <w:proofErr w:type="spellStart"/>
      <w:r>
        <w:rPr>
          <w:rFonts w:ascii="PT Astra Serif" w:hAnsi="PT Astra Serif" w:cs="PT Astra Serif"/>
          <w:iCs/>
          <w:color w:val="000000"/>
          <w:sz w:val="28"/>
          <w:szCs w:val="28"/>
          <w:lang w:val="ru-RU" w:eastAsia="zh-CN"/>
        </w:rPr>
        <w:t>области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о</w:t>
      </w:r>
      <w:proofErr w:type="spellEnd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 включении места размещения в схему.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0" w:name="P000C_3"/>
      <w:bookmarkEnd w:id="10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В заявлении должны быть указаны: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1" w:name="P000C_4"/>
      <w:bookmarkEnd w:id="11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1) фамилия, имя и отчество (при наличии), место жительства заявителя, реквизиты документа, удостоверяющего личность;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2" w:name="P000C_5"/>
      <w:bookmarkEnd w:id="12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2)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3" w:name="P000C_6"/>
      <w:bookmarkEnd w:id="13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3) почтовый адрес, адрес электронной почты (при наличии), номер телефона для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 xml:space="preserve">обратной 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связи с заявителем или представителем заявителя;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4" w:name="P000C_7"/>
      <w:bookmarkEnd w:id="14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4) кадастровый номер земельного участка (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при наличии)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5" w:name="P000C_8"/>
      <w:bookmarkEnd w:id="15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5) адрес земельного участка или описание местоположения испрашиваемых земель или земельного участка;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6" w:name="P000C_9"/>
      <w:bookmarkEnd w:id="16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6) основание для бесплатного использования земель или земельных участков для стоянки (при наличии таковых);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7" w:name="P000C_10"/>
      <w:bookmarkEnd w:id="17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7) площадь испрашиваемых земель или земельных участков;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8" w:name="P000C_11"/>
      <w:bookmarkEnd w:id="18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8) цель использования земель или земельного участка;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19" w:name="P000C_12"/>
      <w:bookmarkEnd w:id="19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9) срок использования земель или земельного участка, находящихся в государственной или муниципальной собственности;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0" w:name="P000C_14"/>
      <w:bookmarkEnd w:id="20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3. К заявлению прилагаются: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1" w:name="P000C_15"/>
      <w:bookmarkEnd w:id="21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2" w:name="P000C_16"/>
      <w:bookmarkEnd w:id="22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2) схема границ предполагаемого к использованию земельного участка (его части) на кадастровом плане территории с указанием координат характерных точек границ территории (далее - схема границ) - при использовании земельного участка (его части) (с использованием единой системы координат, применяемой при ведении Единого государственного реестра недвижимости).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3" w:name="P000C_17"/>
      <w:bookmarkEnd w:id="23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Схема границ составляется по форме согласно приложению к настоящему Порядку и содержит следующую информацию: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4" w:name="P000C_18"/>
      <w:bookmarkEnd w:id="24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- изображение места, предназначенного для размещения гаража или стоянки на земельном участке;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5" w:name="P000C_19"/>
      <w:bookmarkEnd w:id="25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- описание границ (смежные землепользователи, обеспеченность подъездными путями, наличие охраняемых объектов: природных, культурных и т.д.);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6" w:name="P000C_20"/>
      <w:bookmarkEnd w:id="26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-  характеристики поворотных точек, дирекционных углов, длин линий;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7" w:name="P000C_21"/>
      <w:bookmarkEnd w:id="27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- характеристики и расположение существующих инженерных сетей, коммуникаций и сооружений, границы их охранных зон (при наличии в Едином государственном реестре недвижимости сведений о местоположении таких границ);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8" w:name="P000C_22"/>
      <w:bookmarkEnd w:id="28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- охранные, санитарно-защитные (при наличии) и иные зоны (в том числе проектируемые);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29" w:name="P000C_23"/>
      <w:bookmarkEnd w:id="29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- принятые условные обозначения.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0" w:name="P000C_24"/>
      <w:bookmarkEnd w:id="30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Схема границ составляется в системе координат, применяемой при ведении Единого государственного реестра недвижимости, с использованием материалов инженерно-геодезических изысканий в масштабе 1:500 и сведений Единого государственного реестра недвижимости на бумажном носителе, а также в электронном виде;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1" w:name="P000C_25"/>
      <w:bookmarkEnd w:id="31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3) копии документов, подтверждающих нахождение в индивидуальной собственности транспортного средства личного пользования (в случае поступления заявления от инвалида для размещения транспортного средства);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2" w:name="P000C_26"/>
      <w:bookmarkEnd w:id="32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4) копии документов, подтверждающих инвалидность (в случае поступления заявления от инвалида);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3" w:name="P000C_27"/>
      <w:bookmarkEnd w:id="33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5) копии документов, подтверждающих регистрацию заинтересованного лица по месту жительства (в случае поступления заявления от инвалида).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4" w:name="P000C_28"/>
      <w:bookmarkEnd w:id="34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Заявитель вправе представить документы, указанные в абзаце четырнадцатом настоящего пункта, по собственной инициативе. В случае если указанный документ не представлен заявителем или представителем заявителя, уполномоченный орган запрашивает его самостоятельно в рамках межведомственного информационного взаимодействия в Министерстве внутренних дел Российской Федерации.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5" w:name="P000C_29"/>
      <w:bookmarkEnd w:id="35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4. Заявление о включении мест размещения в схему подается заявителем непосредственно в администрацию, или посредством почтовой связи на бумажном носителе, или в электронной форме с использованием информационно-телекоммуникационной сет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и «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Интерне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т»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6" w:name="P000C_30"/>
      <w:bookmarkEnd w:id="36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5. Заявление регистрируется в администрации в день его поступления и рассматривается уполномоченным органом в течение 30 календарных дней со дня его поступления в администрацию.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7" w:name="P000C_31"/>
      <w:bookmarkEnd w:id="37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6. По результатам рассмотрения уполномоченный орган принимает решение: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8" w:name="P000C_32"/>
      <w:bookmarkEnd w:id="38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1) о включении мест размещения в схему;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39" w:name="P000C_33"/>
      <w:bookmarkEnd w:id="39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2) об отказе во включении мест размещения в схему.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40" w:name="P000C_34"/>
      <w:bookmarkEnd w:id="40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7. Основания для отказа о включении мест размещения в схему: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41" w:name="P000C_35"/>
      <w:bookmarkEnd w:id="41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1) заявление подано с нарушением требований, установленных пунктами 2, 3 настоящего Порядка;</w:t>
      </w:r>
    </w:p>
    <w:p w:rsidR="000F32F5" w:rsidRDefault="00F50B13">
      <w:pPr>
        <w:pStyle w:val="a4"/>
        <w:shd w:val="clear" w:color="auto" w:fill="FFFFFF"/>
        <w:spacing w:after="0"/>
        <w:ind w:firstLine="680"/>
        <w:jc w:val="both"/>
      </w:pPr>
      <w:bookmarkStart w:id="42" w:name="P000C_36"/>
      <w:bookmarkEnd w:id="42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 xml:space="preserve">2) в случаях, указанных в пункте 7 приложения 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№</w:t>
      </w:r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1 к</w:t>
      </w:r>
      <w:r>
        <w:rPr>
          <w:rFonts w:ascii="PT Astra Serif" w:hAnsi="PT Astra Serif"/>
          <w:color w:val="000000"/>
          <w:sz w:val="28"/>
          <w:szCs w:val="28"/>
        </w:rPr>
        <w:t> </w:t>
      </w:r>
      <w:hyperlink r:id="rId12">
        <w:r>
          <w:rPr>
            <w:rFonts w:ascii="PT Astra Serif" w:hAnsi="PT Astra Serif"/>
            <w:color w:val="000000"/>
            <w:sz w:val="28"/>
            <w:szCs w:val="28"/>
            <w:lang w:val="ru-RU"/>
          </w:rPr>
          <w:t>постановлению Правительства Ульяновской области от 30.08.2021  № 402-П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43" w:name="P000C_37"/>
      <w:bookmarkEnd w:id="43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lastRenderedPageBreak/>
        <w:t>8. В случае принятия решения о включении мест размещения в схему уполномоченный орган в течение 30 календарных дней со дня принятия решения готовит проект постановления администрации о включении мест размещения в схему, либо о внесении изменений в схему.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44" w:name="P000C_38"/>
      <w:bookmarkEnd w:id="44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Решение о включении мест размещения в схему доводится до сведения заявителя уполномоченным органом путем направления письменного уведомления о включении мест размещения в схему, за подписью руководителя уполномоченного органа, в течение 10 рабочих дней со дня издания постановления администрации о включении мест размещения в схему либо о внесении изменений в схему.</w:t>
      </w:r>
    </w:p>
    <w:p w:rsidR="000F32F5" w:rsidRPr="00F50B13" w:rsidRDefault="00F50B13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bookmarkStart w:id="45" w:name="P000C_39"/>
      <w:bookmarkEnd w:id="45"/>
      <w:r w:rsidRPr="00F50B13">
        <w:rPr>
          <w:rFonts w:ascii="PT Astra Serif" w:hAnsi="PT Astra Serif"/>
          <w:color w:val="000000"/>
          <w:sz w:val="28"/>
          <w:szCs w:val="28"/>
          <w:lang w:val="ru-RU"/>
        </w:rPr>
        <w:t>9. Решение об отказе во включении мест размещения в схему доводится до сведения заявителя уполномоченным органом путем направления письменного уведомления об отказе во включении мест размещения в схему, за подписью руководителя уполномоченного органа, в течение 10 рабочих дней со дня принятия решения.</w:t>
      </w: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Pr="00F50B13" w:rsidRDefault="000F32F5">
      <w:pPr>
        <w:pStyle w:val="a4"/>
        <w:shd w:val="clear" w:color="auto" w:fill="FFFFFF"/>
        <w:spacing w:after="0"/>
        <w:ind w:firstLine="680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</w:p>
    <w:p w:rsidR="000F32F5" w:rsidRDefault="000F32F5">
      <w:pPr>
        <w:pStyle w:val="Heading4"/>
        <w:widowControl/>
        <w:shd w:val="clear" w:color="auto" w:fill="FFFFFF"/>
        <w:spacing w:before="0" w:after="0"/>
        <w:jc w:val="right"/>
        <w:rPr>
          <w:rFonts w:ascii="PT Astra Serif" w:hAnsi="PT Astra Serif"/>
          <w:b w:val="0"/>
          <w:color w:val="000000"/>
          <w:sz w:val="28"/>
          <w:szCs w:val="28"/>
        </w:rPr>
      </w:pPr>
    </w:p>
    <w:p w:rsidR="000F32F5" w:rsidRDefault="000F32F5">
      <w:pPr>
        <w:pStyle w:val="Heading4"/>
        <w:widowControl/>
        <w:shd w:val="clear" w:color="auto" w:fill="FFFFFF"/>
        <w:spacing w:before="0" w:after="0"/>
        <w:jc w:val="right"/>
        <w:rPr>
          <w:rFonts w:ascii="PT Astra Serif" w:hAnsi="PT Astra Serif"/>
          <w:b w:val="0"/>
          <w:color w:val="000000"/>
          <w:sz w:val="28"/>
          <w:szCs w:val="28"/>
        </w:rPr>
      </w:pPr>
    </w:p>
    <w:p w:rsidR="000F32F5" w:rsidRDefault="000F32F5">
      <w:pPr>
        <w:pStyle w:val="Heading4"/>
        <w:widowControl/>
        <w:shd w:val="clear" w:color="auto" w:fill="FFFFFF"/>
        <w:spacing w:before="0" w:after="0"/>
        <w:jc w:val="right"/>
        <w:rPr>
          <w:rFonts w:ascii="PT Astra Serif" w:hAnsi="PT Astra Serif"/>
          <w:b w:val="0"/>
          <w:color w:val="000000"/>
          <w:sz w:val="28"/>
          <w:szCs w:val="28"/>
        </w:rPr>
      </w:pPr>
    </w:p>
    <w:p w:rsidR="000F32F5" w:rsidRDefault="000F32F5">
      <w:pPr>
        <w:pStyle w:val="Heading4"/>
        <w:widowControl/>
        <w:shd w:val="clear" w:color="auto" w:fill="FFFFFF"/>
        <w:spacing w:before="0" w:after="0"/>
        <w:jc w:val="right"/>
        <w:rPr>
          <w:rFonts w:ascii="PT Astra Serif" w:hAnsi="PT Astra Serif"/>
          <w:b w:val="0"/>
          <w:color w:val="000000"/>
          <w:sz w:val="28"/>
          <w:szCs w:val="28"/>
        </w:rPr>
      </w:pPr>
    </w:p>
    <w:p w:rsidR="000F32F5" w:rsidRDefault="000F32F5">
      <w:pPr>
        <w:pStyle w:val="Heading4"/>
        <w:widowControl/>
        <w:shd w:val="clear" w:color="auto" w:fill="FFFFFF"/>
        <w:spacing w:before="0" w:after="0"/>
        <w:jc w:val="right"/>
        <w:rPr>
          <w:rFonts w:ascii="PT Astra Serif" w:hAnsi="PT Astra Serif"/>
          <w:b w:val="0"/>
          <w:color w:val="000000"/>
          <w:sz w:val="28"/>
          <w:szCs w:val="28"/>
        </w:rPr>
      </w:pPr>
    </w:p>
    <w:p w:rsidR="000F32F5" w:rsidRDefault="000F32F5">
      <w:pPr>
        <w:pStyle w:val="Heading4"/>
        <w:widowControl/>
        <w:shd w:val="clear" w:color="auto" w:fill="FFFFFF"/>
        <w:spacing w:before="0" w:after="0"/>
        <w:jc w:val="right"/>
        <w:rPr>
          <w:rFonts w:ascii="PT Astra Serif" w:hAnsi="PT Astra Serif"/>
          <w:b w:val="0"/>
          <w:color w:val="000000"/>
          <w:sz w:val="28"/>
          <w:szCs w:val="28"/>
        </w:rPr>
      </w:pPr>
    </w:p>
    <w:p w:rsidR="000F32F5" w:rsidRDefault="000F32F5">
      <w:pPr>
        <w:pStyle w:val="Heading4"/>
        <w:widowControl/>
        <w:shd w:val="clear" w:color="auto" w:fill="FFFFFF"/>
        <w:spacing w:before="0" w:after="0"/>
        <w:jc w:val="right"/>
        <w:rPr>
          <w:rFonts w:ascii="PT Astra Serif" w:hAnsi="PT Astra Serif"/>
          <w:b w:val="0"/>
          <w:color w:val="000000"/>
          <w:sz w:val="28"/>
          <w:szCs w:val="28"/>
        </w:rPr>
      </w:pPr>
    </w:p>
    <w:p w:rsidR="000F32F5" w:rsidRDefault="00F50B13">
      <w:pPr>
        <w:pStyle w:val="Heading4"/>
        <w:widowControl/>
        <w:shd w:val="clear" w:color="auto" w:fill="FFFFFF"/>
        <w:spacing w:before="0" w:after="0"/>
        <w:jc w:val="right"/>
        <w:rPr>
          <w:rFonts w:ascii="PT Astra Serif" w:hAnsi="PT Astra Serif"/>
          <w:b w:val="0"/>
          <w:color w:val="000000"/>
          <w:sz w:val="28"/>
          <w:szCs w:val="28"/>
        </w:rPr>
      </w:pPr>
      <w:bookmarkStart w:id="46" w:name="P000E"/>
      <w:bookmarkEnd w:id="46"/>
      <w:r>
        <w:rPr>
          <w:rFonts w:ascii="PT Astra Serif" w:hAnsi="PT Astra Serif"/>
          <w:b w:val="0"/>
          <w:color w:val="000000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b w:val="0"/>
          <w:color w:val="000000"/>
          <w:sz w:val="28"/>
          <w:szCs w:val="28"/>
        </w:rPr>
        <w:br/>
        <w:t>к Порядку</w:t>
      </w:r>
    </w:p>
    <w:p w:rsidR="000F32F5" w:rsidRPr="00F50B13" w:rsidRDefault="00F50B13">
      <w:pPr>
        <w:pStyle w:val="a4"/>
        <w:spacing w:after="0"/>
        <w:jc w:val="center"/>
        <w:rPr>
          <w:rFonts w:ascii="PT Astra Serif" w:hAnsi="PT Astra Serif"/>
          <w:color w:val="000000"/>
          <w:sz w:val="28"/>
          <w:szCs w:val="28"/>
          <w:lang w:val="ru-RU"/>
        </w:rPr>
      </w:pPr>
      <w:r>
        <w:rPr>
          <w:rFonts w:ascii="PT Astra Serif" w:hAnsi="PT Astra Serif"/>
          <w:color w:val="000000"/>
          <w:spacing w:val="-15"/>
          <w:sz w:val="28"/>
          <w:szCs w:val="28"/>
          <w:shd w:val="clear" w:color="auto" w:fill="FFFFFF"/>
        </w:rPr>
        <w:t>  </w:t>
      </w:r>
      <w:r>
        <w:rPr>
          <w:rFonts w:ascii="PT Astra Serif" w:hAnsi="PT Astra Serif"/>
          <w:b/>
          <w:bCs/>
          <w:color w:val="000000"/>
          <w:spacing w:val="-15"/>
          <w:sz w:val="28"/>
          <w:szCs w:val="28"/>
          <w:shd w:val="clear" w:color="auto" w:fill="FFFFFF"/>
        </w:rPr>
        <w:t> </w:t>
      </w:r>
      <w:r w:rsidRPr="00F50B13">
        <w:rPr>
          <w:rFonts w:ascii="PT Astra Serif" w:hAnsi="PT Astra Serif"/>
          <w:b/>
          <w:bCs/>
          <w:color w:val="000000"/>
          <w:spacing w:val="-15"/>
          <w:sz w:val="28"/>
          <w:szCs w:val="28"/>
          <w:shd w:val="clear" w:color="auto" w:fill="FFFFFF"/>
          <w:lang w:val="ru-RU"/>
        </w:rPr>
        <w:t>СХЕМА ГРАНИЦ</w:t>
      </w:r>
    </w:p>
    <w:p w:rsidR="000F32F5" w:rsidRPr="00F50B13" w:rsidRDefault="00F50B13">
      <w:pPr>
        <w:pStyle w:val="a4"/>
        <w:shd w:val="clear" w:color="auto" w:fill="FFFFFF"/>
        <w:spacing w:after="0"/>
        <w:jc w:val="center"/>
        <w:rPr>
          <w:rFonts w:ascii="PT Astra Serif" w:hAnsi="PT Astra Serif"/>
          <w:b/>
          <w:bCs/>
          <w:color w:val="000000"/>
          <w:spacing w:val="-15"/>
          <w:sz w:val="28"/>
          <w:szCs w:val="28"/>
          <w:lang w:val="ru-RU"/>
        </w:rPr>
      </w:pPr>
      <w:bookmarkStart w:id="47" w:name="P0010_1"/>
      <w:bookmarkEnd w:id="47"/>
      <w:r w:rsidRPr="00F50B13">
        <w:rPr>
          <w:rFonts w:ascii="PT Astra Serif" w:hAnsi="PT Astra Serif"/>
          <w:b/>
          <w:bCs/>
          <w:color w:val="000000"/>
          <w:spacing w:val="-15"/>
          <w:sz w:val="28"/>
          <w:szCs w:val="28"/>
          <w:lang w:val="ru-RU"/>
        </w:rPr>
        <w:t>земель или земельных участков (их частей) на кадастровом плане территории,</w:t>
      </w:r>
    </w:p>
    <w:p w:rsidR="000F32F5" w:rsidRPr="00F50B13" w:rsidRDefault="00F50B13">
      <w:pPr>
        <w:pStyle w:val="a4"/>
        <w:spacing w:after="0"/>
        <w:jc w:val="center"/>
        <w:rPr>
          <w:rFonts w:ascii="PT Astra Serif" w:hAnsi="PT Astra Serif"/>
          <w:b/>
          <w:bCs/>
          <w:color w:val="000000"/>
          <w:spacing w:val="-15"/>
          <w:sz w:val="28"/>
          <w:szCs w:val="28"/>
          <w:shd w:val="clear" w:color="auto" w:fill="FFFFFF"/>
          <w:lang w:val="ru-RU"/>
        </w:rPr>
      </w:pPr>
      <w:bookmarkStart w:id="48" w:name="P0010_2"/>
      <w:bookmarkEnd w:id="48"/>
      <w:r>
        <w:rPr>
          <w:rFonts w:ascii="PT Astra Serif" w:hAnsi="PT Astra Serif"/>
          <w:b/>
          <w:bCs/>
          <w:color w:val="000000"/>
          <w:spacing w:val="-15"/>
          <w:sz w:val="28"/>
          <w:szCs w:val="28"/>
          <w:shd w:val="clear" w:color="auto" w:fill="FFFFFF"/>
        </w:rPr>
        <w:t>                </w:t>
      </w:r>
      <w:r w:rsidRPr="00F50B13">
        <w:rPr>
          <w:rFonts w:ascii="PT Astra Serif" w:hAnsi="PT Astra Serif"/>
          <w:b/>
          <w:bCs/>
          <w:color w:val="000000"/>
          <w:spacing w:val="-15"/>
          <w:sz w:val="28"/>
          <w:szCs w:val="28"/>
          <w:shd w:val="clear" w:color="auto" w:fill="FFFFFF"/>
          <w:lang w:val="ru-RU"/>
        </w:rPr>
        <w:t xml:space="preserve">на </w:t>
      </w:r>
      <w:proofErr w:type="gramStart"/>
      <w:r w:rsidRPr="00F50B13">
        <w:rPr>
          <w:rFonts w:ascii="PT Astra Serif" w:hAnsi="PT Astra Serif"/>
          <w:b/>
          <w:bCs/>
          <w:color w:val="000000"/>
          <w:spacing w:val="-15"/>
          <w:sz w:val="28"/>
          <w:szCs w:val="28"/>
          <w:shd w:val="clear" w:color="auto" w:fill="FFFFFF"/>
          <w:lang w:val="ru-RU"/>
        </w:rPr>
        <w:t>которых</w:t>
      </w:r>
      <w:proofErr w:type="gramEnd"/>
      <w:r w:rsidRPr="00F50B13">
        <w:rPr>
          <w:rFonts w:ascii="PT Astra Serif" w:hAnsi="PT Astra Serif"/>
          <w:b/>
          <w:bCs/>
          <w:color w:val="000000"/>
          <w:spacing w:val="-15"/>
          <w:sz w:val="28"/>
          <w:szCs w:val="28"/>
          <w:shd w:val="clear" w:color="auto" w:fill="FFFFFF"/>
          <w:lang w:val="ru-RU"/>
        </w:rPr>
        <w:t xml:space="preserve"> планируется размещение гаража или стоянки</w:t>
      </w:r>
    </w:p>
    <w:p w:rsidR="000F32F5" w:rsidRPr="00F50B13" w:rsidRDefault="000F32F5">
      <w:pPr>
        <w:pStyle w:val="a4"/>
        <w:spacing w:after="0"/>
        <w:jc w:val="center"/>
        <w:rPr>
          <w:lang w:val="ru-RU"/>
        </w:rPr>
      </w:pP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49" w:name="P0010_3"/>
      <w:bookmarkEnd w:id="49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Вид объекта, подлежащего размещению (гараж, стоянка): __________________________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50" w:name="P0010_4"/>
      <w:bookmarkEnd w:id="50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Кадастровые номера земельных участков (при наличии), кадастрового квартала,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51" w:name="P0010_5"/>
      <w:bookmarkEnd w:id="51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местоположение:_____________________________________________________________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52" w:name="P0010_6"/>
      <w:bookmarkEnd w:id="52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Площадь земельного участка: __________________________________________________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53" w:name="P0010_7"/>
      <w:bookmarkEnd w:id="53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Категория земель: ____________________________________________________________</w:t>
      </w:r>
    </w:p>
    <w:p w:rsidR="000F32F5" w:rsidRPr="00F50B13" w:rsidRDefault="00F50B13">
      <w:pPr>
        <w:pStyle w:val="a4"/>
        <w:shd w:val="clear" w:color="auto" w:fill="FFFFFF"/>
        <w:spacing w:after="0"/>
        <w:jc w:val="center"/>
        <w:rPr>
          <w:rFonts w:ascii="PT Astra Serif" w:hAnsi="PT Astra Serif"/>
          <w:color w:val="000000"/>
          <w:spacing w:val="-15"/>
          <w:lang w:val="ru-RU"/>
        </w:rPr>
      </w:pPr>
      <w:bookmarkStart w:id="54" w:name="P0010_8"/>
      <w:bookmarkEnd w:id="54"/>
      <w:r w:rsidRPr="00F50B13">
        <w:rPr>
          <w:rFonts w:ascii="PT Astra Serif" w:hAnsi="PT Astra Serif"/>
          <w:color w:val="000000"/>
          <w:spacing w:val="-15"/>
          <w:lang w:val="ru-RU"/>
        </w:rPr>
        <w:t>(при наличии)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55" w:name="P0010_9"/>
      <w:bookmarkEnd w:id="55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Виды разрешенного использования земельных участков:</w:t>
      </w:r>
    </w:p>
    <w:p w:rsidR="000F32F5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</w:rPr>
      </w:pPr>
      <w:bookmarkStart w:id="56" w:name="P0010_10"/>
      <w:bookmarkEnd w:id="56"/>
      <w:r>
        <w:rPr>
          <w:rFonts w:ascii="PT Astra Serif" w:hAnsi="PT Astra Serif"/>
          <w:color w:val="000000"/>
          <w:spacing w:val="-15"/>
          <w:sz w:val="28"/>
          <w:szCs w:val="28"/>
        </w:rPr>
        <w:t>____________________________________________________________________________</w:t>
      </w:r>
    </w:p>
    <w:p w:rsidR="000F32F5" w:rsidRDefault="000F32F5">
      <w:pPr>
        <w:sectPr w:rsidR="000F32F5">
          <w:headerReference w:type="default" r:id="rId13"/>
          <w:footerReference w:type="default" r:id="rId14"/>
          <w:pgSz w:w="11906" w:h="16838"/>
          <w:pgMar w:top="1548" w:right="567" w:bottom="1191" w:left="1701" w:header="1134" w:footer="1134" w:gutter="0"/>
          <w:cols w:space="720"/>
          <w:formProt w:val="0"/>
          <w:docGrid w:linePitch="272" w:charSpace="8192"/>
        </w:sectPr>
      </w:pPr>
    </w:p>
    <w:p w:rsidR="000F32F5" w:rsidRDefault="000F32F5">
      <w:pPr>
        <w:jc w:val="both"/>
        <w:rPr>
          <w:rFonts w:ascii="PT Astra Serif" w:hAnsi="PT Astra Serif"/>
          <w:color w:val="000000"/>
          <w:sz w:val="28"/>
          <w:szCs w:val="28"/>
        </w:rPr>
      </w:pPr>
      <w:bookmarkStart w:id="57" w:name="P0011"/>
      <w:bookmarkEnd w:id="57"/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4"/>
        <w:gridCol w:w="2398"/>
        <w:gridCol w:w="2246"/>
        <w:gridCol w:w="2217"/>
      </w:tblGrid>
      <w:tr w:rsidR="000F32F5">
        <w:tc>
          <w:tcPr>
            <w:tcW w:w="2723" w:type="dxa"/>
            <w:vAlign w:val="center"/>
          </w:tcPr>
          <w:p w:rsidR="000F32F5" w:rsidRDefault="000F32F5">
            <w:pPr>
              <w:pStyle w:val="af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398" w:type="dxa"/>
            <w:vAlign w:val="center"/>
          </w:tcPr>
          <w:p w:rsidR="000F32F5" w:rsidRDefault="000F32F5">
            <w:pPr>
              <w:pStyle w:val="af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0F32F5" w:rsidRDefault="000F32F5">
            <w:pPr>
              <w:pStyle w:val="af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0F32F5" w:rsidRDefault="000F32F5">
            <w:pPr>
              <w:pStyle w:val="af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F32F5">
        <w:tc>
          <w:tcPr>
            <w:tcW w:w="95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2F5" w:rsidRDefault="00F50B13">
            <w:pPr>
              <w:pStyle w:val="af6"/>
              <w:jc w:val="center"/>
              <w:rPr>
                <w:sz w:val="24"/>
                <w:szCs w:val="24"/>
              </w:rPr>
            </w:pPr>
            <w:bookmarkStart w:id="58" w:name="P00110000"/>
            <w:bookmarkEnd w:id="58"/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Каталог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координат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:</w:t>
            </w:r>
          </w:p>
        </w:tc>
      </w:tr>
      <w:tr w:rsidR="000F32F5"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2F5" w:rsidRDefault="00F50B13">
            <w:pPr>
              <w:pStyle w:val="af6"/>
              <w:jc w:val="center"/>
              <w:rPr>
                <w:sz w:val="24"/>
                <w:szCs w:val="24"/>
              </w:rPr>
            </w:pPr>
            <w:bookmarkStart w:id="59" w:name="P00110001"/>
            <w:bookmarkEnd w:id="59"/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Номер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поворотных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точек</w:t>
            </w:r>
            <w:proofErr w:type="spellEnd"/>
          </w:p>
        </w:tc>
        <w:tc>
          <w:tcPr>
            <w:tcW w:w="2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2F5" w:rsidRDefault="00F50B13">
            <w:pPr>
              <w:pStyle w:val="af6"/>
              <w:jc w:val="center"/>
              <w:rPr>
                <w:sz w:val="24"/>
                <w:szCs w:val="24"/>
              </w:rPr>
            </w:pPr>
            <w:bookmarkStart w:id="60" w:name="P00110002"/>
            <w:bookmarkEnd w:id="60"/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Длина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линии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метров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2F5" w:rsidRDefault="00F50B13">
            <w:pPr>
              <w:pStyle w:val="af6"/>
              <w:jc w:val="center"/>
              <w:rPr>
                <w:sz w:val="24"/>
                <w:szCs w:val="24"/>
              </w:rPr>
            </w:pPr>
            <w:bookmarkStart w:id="61" w:name="P00110003"/>
            <w:bookmarkEnd w:id="61"/>
            <w:r>
              <w:rPr>
                <w:rFonts w:ascii="PT Astra Serif" w:hAnsi="PT Astra Serif"/>
                <w:color w:val="000000"/>
                <w:sz w:val="28"/>
                <w:szCs w:val="28"/>
              </w:rPr>
              <w:t>X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2F5" w:rsidRDefault="00F50B13">
            <w:pPr>
              <w:pStyle w:val="af6"/>
              <w:jc w:val="center"/>
              <w:rPr>
                <w:sz w:val="24"/>
                <w:szCs w:val="24"/>
              </w:rPr>
            </w:pPr>
            <w:bookmarkStart w:id="62" w:name="P00110004"/>
            <w:bookmarkEnd w:id="62"/>
            <w:r>
              <w:rPr>
                <w:rFonts w:ascii="PT Astra Serif" w:hAnsi="PT Astra Serif"/>
                <w:color w:val="000000"/>
                <w:sz w:val="28"/>
                <w:szCs w:val="28"/>
              </w:rPr>
              <w:t>Y</w:t>
            </w:r>
          </w:p>
        </w:tc>
      </w:tr>
    </w:tbl>
    <w:p w:rsidR="000F32F5" w:rsidRDefault="000F32F5">
      <w:pPr>
        <w:pStyle w:val="a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32F5" w:rsidRDefault="000F32F5">
      <w:pPr>
        <w:sectPr w:rsidR="000F32F5">
          <w:type w:val="continuous"/>
          <w:pgSz w:w="11906" w:h="16838"/>
          <w:pgMar w:top="1548" w:right="567" w:bottom="1191" w:left="1701" w:header="1134" w:footer="1134" w:gutter="0"/>
          <w:cols w:space="720"/>
          <w:formProt w:val="0"/>
          <w:docGrid w:linePitch="272" w:charSpace="8192"/>
        </w:sectPr>
      </w:pPr>
    </w:p>
    <w:p w:rsidR="000F32F5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</w:rPr>
      </w:pPr>
      <w:bookmarkStart w:id="63" w:name="P0012"/>
      <w:bookmarkStart w:id="64" w:name="P0013"/>
      <w:bookmarkEnd w:id="63"/>
      <w:bookmarkEnd w:id="64"/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lastRenderedPageBreak/>
        <w:t>Описание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t>границ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t>смежных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t>землепользователей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>:</w:t>
      </w:r>
    </w:p>
    <w:p w:rsidR="000F32F5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</w:rPr>
      </w:pPr>
      <w:bookmarkStart w:id="65" w:name="P0013_1"/>
      <w:bookmarkEnd w:id="65"/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t>От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t>точки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___ </w:t>
      </w:r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t>до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t>точки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___ 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66" w:name="P0013_2"/>
      <w:bookmarkEnd w:id="66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Характеристики и расположение существующих инженерных сетей, коммуникаций и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67" w:name="P0013_3"/>
      <w:bookmarkEnd w:id="67"/>
      <w:proofErr w:type="gramStart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сооружений, границы их охранных зон (при наличии в Едином государственном</w:t>
      </w:r>
      <w:proofErr w:type="gramEnd"/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68" w:name="P0013_4"/>
      <w:bookmarkEnd w:id="68"/>
      <w:proofErr w:type="gramStart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реестре</w:t>
      </w:r>
      <w:proofErr w:type="gramEnd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 xml:space="preserve"> недвижимости сведений о местоположении таких границ) ___________________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69" w:name="P0013_5"/>
      <w:bookmarkEnd w:id="69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____________________________________________________________________________</w:t>
      </w:r>
    </w:p>
    <w:p w:rsidR="000F32F5" w:rsidRPr="00F50B13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  <w:lang w:val="ru-RU"/>
        </w:rPr>
      </w:pPr>
      <w:bookmarkStart w:id="70" w:name="P0013_6"/>
      <w:bookmarkEnd w:id="70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 xml:space="preserve">охранные, санитарно-защитные (при наличии) и иные зоны (в том числе </w:t>
      </w:r>
      <w:bookmarkStart w:id="71" w:name="P0013_7"/>
      <w:bookmarkEnd w:id="71"/>
      <w:r w:rsidRPr="00F50B13">
        <w:rPr>
          <w:rFonts w:ascii="PT Astra Serif" w:hAnsi="PT Astra Serif"/>
          <w:color w:val="000000"/>
          <w:spacing w:val="-15"/>
          <w:sz w:val="28"/>
          <w:szCs w:val="28"/>
          <w:lang w:val="ru-RU"/>
        </w:rPr>
        <w:t>проектируемые) ____________________________________________________________________________;</w:t>
      </w:r>
    </w:p>
    <w:p w:rsidR="000F32F5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</w:rPr>
      </w:pPr>
      <w:bookmarkStart w:id="72" w:name="P0013_8"/>
      <w:bookmarkEnd w:id="72"/>
      <w:proofErr w:type="spellStart"/>
      <w:proofErr w:type="gramStart"/>
      <w:r>
        <w:rPr>
          <w:rFonts w:ascii="PT Astra Serif" w:hAnsi="PT Astra Serif"/>
          <w:color w:val="000000"/>
          <w:spacing w:val="-15"/>
          <w:sz w:val="28"/>
          <w:szCs w:val="28"/>
        </w:rPr>
        <w:t>принятые</w:t>
      </w:r>
      <w:proofErr w:type="spellEnd"/>
      <w:proofErr w:type="gram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t>условные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t>обозначения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________________________________________________</w:t>
      </w:r>
    </w:p>
    <w:p w:rsidR="000F32F5" w:rsidRDefault="000F32F5">
      <w:pPr>
        <w:sectPr w:rsidR="000F32F5">
          <w:type w:val="continuous"/>
          <w:pgSz w:w="11906" w:h="16838"/>
          <w:pgMar w:top="1548" w:right="567" w:bottom="1191" w:left="1701" w:header="1134" w:footer="1134" w:gutter="0"/>
          <w:cols w:space="720"/>
          <w:formProt w:val="0"/>
          <w:docGrid w:linePitch="272" w:charSpace="8192"/>
        </w:sectPr>
      </w:pPr>
    </w:p>
    <w:p w:rsidR="000F32F5" w:rsidRDefault="000F32F5">
      <w:pPr>
        <w:jc w:val="both"/>
        <w:rPr>
          <w:rFonts w:ascii="PT Astra Serif" w:hAnsi="PT Astra Serif"/>
          <w:color w:val="000000"/>
          <w:sz w:val="28"/>
          <w:szCs w:val="28"/>
        </w:rPr>
      </w:pPr>
      <w:bookmarkStart w:id="73" w:name="P0014"/>
      <w:bookmarkEnd w:id="73"/>
    </w:p>
    <w:tbl>
      <w:tblPr>
        <w:tblW w:w="95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97"/>
        <w:gridCol w:w="7028"/>
      </w:tblGrid>
      <w:tr w:rsidR="000F32F5">
        <w:tc>
          <w:tcPr>
            <w:tcW w:w="2497" w:type="dxa"/>
            <w:vAlign w:val="center"/>
          </w:tcPr>
          <w:p w:rsidR="000F32F5" w:rsidRDefault="000F32F5">
            <w:pPr>
              <w:pStyle w:val="af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7" w:type="dxa"/>
            <w:vAlign w:val="center"/>
          </w:tcPr>
          <w:p w:rsidR="000F32F5" w:rsidRDefault="000F32F5">
            <w:pPr>
              <w:pStyle w:val="af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0F32F5"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2F5" w:rsidRDefault="00F50B13">
            <w:pPr>
              <w:pStyle w:val="af6"/>
              <w:jc w:val="center"/>
              <w:rPr>
                <w:sz w:val="24"/>
                <w:szCs w:val="24"/>
              </w:rPr>
            </w:pPr>
            <w:bookmarkStart w:id="74" w:name="P00140000"/>
            <w:bookmarkEnd w:id="74"/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Условные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обозначения</w:t>
            </w:r>
            <w:proofErr w:type="spellEnd"/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2F5" w:rsidRDefault="00F50B13">
            <w:pPr>
              <w:pStyle w:val="af6"/>
              <w:jc w:val="center"/>
              <w:rPr>
                <w:sz w:val="24"/>
                <w:szCs w:val="24"/>
              </w:rPr>
            </w:pPr>
            <w:bookmarkStart w:id="75" w:name="P00140001"/>
            <w:bookmarkEnd w:id="75"/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Экспликация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земель</w:t>
            </w:r>
            <w:proofErr w:type="spellEnd"/>
          </w:p>
        </w:tc>
      </w:tr>
      <w:tr w:rsidR="000F32F5"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2F5" w:rsidRDefault="000F32F5">
            <w:pPr>
              <w:pStyle w:val="af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bookmarkStart w:id="76" w:name="P00140002"/>
            <w:bookmarkEnd w:id="76"/>
          </w:p>
        </w:tc>
        <w:tc>
          <w:tcPr>
            <w:tcW w:w="7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F32F5" w:rsidRDefault="000F32F5">
            <w:pPr>
              <w:pStyle w:val="af6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bookmarkStart w:id="77" w:name="P00140003"/>
            <w:bookmarkEnd w:id="77"/>
          </w:p>
        </w:tc>
      </w:tr>
    </w:tbl>
    <w:p w:rsidR="000F32F5" w:rsidRDefault="000F32F5">
      <w:pPr>
        <w:pStyle w:val="a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F32F5" w:rsidRDefault="000F32F5">
      <w:pPr>
        <w:sectPr w:rsidR="000F32F5">
          <w:type w:val="continuous"/>
          <w:pgSz w:w="11906" w:h="16838"/>
          <w:pgMar w:top="1548" w:right="567" w:bottom="1191" w:left="1701" w:header="1134" w:footer="1134" w:gutter="0"/>
          <w:cols w:space="720"/>
          <w:formProt w:val="0"/>
          <w:docGrid w:linePitch="272" w:charSpace="8192"/>
        </w:sectPr>
      </w:pPr>
    </w:p>
    <w:p w:rsidR="000F32F5" w:rsidRDefault="00F50B13">
      <w:pPr>
        <w:pStyle w:val="a4"/>
        <w:shd w:val="clear" w:color="auto" w:fill="FFFFFF"/>
        <w:spacing w:after="0"/>
        <w:jc w:val="both"/>
        <w:rPr>
          <w:rFonts w:ascii="PT Astra Serif" w:hAnsi="PT Astra Serif"/>
          <w:color w:val="000000"/>
          <w:spacing w:val="-15"/>
          <w:sz w:val="28"/>
          <w:szCs w:val="28"/>
        </w:rPr>
      </w:pPr>
      <w:bookmarkStart w:id="78" w:name="P0015"/>
      <w:bookmarkStart w:id="79" w:name="P0016"/>
      <w:bookmarkEnd w:id="78"/>
      <w:bookmarkEnd w:id="79"/>
      <w:proofErr w:type="spellStart"/>
      <w:r>
        <w:rPr>
          <w:rFonts w:ascii="PT Astra Serif" w:hAnsi="PT Astra Serif"/>
          <w:color w:val="000000"/>
          <w:spacing w:val="-15"/>
          <w:sz w:val="28"/>
          <w:szCs w:val="28"/>
        </w:rPr>
        <w:lastRenderedPageBreak/>
        <w:t>Заявитель</w:t>
      </w:r>
      <w:proofErr w:type="spellEnd"/>
      <w:r>
        <w:rPr>
          <w:rFonts w:ascii="PT Astra Serif" w:hAnsi="PT Astra Serif"/>
          <w:color w:val="000000"/>
          <w:spacing w:val="-15"/>
          <w:sz w:val="28"/>
          <w:szCs w:val="28"/>
        </w:rPr>
        <w:t xml:space="preserve"> _________________________________________________________________</w:t>
      </w:r>
    </w:p>
    <w:p w:rsidR="000F32F5" w:rsidRDefault="00F50B13">
      <w:pPr>
        <w:pStyle w:val="a4"/>
        <w:spacing w:after="0"/>
        <w:jc w:val="center"/>
        <w:rPr>
          <w:rFonts w:ascii="PT Astra Serif" w:hAnsi="PT Astra Serif"/>
          <w:color w:val="000000"/>
          <w:spacing w:val="-15"/>
          <w:sz w:val="28"/>
          <w:szCs w:val="28"/>
          <w:shd w:val="clear" w:color="auto" w:fill="FFFFFF"/>
        </w:rPr>
      </w:pPr>
      <w:bookmarkStart w:id="80" w:name="P0016_1"/>
      <w:bookmarkEnd w:id="80"/>
      <w:r>
        <w:rPr>
          <w:rFonts w:ascii="PT Astra Serif" w:hAnsi="PT Astra Serif"/>
          <w:color w:val="000000"/>
          <w:spacing w:val="-15"/>
          <w:sz w:val="28"/>
          <w:szCs w:val="28"/>
          <w:shd w:val="clear" w:color="auto" w:fill="FFFFFF"/>
        </w:rPr>
        <w:t>     </w:t>
      </w:r>
      <w:r>
        <w:rPr>
          <w:rFonts w:ascii="PT Astra Serif" w:hAnsi="PT Astra Serif"/>
          <w:color w:val="000000"/>
          <w:spacing w:val="-15"/>
          <w:shd w:val="clear" w:color="auto" w:fill="FFFFFF"/>
        </w:rPr>
        <w:t> (</w:t>
      </w:r>
      <w:proofErr w:type="spellStart"/>
      <w:proofErr w:type="gramStart"/>
      <w:r>
        <w:rPr>
          <w:rFonts w:ascii="PT Astra Serif" w:hAnsi="PT Astra Serif"/>
          <w:color w:val="000000"/>
          <w:spacing w:val="-15"/>
          <w:shd w:val="clear" w:color="auto" w:fill="FFFFFF"/>
        </w:rPr>
        <w:t>подпись</w:t>
      </w:r>
      <w:proofErr w:type="spellEnd"/>
      <w:proofErr w:type="gramEnd"/>
      <w:r>
        <w:rPr>
          <w:rFonts w:ascii="PT Astra Serif" w:hAnsi="PT Astra Serif"/>
          <w:color w:val="000000"/>
          <w:spacing w:val="-15"/>
          <w:shd w:val="clear" w:color="auto" w:fill="FFFFFF"/>
        </w:rPr>
        <w:t xml:space="preserve">, </w:t>
      </w:r>
      <w:proofErr w:type="spellStart"/>
      <w:r>
        <w:rPr>
          <w:rFonts w:ascii="PT Astra Serif" w:hAnsi="PT Astra Serif"/>
          <w:color w:val="000000"/>
          <w:spacing w:val="-15"/>
          <w:shd w:val="clear" w:color="auto" w:fill="FFFFFF"/>
        </w:rPr>
        <w:t>расшифровка</w:t>
      </w:r>
      <w:proofErr w:type="spellEnd"/>
      <w:r>
        <w:rPr>
          <w:rFonts w:ascii="PT Astra Serif" w:hAnsi="PT Astra Serif"/>
          <w:color w:val="000000"/>
          <w:spacing w:val="-15"/>
          <w:shd w:val="clear" w:color="auto" w:fill="FFFFFF"/>
        </w:rPr>
        <w:t xml:space="preserve"> </w:t>
      </w:r>
      <w:proofErr w:type="spellStart"/>
      <w:r>
        <w:rPr>
          <w:rFonts w:ascii="PT Astra Serif" w:hAnsi="PT Astra Serif"/>
          <w:color w:val="000000"/>
          <w:spacing w:val="-15"/>
          <w:shd w:val="clear" w:color="auto" w:fill="FFFFFF"/>
        </w:rPr>
        <w:t>подписи</w:t>
      </w:r>
      <w:proofErr w:type="spellEnd"/>
      <w:r>
        <w:rPr>
          <w:rFonts w:ascii="PT Astra Serif" w:hAnsi="PT Astra Serif"/>
          <w:color w:val="000000"/>
          <w:spacing w:val="-15"/>
          <w:shd w:val="clear" w:color="auto" w:fill="FFFFFF"/>
        </w:rPr>
        <w:t>)</w:t>
      </w:r>
    </w:p>
    <w:p w:rsidR="000F32F5" w:rsidRDefault="000F32F5">
      <w:pPr>
        <w:spacing w:line="0" w:lineRule="atLeast"/>
        <w:jc w:val="center"/>
        <w:rPr>
          <w:rFonts w:ascii="PT Astra Serif" w:hAnsi="PT Astra Serif"/>
          <w:color w:val="000000"/>
          <w:lang w:val="ru-RU"/>
        </w:rPr>
      </w:pPr>
    </w:p>
    <w:p w:rsidR="000F32F5" w:rsidRDefault="000F32F5">
      <w:pPr>
        <w:keepNext/>
        <w:spacing w:line="0" w:lineRule="atLeast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val="ru-RU"/>
        </w:rPr>
      </w:pPr>
    </w:p>
    <w:p w:rsidR="000F32F5" w:rsidRDefault="000F32F5">
      <w:pPr>
        <w:keepNext/>
        <w:spacing w:line="0" w:lineRule="atLeast"/>
        <w:jc w:val="both"/>
        <w:outlineLvl w:val="1"/>
        <w:rPr>
          <w:rFonts w:ascii="PT Astra Serif" w:hAnsi="PT Astra Serif"/>
          <w:color w:val="000000"/>
          <w:sz w:val="28"/>
          <w:szCs w:val="28"/>
        </w:rPr>
      </w:pPr>
    </w:p>
    <w:sectPr w:rsidR="000F32F5" w:rsidSect="000F32F5">
      <w:type w:val="continuous"/>
      <w:pgSz w:w="11906" w:h="16838"/>
      <w:pgMar w:top="1548" w:right="567" w:bottom="1191" w:left="1701" w:header="1134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B13" w:rsidRDefault="00F50B13" w:rsidP="000F32F5">
      <w:r>
        <w:separator/>
      </w:r>
    </w:p>
  </w:endnote>
  <w:endnote w:type="continuationSeparator" w:id="1">
    <w:p w:rsidR="00F50B13" w:rsidRDefault="00F50B13" w:rsidP="000F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13" w:rsidRDefault="00F50B13">
    <w:pPr>
      <w:pStyle w:val="Footer"/>
      <w:jc w:val="center"/>
    </w:pPr>
  </w:p>
  <w:p w:rsidR="00F50B13" w:rsidRDefault="00F50B1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B13" w:rsidRDefault="00F50B13" w:rsidP="000F32F5">
      <w:r>
        <w:separator/>
      </w:r>
    </w:p>
  </w:footnote>
  <w:footnote w:type="continuationSeparator" w:id="1">
    <w:p w:rsidR="00F50B13" w:rsidRDefault="00F50B13" w:rsidP="000F3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13" w:rsidRDefault="00F50B13">
    <w:pPr>
      <w:pStyle w:val="Header"/>
      <w:jc w:val="center"/>
    </w:pPr>
  </w:p>
  <w:p w:rsidR="00F50B13" w:rsidRDefault="00F50B1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13" w:rsidRDefault="00F50B13">
    <w:pPr>
      <w:pStyle w:val="Header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2F5"/>
    <w:rsid w:val="000F32F5"/>
    <w:rsid w:val="006221ED"/>
    <w:rsid w:val="00F5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E0"/>
    <w:pPr>
      <w:textAlignment w:val="baseline"/>
    </w:pPr>
    <w:rPr>
      <w:rFonts w:ascii="Century" w:eastAsia="Times New Roman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AA5B70"/>
    <w:pPr>
      <w:suppressAutoHyphens w:val="0"/>
      <w:spacing w:beforeAutospacing="1" w:afterAutospacing="1"/>
      <w:textAlignment w:val="auto"/>
      <w:outlineLvl w:val="0"/>
    </w:pPr>
    <w:rPr>
      <w:rFonts w:ascii="Times New Roman" w:hAnsi="Times New Roman"/>
      <w:b/>
      <w:bCs/>
      <w:kern w:val="2"/>
      <w:sz w:val="48"/>
      <w:szCs w:val="48"/>
      <w:lang/>
    </w:rPr>
  </w:style>
  <w:style w:type="paragraph" w:customStyle="1" w:styleId="Heading2">
    <w:name w:val="Heading 2"/>
    <w:basedOn w:val="a3"/>
    <w:next w:val="a4"/>
    <w:link w:val="2"/>
    <w:qFormat/>
    <w:rsid w:val="000F32F5"/>
    <w:pPr>
      <w:spacing w:before="200" w:after="120"/>
      <w:outlineLvl w:val="1"/>
    </w:pPr>
    <w:rPr>
      <w:rFonts w:ascii="Liberation Serif" w:eastAsia="Segoe UI" w:hAnsi="Liberation Serif" w:cs="Tahoma"/>
      <w:sz w:val="36"/>
      <w:szCs w:val="36"/>
    </w:rPr>
  </w:style>
  <w:style w:type="paragraph" w:customStyle="1" w:styleId="Heading3">
    <w:name w:val="Heading 3"/>
    <w:basedOn w:val="a3"/>
    <w:next w:val="a4"/>
    <w:qFormat/>
    <w:rsid w:val="000F32F5"/>
    <w:pPr>
      <w:spacing w:before="140" w:after="120"/>
      <w:outlineLvl w:val="2"/>
    </w:pPr>
    <w:rPr>
      <w:rFonts w:ascii="Liberation Serif" w:eastAsia="Segoe UI" w:hAnsi="Liberation Serif" w:cs="Tahoma"/>
    </w:rPr>
  </w:style>
  <w:style w:type="paragraph" w:customStyle="1" w:styleId="Heading4">
    <w:name w:val="Heading 4"/>
    <w:basedOn w:val="a3"/>
    <w:next w:val="a4"/>
    <w:qFormat/>
    <w:rsid w:val="000F32F5"/>
    <w:pPr>
      <w:spacing w:before="120" w:after="120"/>
      <w:outlineLvl w:val="3"/>
    </w:pPr>
    <w:rPr>
      <w:rFonts w:ascii="Liberation Serif" w:eastAsia="Segoe UI" w:hAnsi="Liberation Serif" w:cs="Tahoma"/>
      <w:sz w:val="24"/>
      <w:szCs w:val="24"/>
    </w:rPr>
  </w:style>
  <w:style w:type="character" w:customStyle="1" w:styleId="a5">
    <w:name w:val="Нижний колонтитул Знак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6">
    <w:name w:val="Верхний колонтитул Знак"/>
    <w:uiPriority w:val="99"/>
    <w:qFormat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a7">
    <w:name w:val="Текст выноски Знак"/>
    <w:uiPriority w:val="99"/>
    <w:semiHidden/>
    <w:qFormat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-">
    <w:name w:val="Интернет-ссылка"/>
    <w:uiPriority w:val="99"/>
    <w:unhideWhenUsed/>
    <w:rsid w:val="00515F23"/>
    <w:rPr>
      <w:color w:val="0563C1"/>
      <w:u w:val="single"/>
    </w:rPr>
  </w:style>
  <w:style w:type="character" w:customStyle="1" w:styleId="ConsPlusNormal">
    <w:name w:val="ConsPlusNormal Знак"/>
    <w:link w:val="ConsPlusNormal"/>
    <w:qFormat/>
    <w:locked/>
    <w:rsid w:val="00A87349"/>
    <w:rPr>
      <w:rFonts w:ascii="Arial" w:eastAsia="Times New Roman" w:hAnsi="Arial" w:cs="Arial"/>
      <w:lang w:eastAsia="ru-RU" w:bidi="ar-SA"/>
    </w:rPr>
  </w:style>
  <w:style w:type="character" w:customStyle="1" w:styleId="a8">
    <w:name w:val="Привязка сноски"/>
    <w:rsid w:val="000F32F5"/>
    <w:rPr>
      <w:vertAlign w:val="superscript"/>
    </w:rPr>
  </w:style>
  <w:style w:type="character" w:customStyle="1" w:styleId="FootnoteCharacters">
    <w:name w:val="Footnote Characters"/>
    <w:semiHidden/>
    <w:qFormat/>
    <w:rsid w:val="00707394"/>
    <w:rPr>
      <w:vertAlign w:val="superscript"/>
    </w:rPr>
  </w:style>
  <w:style w:type="character" w:customStyle="1" w:styleId="a9">
    <w:name w:val="Гипертекстовая ссылка"/>
    <w:uiPriority w:val="99"/>
    <w:qFormat/>
    <w:rsid w:val="006C40C5"/>
    <w:rPr>
      <w:b/>
      <w:color w:val="106BBE"/>
      <w:sz w:val="26"/>
    </w:rPr>
  </w:style>
  <w:style w:type="character" w:customStyle="1" w:styleId="apple-converted-space">
    <w:name w:val="apple-converted-space"/>
    <w:qFormat/>
    <w:rsid w:val="00D32AFA"/>
  </w:style>
  <w:style w:type="character" w:customStyle="1" w:styleId="aa">
    <w:name w:val="Цветовое выделение"/>
    <w:uiPriority w:val="99"/>
    <w:qFormat/>
    <w:rsid w:val="00080875"/>
    <w:rPr>
      <w:b/>
      <w:color w:val="26282F"/>
      <w:sz w:val="26"/>
    </w:rPr>
  </w:style>
  <w:style w:type="character" w:customStyle="1" w:styleId="1">
    <w:name w:val="Заголовок 1 Знак"/>
    <w:link w:val="Heading1"/>
    <w:uiPriority w:val="9"/>
    <w:qFormat/>
    <w:rsid w:val="00AA5B70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Основной текст с отступом 2 Знак"/>
    <w:link w:val="Heading2"/>
    <w:uiPriority w:val="99"/>
    <w:qFormat/>
    <w:rsid w:val="001C5CE0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b">
    <w:name w:val="Текст сноски Знак"/>
    <w:uiPriority w:val="99"/>
    <w:semiHidden/>
    <w:qFormat/>
    <w:rsid w:val="000A5D3E"/>
    <w:rPr>
      <w:rFonts w:ascii="Century" w:eastAsia="Times New Roman" w:hAnsi="Century"/>
      <w:lang w:val="en-US"/>
    </w:rPr>
  </w:style>
  <w:style w:type="character" w:customStyle="1" w:styleId="ac">
    <w:name w:val="Основной текст Знак"/>
    <w:basedOn w:val="a0"/>
    <w:uiPriority w:val="99"/>
    <w:semiHidden/>
    <w:qFormat/>
    <w:rsid w:val="00BC60B7"/>
    <w:rPr>
      <w:rFonts w:ascii="Century" w:eastAsia="Times New Roman" w:hAnsi="Century"/>
      <w:lang w:val="en-US"/>
    </w:rPr>
  </w:style>
  <w:style w:type="character" w:customStyle="1" w:styleId="ad">
    <w:name w:val="Без интервала Знак"/>
    <w:qFormat/>
    <w:rsid w:val="00832D14"/>
    <w:rPr>
      <w:rFonts w:cs="Calibri"/>
      <w:sz w:val="22"/>
      <w:szCs w:val="22"/>
      <w:lang w:eastAsia="ar-SA"/>
    </w:rPr>
  </w:style>
  <w:style w:type="character" w:customStyle="1" w:styleId="ae">
    <w:name w:val="Символ сноски"/>
    <w:qFormat/>
    <w:rsid w:val="00E661FF"/>
  </w:style>
  <w:style w:type="paragraph" w:customStyle="1" w:styleId="a3">
    <w:name w:val="Заголовок"/>
    <w:next w:val="a4"/>
    <w:uiPriority w:val="99"/>
    <w:qFormat/>
    <w:rsid w:val="002779F1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Body Text"/>
    <w:basedOn w:val="a"/>
    <w:uiPriority w:val="99"/>
    <w:semiHidden/>
    <w:unhideWhenUsed/>
    <w:rsid w:val="00BC60B7"/>
    <w:pPr>
      <w:spacing w:after="120"/>
    </w:pPr>
  </w:style>
  <w:style w:type="paragraph" w:styleId="af">
    <w:name w:val="List"/>
    <w:basedOn w:val="a4"/>
    <w:rsid w:val="000F32F5"/>
    <w:rPr>
      <w:rFonts w:cs="Arial"/>
    </w:rPr>
  </w:style>
  <w:style w:type="paragraph" w:customStyle="1" w:styleId="Caption">
    <w:name w:val="Caption"/>
    <w:basedOn w:val="a"/>
    <w:qFormat/>
    <w:rsid w:val="000F32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0F32F5"/>
    <w:pPr>
      <w:suppressLineNumbers/>
    </w:pPr>
    <w:rPr>
      <w:rFonts w:cs="Arial"/>
    </w:rPr>
  </w:style>
  <w:style w:type="paragraph" w:customStyle="1" w:styleId="af1">
    <w:name w:val="Колонтитул"/>
    <w:basedOn w:val="a"/>
    <w:qFormat/>
    <w:rsid w:val="000F32F5"/>
  </w:style>
  <w:style w:type="paragraph" w:customStyle="1" w:styleId="Footer">
    <w:name w:val="Footer"/>
    <w:basedOn w:val="a"/>
    <w:uiPriority w:val="99"/>
    <w:rsid w:val="004A2236"/>
    <w:pPr>
      <w:tabs>
        <w:tab w:val="center" w:pos="4153"/>
        <w:tab w:val="right" w:pos="8306"/>
      </w:tabs>
    </w:pPr>
  </w:style>
  <w:style w:type="paragraph" w:styleId="af2">
    <w:name w:val="Normal (Web)"/>
    <w:basedOn w:val="a"/>
    <w:uiPriority w:val="99"/>
    <w:qFormat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Header">
    <w:name w:val="Header"/>
    <w:basedOn w:val="a"/>
    <w:uiPriority w:val="99"/>
    <w:unhideWhenUsed/>
    <w:rsid w:val="004A2236"/>
    <w:pPr>
      <w:tabs>
        <w:tab w:val="center" w:pos="4677"/>
        <w:tab w:val="right" w:pos="9355"/>
      </w:tabs>
    </w:pPr>
  </w:style>
  <w:style w:type="paragraph" w:styleId="af3">
    <w:name w:val="Balloon Text"/>
    <w:basedOn w:val="a"/>
    <w:uiPriority w:val="99"/>
    <w:semiHidden/>
    <w:unhideWhenUsed/>
    <w:qFormat/>
    <w:rsid w:val="00EE68BA"/>
    <w:rPr>
      <w:rFonts w:ascii="Segoe UI" w:hAnsi="Segoe UI"/>
      <w:sz w:val="18"/>
      <w:szCs w:val="18"/>
    </w:rPr>
  </w:style>
  <w:style w:type="paragraph" w:styleId="af4">
    <w:name w:val="List Paragraph"/>
    <w:basedOn w:val="a"/>
    <w:uiPriority w:val="34"/>
    <w:qFormat/>
    <w:rsid w:val="00ED3A7F"/>
    <w:pPr>
      <w:ind w:left="720"/>
      <w:contextualSpacing/>
    </w:pPr>
  </w:style>
  <w:style w:type="paragraph" w:customStyle="1" w:styleId="ConsPlusNormal0">
    <w:name w:val="ConsPlusNormal"/>
    <w:qFormat/>
    <w:rsid w:val="00A87349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rsid w:val="00D6668F"/>
    <w:pPr>
      <w:widowControl w:val="0"/>
    </w:pPr>
    <w:rPr>
      <w:rFonts w:ascii="Courier New" w:eastAsia="Times New Roman" w:hAnsi="Courier New" w:cs="Courier New"/>
    </w:rPr>
  </w:style>
  <w:style w:type="paragraph" w:styleId="20">
    <w:name w:val="Body Text Indent 2"/>
    <w:basedOn w:val="a"/>
    <w:uiPriority w:val="99"/>
    <w:qFormat/>
    <w:rsid w:val="001C5CE0"/>
    <w:pPr>
      <w:widowControl w:val="0"/>
      <w:suppressAutoHyphens w:val="0"/>
      <w:spacing w:after="120" w:line="480" w:lineRule="auto"/>
      <w:ind w:left="283"/>
      <w:textAlignment w:val="auto"/>
    </w:pPr>
    <w:rPr>
      <w:rFonts w:ascii="Arial" w:hAnsi="Arial"/>
      <w:sz w:val="18"/>
      <w:szCs w:val="18"/>
      <w:lang/>
    </w:rPr>
  </w:style>
  <w:style w:type="paragraph" w:customStyle="1" w:styleId="FootnoteText">
    <w:name w:val="Footnote Text"/>
    <w:basedOn w:val="a"/>
    <w:uiPriority w:val="99"/>
    <w:semiHidden/>
    <w:unhideWhenUsed/>
    <w:rsid w:val="000A5D3E"/>
    <w:rPr>
      <w:lang/>
    </w:rPr>
  </w:style>
  <w:style w:type="paragraph" w:styleId="af5">
    <w:name w:val="No Spacing"/>
    <w:qFormat/>
    <w:rsid w:val="00832D14"/>
    <w:rPr>
      <w:rFonts w:cs="Calibri"/>
      <w:sz w:val="22"/>
      <w:szCs w:val="22"/>
      <w:lang w:eastAsia="ar-SA"/>
    </w:rPr>
  </w:style>
  <w:style w:type="paragraph" w:customStyle="1" w:styleId="af6">
    <w:name w:val="Содержимое таблицы"/>
    <w:basedOn w:val="a"/>
    <w:qFormat/>
    <w:rsid w:val="000F32F5"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rsid w:val="000F32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373912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46373912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6373912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46373912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5566-CEE2-48DA-B06D-52EA9EE4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Анастасия Андреевна</dc:creator>
  <dc:description/>
  <cp:lastModifiedBy>Пронина С.А</cp:lastModifiedBy>
  <cp:revision>10</cp:revision>
  <cp:lastPrinted>2022-04-21T09:15:00Z</cp:lastPrinted>
  <dcterms:created xsi:type="dcterms:W3CDTF">2022-01-20T18:52:00Z</dcterms:created>
  <dcterms:modified xsi:type="dcterms:W3CDTF">2022-04-21T11:21:00Z</dcterms:modified>
  <dc:language>ru-RU</dc:language>
</cp:coreProperties>
</file>