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97" w:rsidRPr="002A7A97" w:rsidRDefault="00CD53EE" w:rsidP="002A7A97">
      <w:pPr>
        <w:widowControl/>
        <w:suppressAutoHyphens w:val="0"/>
        <w:jc w:val="center"/>
        <w:rPr>
          <w:rFonts w:eastAsia="Calibri"/>
          <w:color w:val="FF0000"/>
          <w:szCs w:val="24"/>
          <w:lang w:val="ru-RU"/>
        </w:rPr>
      </w:pPr>
      <w:r w:rsidRPr="002A7A97">
        <w:rPr>
          <w:rFonts w:eastAsia="Calibri"/>
          <w:noProof/>
          <w:color w:val="FF0000"/>
          <w:szCs w:val="24"/>
          <w:lang w:val="ru-RU"/>
        </w:rPr>
        <w:drawing>
          <wp:inline distT="0" distB="0" distL="0" distR="0">
            <wp:extent cx="396875" cy="50038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7" w:rsidRPr="002A7A97" w:rsidRDefault="002A7A97" w:rsidP="002A7A97">
      <w:pPr>
        <w:widowControl/>
        <w:suppressAutoHyphens w:val="0"/>
        <w:rPr>
          <w:rFonts w:eastAsia="Calibri"/>
          <w:color w:val="FF0000"/>
          <w:szCs w:val="24"/>
          <w:lang w:val="ru-RU"/>
        </w:rPr>
      </w:pPr>
    </w:p>
    <w:p w:rsidR="002A7A97" w:rsidRPr="00787B58" w:rsidRDefault="002A7A97" w:rsidP="002A7A97">
      <w:pPr>
        <w:widowControl/>
        <w:suppressAutoHyphens w:val="0"/>
        <w:jc w:val="center"/>
        <w:rPr>
          <w:rFonts w:ascii="PT Astra Serif" w:eastAsia="Calibri" w:hAnsi="PT Astra Serif"/>
          <w:b/>
          <w:sz w:val="32"/>
          <w:szCs w:val="32"/>
          <w:lang w:val="ru-RU"/>
        </w:rPr>
      </w:pPr>
      <w:r w:rsidRPr="00787B58">
        <w:rPr>
          <w:rFonts w:ascii="PT Astra Serif" w:eastAsia="Calibri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2A7A97" w:rsidRPr="00787B58" w:rsidRDefault="002A7A97" w:rsidP="002A7A97">
      <w:pPr>
        <w:widowControl/>
        <w:suppressAutoHyphens w:val="0"/>
        <w:jc w:val="center"/>
        <w:rPr>
          <w:rFonts w:ascii="PT Astra Serif" w:eastAsia="Calibri" w:hAnsi="PT Astra Serif"/>
          <w:b/>
          <w:sz w:val="32"/>
          <w:szCs w:val="32"/>
          <w:lang w:val="ru-RU"/>
        </w:rPr>
      </w:pPr>
      <w:r w:rsidRPr="00787B58">
        <w:rPr>
          <w:rFonts w:ascii="PT Astra Serif" w:eastAsia="Calibri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2A7A97" w:rsidRPr="00787B58" w:rsidRDefault="002A7A97" w:rsidP="002A7A97">
      <w:pPr>
        <w:widowControl/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2A7A97" w:rsidRPr="00787B58" w:rsidRDefault="002A7A97" w:rsidP="002A7A97">
      <w:pPr>
        <w:widowControl/>
        <w:suppressAutoHyphens w:val="0"/>
        <w:rPr>
          <w:rFonts w:ascii="PT Astra Serif" w:eastAsia="Calibri" w:hAnsi="PT Astra Serif"/>
          <w:sz w:val="28"/>
          <w:szCs w:val="28"/>
          <w:lang w:val="ru-RU"/>
        </w:rPr>
      </w:pPr>
    </w:p>
    <w:p w:rsidR="002A7A97" w:rsidRPr="00787B58" w:rsidRDefault="002A7A97" w:rsidP="002A7A97">
      <w:pPr>
        <w:widowControl/>
        <w:suppressAutoHyphens w:val="0"/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787B58">
        <w:rPr>
          <w:rFonts w:ascii="PT Astra Serif" w:eastAsia="Calibri" w:hAnsi="PT Astra Serif"/>
          <w:b/>
          <w:sz w:val="48"/>
          <w:szCs w:val="48"/>
          <w:lang w:val="ru-RU"/>
        </w:rPr>
        <w:t>ПОСТАНОВЛЕНИЕ</w:t>
      </w:r>
    </w:p>
    <w:p w:rsidR="002A7A97" w:rsidRPr="00787B58" w:rsidRDefault="002A7A97" w:rsidP="002A7A97">
      <w:pPr>
        <w:widowControl/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2A7A97" w:rsidRPr="00787B58" w:rsidRDefault="00787B58" w:rsidP="002A7A97">
      <w:pPr>
        <w:widowControl/>
        <w:suppressAutoHyphens w:val="0"/>
        <w:jc w:val="both"/>
        <w:rPr>
          <w:rFonts w:ascii="PT Astra Serif" w:eastAsia="Calibri" w:hAnsi="PT Astra Serif"/>
          <w:b/>
          <w:sz w:val="28"/>
          <w:szCs w:val="28"/>
          <w:u w:val="single"/>
          <w:lang w:val="ru-RU"/>
        </w:rPr>
      </w:pPr>
      <w:r w:rsidRPr="00787B58">
        <w:rPr>
          <w:rFonts w:ascii="PT Astra Serif" w:eastAsia="Calibri" w:hAnsi="PT Astra Serif"/>
          <w:sz w:val="28"/>
          <w:szCs w:val="28"/>
          <w:u w:val="single"/>
          <w:lang w:val="ru-RU"/>
        </w:rPr>
        <w:t xml:space="preserve"> 14 июля </w:t>
      </w:r>
      <w:r w:rsidR="002A7A97" w:rsidRPr="00787B58">
        <w:rPr>
          <w:rFonts w:ascii="PT Astra Serif" w:eastAsia="Calibri" w:hAnsi="PT Astra Serif"/>
          <w:sz w:val="28"/>
          <w:szCs w:val="28"/>
          <w:u w:val="single"/>
          <w:lang w:val="ru-RU"/>
        </w:rPr>
        <w:t>20</w:t>
      </w:r>
      <w:r w:rsidR="00C72DF7" w:rsidRPr="00787B58">
        <w:rPr>
          <w:rFonts w:ascii="PT Astra Serif" w:eastAsia="Calibri" w:hAnsi="PT Astra Serif"/>
          <w:sz w:val="28"/>
          <w:szCs w:val="28"/>
          <w:u w:val="single"/>
          <w:lang w:val="ru-RU"/>
        </w:rPr>
        <w:t>20</w:t>
      </w:r>
      <w:r w:rsidR="002A7A97" w:rsidRPr="00787B58">
        <w:rPr>
          <w:rFonts w:ascii="PT Astra Serif" w:eastAsia="Calibri" w:hAnsi="PT Astra Serif"/>
          <w:sz w:val="28"/>
          <w:szCs w:val="28"/>
          <w:u w:val="single"/>
          <w:lang w:val="ru-RU"/>
        </w:rPr>
        <w:t xml:space="preserve"> г.</w:t>
      </w:r>
      <w:r w:rsidR="002A7A97" w:rsidRPr="00787B58">
        <w:rPr>
          <w:rFonts w:ascii="PT Astra Serif" w:eastAsia="Calibri" w:hAnsi="PT Astra Serif"/>
          <w:b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3B51D8" w:rsidRPr="00787B58">
        <w:rPr>
          <w:rFonts w:ascii="PT Astra Serif" w:eastAsia="Calibri" w:hAnsi="PT Astra Serif"/>
          <w:b/>
          <w:sz w:val="28"/>
          <w:szCs w:val="28"/>
          <w:lang w:val="ru-RU"/>
        </w:rPr>
        <w:t xml:space="preserve">        </w:t>
      </w:r>
      <w:r w:rsidR="002A7A97" w:rsidRPr="00787B58">
        <w:rPr>
          <w:rFonts w:ascii="PT Astra Serif" w:eastAsia="Calibri" w:hAnsi="PT Astra Serif"/>
          <w:sz w:val="28"/>
          <w:szCs w:val="28"/>
          <w:u w:val="single"/>
          <w:lang w:val="ru-RU"/>
        </w:rPr>
        <w:t>№</w:t>
      </w:r>
      <w:r w:rsidRPr="00787B58">
        <w:rPr>
          <w:rFonts w:ascii="PT Astra Serif" w:eastAsia="Calibri" w:hAnsi="PT Astra Serif"/>
          <w:sz w:val="28"/>
          <w:szCs w:val="28"/>
          <w:u w:val="single"/>
          <w:lang w:val="ru-RU"/>
        </w:rPr>
        <w:t>483</w:t>
      </w:r>
    </w:p>
    <w:p w:rsidR="002A7A97" w:rsidRPr="00787B58" w:rsidRDefault="002A7A97" w:rsidP="002A7A97">
      <w:pPr>
        <w:widowControl/>
        <w:suppressAutoHyphens w:val="0"/>
        <w:jc w:val="center"/>
        <w:rPr>
          <w:rFonts w:ascii="PT Astra Serif" w:eastAsia="Calibri" w:hAnsi="PT Astra Serif"/>
          <w:szCs w:val="24"/>
          <w:lang w:val="ru-RU"/>
        </w:rPr>
      </w:pPr>
      <w:r w:rsidRPr="00787B58">
        <w:rPr>
          <w:rFonts w:ascii="PT Astra Serif" w:eastAsia="Calibri" w:hAnsi="PT Astra Serif"/>
          <w:szCs w:val="24"/>
          <w:lang w:val="ru-RU"/>
        </w:rPr>
        <w:t>р.п. Вешкайма</w:t>
      </w:r>
    </w:p>
    <w:p w:rsidR="00FF567D" w:rsidRPr="00787B58" w:rsidRDefault="00FF567D" w:rsidP="00FF567D">
      <w:pPr>
        <w:jc w:val="center"/>
        <w:rPr>
          <w:rFonts w:ascii="PT Astra Serif" w:hAnsi="PT Astra Serif"/>
          <w:sz w:val="20"/>
          <w:lang w:val="ru-RU"/>
        </w:rPr>
      </w:pPr>
    </w:p>
    <w:p w:rsidR="00231480" w:rsidRPr="00787B58" w:rsidRDefault="00231480" w:rsidP="00FF567D">
      <w:pPr>
        <w:jc w:val="center"/>
        <w:rPr>
          <w:rFonts w:ascii="PT Astra Serif" w:hAnsi="PT Astra Serif"/>
          <w:sz w:val="20"/>
          <w:lang w:val="ru-RU"/>
        </w:rPr>
      </w:pPr>
    </w:p>
    <w:p w:rsidR="00210024" w:rsidRPr="00787B58" w:rsidRDefault="00FF567D" w:rsidP="0021002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87B5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от </w:t>
      </w:r>
      <w:r w:rsidR="004F6783" w:rsidRPr="00787B58">
        <w:rPr>
          <w:rFonts w:ascii="PT Astra Serif" w:hAnsi="PT Astra Serif"/>
          <w:b/>
          <w:sz w:val="28"/>
          <w:szCs w:val="28"/>
        </w:rPr>
        <w:t xml:space="preserve">17 ноября </w:t>
      </w:r>
      <w:r w:rsidRPr="00787B58">
        <w:rPr>
          <w:rFonts w:ascii="PT Astra Serif" w:hAnsi="PT Astra Serif"/>
          <w:b/>
          <w:sz w:val="28"/>
          <w:szCs w:val="28"/>
        </w:rPr>
        <w:t>201</w:t>
      </w:r>
      <w:r w:rsidR="004F6783" w:rsidRPr="00787B58">
        <w:rPr>
          <w:rFonts w:ascii="PT Astra Serif" w:hAnsi="PT Astra Serif"/>
          <w:b/>
          <w:sz w:val="28"/>
          <w:szCs w:val="28"/>
        </w:rPr>
        <w:t>7 года</w:t>
      </w:r>
      <w:r w:rsidRPr="00787B58">
        <w:rPr>
          <w:rFonts w:ascii="PT Astra Serif" w:hAnsi="PT Astra Serif"/>
          <w:b/>
          <w:sz w:val="28"/>
          <w:szCs w:val="28"/>
        </w:rPr>
        <w:t xml:space="preserve"> № </w:t>
      </w:r>
      <w:r w:rsidR="004F6783" w:rsidRPr="00787B58">
        <w:rPr>
          <w:rFonts w:ascii="PT Astra Serif" w:hAnsi="PT Astra Serif"/>
          <w:b/>
          <w:sz w:val="28"/>
          <w:szCs w:val="28"/>
        </w:rPr>
        <w:t>954</w:t>
      </w:r>
      <w:r w:rsidRPr="00787B58">
        <w:rPr>
          <w:rFonts w:ascii="PT Astra Serif" w:hAnsi="PT Astra Serif"/>
          <w:b/>
          <w:sz w:val="28"/>
          <w:szCs w:val="28"/>
        </w:rPr>
        <w:t xml:space="preserve"> «</w:t>
      </w:r>
      <w:r w:rsidR="00210024" w:rsidRPr="00787B58">
        <w:rPr>
          <w:rFonts w:ascii="PT Astra Serif" w:hAnsi="PT Astra Serif"/>
          <w:b/>
          <w:sz w:val="28"/>
          <w:szCs w:val="28"/>
        </w:rPr>
        <w:t>Об утверждении муниципальной программы «Гражданское общество и государственная национальная политика в муниципальном образовании</w:t>
      </w:r>
    </w:p>
    <w:p w:rsidR="00FF567D" w:rsidRPr="00787B58" w:rsidRDefault="00210024" w:rsidP="00210024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787B58">
        <w:rPr>
          <w:rFonts w:ascii="PT Astra Serif" w:hAnsi="PT Astra Serif"/>
          <w:b/>
          <w:sz w:val="28"/>
          <w:szCs w:val="28"/>
          <w:lang w:eastAsia="ru-RU"/>
        </w:rPr>
        <w:t>«Вешкаймский район» Ульяновской области на 2018-2020 годы</w:t>
      </w:r>
      <w:r w:rsidR="00FF567D" w:rsidRPr="00787B58">
        <w:rPr>
          <w:rFonts w:ascii="PT Astra Serif" w:hAnsi="PT Astra Serif"/>
          <w:b/>
          <w:bCs/>
          <w:sz w:val="28"/>
          <w:szCs w:val="28"/>
        </w:rPr>
        <w:t>»</w:t>
      </w:r>
    </w:p>
    <w:bookmarkEnd w:id="0"/>
    <w:p w:rsidR="00FF567D" w:rsidRPr="00787B58" w:rsidRDefault="00FF567D" w:rsidP="00FF567D">
      <w:pPr>
        <w:ind w:firstLine="860"/>
        <w:rPr>
          <w:rFonts w:ascii="PT Astra Serif" w:hAnsi="PT Astra Serif"/>
          <w:sz w:val="28"/>
          <w:szCs w:val="28"/>
          <w:lang w:val="ru-RU"/>
        </w:rPr>
      </w:pPr>
    </w:p>
    <w:p w:rsidR="00FF567D" w:rsidRPr="00787B58" w:rsidRDefault="00FF567D" w:rsidP="00FF567D">
      <w:pPr>
        <w:ind w:firstLine="860"/>
        <w:rPr>
          <w:rFonts w:ascii="PT Astra Serif" w:hAnsi="PT Astra Serif"/>
          <w:sz w:val="28"/>
          <w:szCs w:val="28"/>
          <w:highlight w:val="cyan"/>
          <w:lang w:val="ru-RU"/>
        </w:rPr>
      </w:pPr>
    </w:p>
    <w:p w:rsidR="00FF567D" w:rsidRPr="00787B58" w:rsidRDefault="00D038F5" w:rsidP="00FF567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</w:rPr>
        <w:t xml:space="preserve">В целях приведения </w:t>
      </w:r>
      <w:r w:rsidR="006E22C5" w:rsidRPr="00787B58">
        <w:rPr>
          <w:rFonts w:ascii="PT Astra Serif" w:hAnsi="PT Astra Serif"/>
          <w:sz w:val="28"/>
          <w:szCs w:val="28"/>
          <w:lang w:val="ru-RU"/>
        </w:rPr>
        <w:t xml:space="preserve">нормативных </w:t>
      </w:r>
      <w:r w:rsidRPr="00787B58">
        <w:rPr>
          <w:rFonts w:ascii="PT Astra Serif" w:hAnsi="PT Astra Serif"/>
          <w:sz w:val="28"/>
          <w:szCs w:val="28"/>
        </w:rPr>
        <w:t>правовых актов администрации муниципального образования «Вешкаймский район» в соответствие</w:t>
      </w:r>
      <w:r w:rsidR="00FF567D" w:rsidRPr="00787B58">
        <w:rPr>
          <w:rFonts w:ascii="PT Astra Serif" w:hAnsi="PT Astra Serif"/>
          <w:sz w:val="28"/>
          <w:szCs w:val="28"/>
          <w:lang w:val="ru-RU"/>
        </w:rPr>
        <w:t>, постановляю</w:t>
      </w:r>
      <w:r w:rsidR="00FF567D" w:rsidRPr="00787B58">
        <w:rPr>
          <w:rFonts w:ascii="PT Astra Serif" w:hAnsi="PT Astra Serif"/>
          <w:sz w:val="28"/>
          <w:szCs w:val="28"/>
        </w:rPr>
        <w:t>:</w:t>
      </w:r>
    </w:p>
    <w:p w:rsidR="00FF567D" w:rsidRPr="00787B58" w:rsidRDefault="00FF567D" w:rsidP="00384922">
      <w:pPr>
        <w:numPr>
          <w:ilvl w:val="0"/>
          <w:numId w:val="10"/>
        </w:numPr>
        <w:ind w:left="0" w:firstLine="675"/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 xml:space="preserve">Внести </w:t>
      </w:r>
      <w:r w:rsidRPr="00787B58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«Вешкаймский район» </w:t>
      </w:r>
      <w:r w:rsidR="00210024" w:rsidRPr="00787B58">
        <w:rPr>
          <w:rFonts w:ascii="PT Astra Serif" w:hAnsi="PT Astra Serif"/>
          <w:sz w:val="28"/>
          <w:szCs w:val="28"/>
        </w:rPr>
        <w:t>от 17 ноября 2017 года № 954 «Об утверждении муниципальной программы «Гражданское общество и государственная национальная политика в муниципальном образовании</w:t>
      </w:r>
      <w:r w:rsidR="00210024" w:rsidRPr="00787B5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0024" w:rsidRPr="00787B58">
        <w:rPr>
          <w:rFonts w:ascii="PT Astra Serif" w:hAnsi="PT Astra Serif"/>
          <w:sz w:val="28"/>
          <w:szCs w:val="28"/>
        </w:rPr>
        <w:t>«Вешкаймский район» Ульяновской области на 2018-2020 годы</w:t>
      </w:r>
      <w:r w:rsidR="00210024" w:rsidRPr="00787B58">
        <w:rPr>
          <w:rFonts w:ascii="PT Astra Serif" w:hAnsi="PT Astra Serif"/>
          <w:bCs/>
          <w:sz w:val="28"/>
          <w:szCs w:val="28"/>
        </w:rPr>
        <w:t>»</w:t>
      </w:r>
      <w:r w:rsidRPr="00787B58">
        <w:rPr>
          <w:rFonts w:ascii="PT Astra Serif" w:hAnsi="PT Astra Serif"/>
          <w:sz w:val="28"/>
          <w:szCs w:val="28"/>
        </w:rPr>
        <w:t xml:space="preserve"> (далее – Постановление) следующие изменения:</w:t>
      </w:r>
    </w:p>
    <w:p w:rsidR="00384922" w:rsidRPr="00787B58" w:rsidRDefault="00384922" w:rsidP="00384922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 xml:space="preserve">1.1.  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Название муниципальной программы «Гражданское общество и государственная национальная политика в муниципальном образовании «Вешкаймский район» Ульяновской области на 2018-2020 годы» изложить в следующей редакции:</w:t>
      </w:r>
    </w:p>
    <w:p w:rsidR="00384922" w:rsidRPr="00787B58" w:rsidRDefault="00384922" w:rsidP="00384922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«Гражданское общество и государственная национальная политика в муниципальном образовании «Вешкаймский район» Ульяновской области».</w:t>
      </w:r>
    </w:p>
    <w:p w:rsidR="00384922" w:rsidRPr="00787B58" w:rsidRDefault="00384922" w:rsidP="00384922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1.2.  По тексту постановления и приложений к постановлению слова «Гражданское общество и государственная национальная политика в муниципальном образовании «Вешкаймский район» Ульяновской области на 2018-2020 годы» в соответствующем склонении и падеже заменить словами «Гражданское общество и государственная национальная политика в муниципальном образовании «Вешкаймский район» Ульяновской области» в соответствующем склонении и падеже.</w:t>
      </w:r>
    </w:p>
    <w:p w:rsidR="0020513A" w:rsidRPr="00787B58" w:rsidRDefault="006E22C5" w:rsidP="0020513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>1.</w:t>
      </w:r>
      <w:r w:rsidR="00384922" w:rsidRPr="00787B58">
        <w:rPr>
          <w:rFonts w:ascii="PT Astra Serif" w:hAnsi="PT Astra Serif"/>
          <w:sz w:val="28"/>
          <w:szCs w:val="28"/>
          <w:lang w:val="ru-RU"/>
        </w:rPr>
        <w:t>3</w:t>
      </w:r>
      <w:r w:rsidRPr="00787B58">
        <w:rPr>
          <w:rFonts w:ascii="PT Astra Serif" w:hAnsi="PT Astra Serif"/>
          <w:sz w:val="28"/>
          <w:szCs w:val="28"/>
          <w:lang w:val="ru-RU"/>
        </w:rPr>
        <w:t xml:space="preserve">.  </w:t>
      </w:r>
      <w:r w:rsidR="0020513A"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Строку «Ресурсное обеспечение муниципальной программы с </w:t>
      </w:r>
      <w:r w:rsidR="0020513A" w:rsidRPr="00787B58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 xml:space="preserve">разбивкой по этапам и годам реализации» Паспорта Программы </w:t>
      </w:r>
      <w:r w:rsidR="0020513A" w:rsidRPr="00787B58">
        <w:rPr>
          <w:rFonts w:ascii="PT Astra Serif" w:hAnsi="PT Astra Serif"/>
          <w:sz w:val="28"/>
          <w:szCs w:val="28"/>
          <w:lang w:val="ru-RU"/>
        </w:rPr>
        <w:t>изложить в следующей редакции:</w:t>
      </w:r>
    </w:p>
    <w:p w:rsidR="0020513A" w:rsidRPr="00787B58" w:rsidRDefault="0020513A" w:rsidP="0020513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749"/>
      </w:tblGrid>
      <w:tr w:rsidR="0020513A" w:rsidRPr="00787B58" w:rsidTr="0019527C">
        <w:tc>
          <w:tcPr>
            <w:tcW w:w="2693" w:type="dxa"/>
            <w:shd w:val="clear" w:color="auto" w:fill="auto"/>
          </w:tcPr>
          <w:p w:rsidR="0020513A" w:rsidRPr="00787B58" w:rsidRDefault="0020513A" w:rsidP="0019527C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804" w:type="dxa"/>
            <w:shd w:val="clear" w:color="auto" w:fill="auto"/>
          </w:tcPr>
          <w:p w:rsidR="0020513A" w:rsidRPr="00787B58" w:rsidRDefault="0020513A" w:rsidP="0019527C">
            <w:pPr>
              <w:rPr>
                <w:rFonts w:ascii="PT Astra Serif" w:hAnsi="PT Astra Serif"/>
                <w:sz w:val="28"/>
                <w:szCs w:val="28"/>
              </w:rPr>
            </w:pPr>
            <w:r w:rsidRPr="00787B58"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бюджета  муниципального образования «Вешкаймский район» на финансовое обеспечение реализации муниципальной программы составляет  </w:t>
            </w:r>
            <w:r w:rsidRPr="00787B58">
              <w:rPr>
                <w:rFonts w:ascii="PT Astra Serif" w:hAnsi="PT Astra Serif"/>
                <w:sz w:val="28"/>
                <w:szCs w:val="28"/>
                <w:lang w:val="ru-RU"/>
              </w:rPr>
              <w:t>58</w:t>
            </w:r>
            <w:r w:rsidRPr="00787B58">
              <w:rPr>
                <w:rFonts w:ascii="PT Astra Serif" w:hAnsi="PT Astra Serif"/>
                <w:sz w:val="28"/>
                <w:szCs w:val="28"/>
              </w:rPr>
              <w:t>9,0  тыс. рублей, в том числе по годам:</w:t>
            </w:r>
          </w:p>
          <w:p w:rsidR="0020513A" w:rsidRPr="00787B58" w:rsidRDefault="0020513A" w:rsidP="0019527C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sz w:val="28"/>
                <w:szCs w:val="28"/>
                <w:lang w:val="ru-RU"/>
              </w:rPr>
              <w:t>2018 год – 243,0 тыс. рублей;</w:t>
            </w:r>
          </w:p>
          <w:p w:rsidR="0020513A" w:rsidRPr="00787B58" w:rsidRDefault="0020513A" w:rsidP="0019527C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sz w:val="28"/>
                <w:szCs w:val="28"/>
                <w:lang w:val="ru-RU"/>
              </w:rPr>
              <w:t>2019 год – 263,0 тыс. рублей;</w:t>
            </w:r>
          </w:p>
          <w:p w:rsidR="0020513A" w:rsidRPr="00787B58" w:rsidRDefault="0020513A" w:rsidP="0020513A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sz w:val="28"/>
                <w:szCs w:val="28"/>
                <w:lang w:val="ru-RU"/>
              </w:rPr>
              <w:t>2020 год – 83,0 тыс. рублей.</w:t>
            </w:r>
          </w:p>
        </w:tc>
      </w:tr>
    </w:tbl>
    <w:p w:rsidR="0020513A" w:rsidRPr="00787B58" w:rsidRDefault="0020513A" w:rsidP="0020513A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».                                                                                                                     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1.</w:t>
      </w:r>
      <w:r w:rsidR="00384922" w:rsidRPr="00787B58">
        <w:rPr>
          <w:rFonts w:ascii="PT Astra Serif" w:hAnsi="PT Astra Serif"/>
          <w:color w:val="000000"/>
          <w:sz w:val="28"/>
          <w:szCs w:val="28"/>
          <w:lang w:val="ru-RU"/>
        </w:rPr>
        <w:t>4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. Абзац 1 раздела 6 «Ресурсное обеспечение Программы» Программы </w:t>
      </w:r>
      <w:r w:rsidRPr="00787B58">
        <w:rPr>
          <w:rFonts w:ascii="PT Astra Serif" w:hAnsi="PT Astra Serif"/>
          <w:sz w:val="28"/>
          <w:szCs w:val="28"/>
          <w:lang w:val="ru-RU"/>
        </w:rPr>
        <w:t>изложить в следующей редакции: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 «</w:t>
      </w:r>
      <w:r w:rsidRPr="00787B58">
        <w:rPr>
          <w:rFonts w:ascii="PT Astra Serif" w:hAnsi="PT Astra Serif"/>
          <w:sz w:val="28"/>
          <w:szCs w:val="28"/>
        </w:rPr>
        <w:t xml:space="preserve">Общий объём бюджетных ассигнований бюджета муниципального образования «Вешкаймский район» на финансовое обеспечение реализации муниципальной программы составляет 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589,0 </w:t>
      </w:r>
      <w:r w:rsidRPr="00787B58">
        <w:rPr>
          <w:rFonts w:ascii="PT Astra Serif" w:hAnsi="PT Astra Serif"/>
          <w:sz w:val="28"/>
          <w:szCs w:val="28"/>
        </w:rPr>
        <w:t>тыс. рублей, в том числе по годам: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7B58">
        <w:rPr>
          <w:rFonts w:ascii="PT Astra Serif" w:hAnsi="PT Astra Serif"/>
          <w:sz w:val="28"/>
          <w:szCs w:val="28"/>
        </w:rPr>
        <w:t>2018 год – 2</w:t>
      </w:r>
      <w:r w:rsidRPr="00787B58">
        <w:rPr>
          <w:rFonts w:ascii="PT Astra Serif" w:hAnsi="PT Astra Serif"/>
          <w:sz w:val="28"/>
          <w:szCs w:val="28"/>
          <w:lang w:val="ru-RU"/>
        </w:rPr>
        <w:t>4</w:t>
      </w:r>
      <w:r w:rsidRPr="00787B58">
        <w:rPr>
          <w:rFonts w:ascii="PT Astra Serif" w:hAnsi="PT Astra Serif"/>
          <w:sz w:val="28"/>
          <w:szCs w:val="28"/>
        </w:rPr>
        <w:t>3,0 тыс. рублей;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7B58">
        <w:rPr>
          <w:rFonts w:ascii="PT Astra Serif" w:hAnsi="PT Astra Serif"/>
          <w:sz w:val="28"/>
          <w:szCs w:val="28"/>
        </w:rPr>
        <w:t>2019 год – 263,0 тыс. рублей;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</w:rPr>
        <w:t xml:space="preserve">2020 год – </w:t>
      </w:r>
      <w:r w:rsidRPr="00787B58">
        <w:rPr>
          <w:rFonts w:ascii="PT Astra Serif" w:hAnsi="PT Astra Serif"/>
          <w:sz w:val="28"/>
          <w:szCs w:val="28"/>
          <w:lang w:val="ru-RU"/>
        </w:rPr>
        <w:t>8</w:t>
      </w:r>
      <w:r w:rsidRPr="00787B58">
        <w:rPr>
          <w:rFonts w:ascii="PT Astra Serif" w:hAnsi="PT Astra Serif"/>
          <w:sz w:val="28"/>
          <w:szCs w:val="28"/>
        </w:rPr>
        <w:t xml:space="preserve">3,0 тыс. </w:t>
      </w:r>
      <w:r w:rsidRPr="00787B58">
        <w:rPr>
          <w:rFonts w:ascii="PT Astra Serif" w:hAnsi="PT Astra Serif"/>
          <w:sz w:val="28"/>
          <w:szCs w:val="28"/>
          <w:lang w:val="ru-RU"/>
        </w:rPr>
        <w:t>р</w:t>
      </w:r>
      <w:r w:rsidRPr="00787B58">
        <w:rPr>
          <w:rFonts w:ascii="PT Astra Serif" w:hAnsi="PT Astra Serif"/>
          <w:sz w:val="28"/>
          <w:szCs w:val="28"/>
        </w:rPr>
        <w:t>ублей</w:t>
      </w:r>
      <w:r w:rsidRPr="00787B58">
        <w:rPr>
          <w:rFonts w:ascii="PT Astra Serif" w:hAnsi="PT Astra Serif"/>
          <w:sz w:val="28"/>
          <w:szCs w:val="28"/>
          <w:lang w:val="ru-RU"/>
        </w:rPr>
        <w:t>.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1.</w:t>
      </w:r>
      <w:r w:rsidR="00384922" w:rsidRPr="00787B58">
        <w:rPr>
          <w:rFonts w:ascii="PT Astra Serif" w:hAnsi="PT Astra Serif"/>
          <w:color w:val="000000"/>
          <w:sz w:val="28"/>
          <w:szCs w:val="28"/>
          <w:lang w:val="ru-RU"/>
        </w:rPr>
        <w:t>5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. Строку</w:t>
      </w:r>
      <w:r w:rsidRPr="00787B58">
        <w:rPr>
          <w:rFonts w:ascii="PT Astra Serif" w:hAnsi="PT Astra Serif"/>
          <w:color w:val="000000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Паспорта П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одп</w:t>
      </w:r>
      <w:r w:rsidRPr="00787B58">
        <w:rPr>
          <w:rFonts w:ascii="PT Astra Serif" w:hAnsi="PT Astra Serif"/>
          <w:color w:val="000000"/>
          <w:sz w:val="28"/>
          <w:szCs w:val="28"/>
        </w:rPr>
        <w:t xml:space="preserve">рограммы 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на территории муниципального образования «Вешкаймский район» Ульянов</w:t>
      </w:r>
      <w:r w:rsidR="00AE74E3" w:rsidRPr="00787B58">
        <w:rPr>
          <w:rFonts w:ascii="PT Astra Serif" w:hAnsi="PT Astra Serif"/>
          <w:color w:val="000000"/>
          <w:sz w:val="28"/>
          <w:szCs w:val="28"/>
          <w:lang w:val="ru-RU"/>
        </w:rPr>
        <w:t>ской области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» Программы</w:t>
      </w:r>
    </w:p>
    <w:p w:rsidR="0020513A" w:rsidRPr="00787B58" w:rsidRDefault="0020513A" w:rsidP="0020513A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изложить в следующей редакции:</w:t>
      </w:r>
    </w:p>
    <w:p w:rsidR="0020513A" w:rsidRPr="00787B58" w:rsidRDefault="0020513A" w:rsidP="0020513A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643"/>
      </w:tblGrid>
      <w:tr w:rsidR="0020513A" w:rsidRPr="00787B58" w:rsidTr="0019527C">
        <w:tc>
          <w:tcPr>
            <w:tcW w:w="3085" w:type="dxa"/>
            <w:shd w:val="clear" w:color="auto" w:fill="auto"/>
          </w:tcPr>
          <w:p w:rsidR="0020513A" w:rsidRPr="00787B58" w:rsidRDefault="0020513A" w:rsidP="0019527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sz w:val="28"/>
                <w:szCs w:val="28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826" w:type="dxa"/>
            <w:shd w:val="clear" w:color="auto" w:fill="auto"/>
          </w:tcPr>
          <w:p w:rsidR="0020513A" w:rsidRPr="00787B58" w:rsidRDefault="0020513A" w:rsidP="0019527C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Общий объём бюджетных ассигнований бюджета  муниципального образования «Вешкаймский район» на финансовое обеспечение реализации подпрограммы составляет  406,0  тыс. рублей, в том числе по годам:</w:t>
            </w:r>
          </w:p>
          <w:p w:rsidR="0020513A" w:rsidRPr="00787B58" w:rsidRDefault="0020513A" w:rsidP="0019527C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2018 год – 182,0 тыс. рублей;</w:t>
            </w:r>
          </w:p>
          <w:p w:rsidR="0020513A" w:rsidRPr="00787B58" w:rsidRDefault="0020513A" w:rsidP="0019527C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2019 год – 202,0 тыс. рублей;</w:t>
            </w:r>
          </w:p>
          <w:p w:rsidR="0020513A" w:rsidRPr="00787B58" w:rsidRDefault="0020513A" w:rsidP="0020513A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787B5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2020 год – 22,0 тыс. рублей.</w:t>
            </w:r>
          </w:p>
        </w:tc>
      </w:tr>
    </w:tbl>
    <w:p w:rsidR="0020513A" w:rsidRPr="00787B58" w:rsidRDefault="0020513A" w:rsidP="0020513A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 ».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1.</w:t>
      </w:r>
      <w:r w:rsidR="00384922" w:rsidRPr="00787B58">
        <w:rPr>
          <w:rFonts w:ascii="PT Astra Serif" w:hAnsi="PT Astra Serif"/>
          <w:color w:val="000000"/>
          <w:sz w:val="28"/>
          <w:szCs w:val="28"/>
          <w:lang w:val="ru-RU"/>
        </w:rPr>
        <w:t>6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. Абзац 2 раздела 6 «Ресурсное обеспечение Подпрограммы» 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на территории муниципального образования «Вешкаймский район» Ульянов</w:t>
      </w:r>
      <w:r w:rsidR="00AE74E3" w:rsidRPr="00787B58">
        <w:rPr>
          <w:rFonts w:ascii="PT Astra Serif" w:hAnsi="PT Astra Serif"/>
          <w:color w:val="000000"/>
          <w:sz w:val="28"/>
          <w:szCs w:val="28"/>
          <w:lang w:val="ru-RU"/>
        </w:rPr>
        <w:t>ской области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» Программы изложить в следующей редакции: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 «Объём финансирования подпрограммы из бюджета муниципального образования «Вешкаймский район» (прогноз) составляет 406,0 тыс. рублей, из </w:t>
      </w: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них по годам: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в 2018 году – 182,0 тыс. рублей;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в 2019 году – 202,0 тыс. рублей;</w:t>
      </w:r>
    </w:p>
    <w:p w:rsidR="0020513A" w:rsidRPr="00787B58" w:rsidRDefault="0020513A" w:rsidP="0020513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 w:rsidRPr="00787B58">
        <w:rPr>
          <w:rFonts w:ascii="PT Astra Serif" w:hAnsi="PT Astra Serif"/>
          <w:color w:val="000000"/>
          <w:sz w:val="28"/>
          <w:szCs w:val="28"/>
          <w:lang w:val="ru-RU"/>
        </w:rPr>
        <w:t>в 2020 году – 22,0 тыс. рублей.».</w:t>
      </w:r>
    </w:p>
    <w:p w:rsidR="002E0A94" w:rsidRPr="00787B58" w:rsidRDefault="0020513A" w:rsidP="0020513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="003658CB" w:rsidRPr="00787B58">
        <w:rPr>
          <w:rFonts w:ascii="PT Astra Serif" w:hAnsi="PT Astra Serif"/>
          <w:sz w:val="28"/>
          <w:szCs w:val="28"/>
          <w:lang w:val="ru-RU"/>
        </w:rPr>
        <w:t>1.</w:t>
      </w:r>
      <w:r w:rsidR="00384922" w:rsidRPr="00787B58">
        <w:rPr>
          <w:rFonts w:ascii="PT Astra Serif" w:hAnsi="PT Astra Serif"/>
          <w:sz w:val="28"/>
          <w:szCs w:val="28"/>
          <w:lang w:val="ru-RU"/>
        </w:rPr>
        <w:t>7</w:t>
      </w:r>
      <w:r w:rsidR="00DD52F6" w:rsidRPr="00787B58">
        <w:rPr>
          <w:rFonts w:ascii="PT Astra Serif" w:hAnsi="PT Astra Serif"/>
          <w:sz w:val="28"/>
          <w:szCs w:val="28"/>
          <w:lang w:val="ru-RU"/>
        </w:rPr>
        <w:t>.</w:t>
      </w:r>
      <w:r w:rsidR="00DD52F6" w:rsidRPr="00787B5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2695" w:rsidRPr="00787B58">
        <w:rPr>
          <w:rFonts w:ascii="PT Astra Serif" w:hAnsi="PT Astra Serif"/>
          <w:color w:val="000000"/>
          <w:sz w:val="28"/>
          <w:szCs w:val="28"/>
          <w:lang w:val="ru-RU"/>
        </w:rPr>
        <w:t xml:space="preserve">    </w:t>
      </w:r>
      <w:r w:rsidR="004732A1" w:rsidRPr="00787B58">
        <w:rPr>
          <w:rFonts w:ascii="PT Astra Serif" w:eastAsia="Calibri" w:hAnsi="PT Astra Serif" w:cs="Calibri"/>
          <w:sz w:val="28"/>
          <w:szCs w:val="28"/>
          <w:lang w:val="ru-RU"/>
        </w:rPr>
        <w:t>П</w:t>
      </w:r>
      <w:r w:rsidR="004732A1" w:rsidRPr="00787B58">
        <w:rPr>
          <w:rFonts w:ascii="PT Astra Serif" w:hAnsi="PT Astra Serif"/>
          <w:bCs/>
          <w:sz w:val="28"/>
          <w:szCs w:val="28"/>
        </w:rPr>
        <w:t xml:space="preserve">риложение </w:t>
      </w:r>
      <w:r w:rsidR="00635284" w:rsidRPr="00787B58">
        <w:rPr>
          <w:rFonts w:ascii="PT Astra Serif" w:hAnsi="PT Astra Serif"/>
          <w:bCs/>
          <w:sz w:val="28"/>
          <w:szCs w:val="28"/>
          <w:lang w:val="ru-RU"/>
        </w:rPr>
        <w:t xml:space="preserve">№4 </w:t>
      </w:r>
      <w:r w:rsidR="004732A1" w:rsidRPr="00787B58">
        <w:rPr>
          <w:rFonts w:ascii="PT Astra Serif" w:hAnsi="PT Astra Serif"/>
          <w:bCs/>
          <w:sz w:val="28"/>
          <w:szCs w:val="28"/>
        </w:rPr>
        <w:t>к</w:t>
      </w:r>
      <w:r w:rsidR="004732A1" w:rsidRPr="00787B58">
        <w:rPr>
          <w:rFonts w:ascii="PT Astra Serif" w:hAnsi="PT Astra Serif"/>
          <w:sz w:val="28"/>
          <w:szCs w:val="28"/>
        </w:rPr>
        <w:t xml:space="preserve"> Программе</w:t>
      </w:r>
      <w:r w:rsidR="004732A1" w:rsidRPr="00787B5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732A1" w:rsidRPr="00787B58">
        <w:rPr>
          <w:rFonts w:ascii="PT Astra Serif" w:hAnsi="PT Astra Serif"/>
          <w:bCs/>
          <w:sz w:val="28"/>
          <w:szCs w:val="28"/>
          <w:lang w:val="ru-RU"/>
        </w:rPr>
        <w:t xml:space="preserve">изложить </w:t>
      </w:r>
      <w:r w:rsidR="004732A1" w:rsidRPr="00787B58">
        <w:rPr>
          <w:rFonts w:ascii="PT Astra Serif" w:hAnsi="PT Astra Serif"/>
          <w:bCs/>
          <w:sz w:val="28"/>
          <w:szCs w:val="28"/>
        </w:rPr>
        <w:t>в следующей редакции:</w:t>
      </w:r>
    </w:p>
    <w:p w:rsidR="00683039" w:rsidRPr="00787B58" w:rsidRDefault="004732A1" w:rsidP="009842A0">
      <w:pPr>
        <w:tabs>
          <w:tab w:val="left" w:pos="7797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>«</w:t>
      </w:r>
      <w:r w:rsidR="009842A0" w:rsidRPr="00787B58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</w:t>
      </w:r>
      <w:r w:rsidR="00683039" w:rsidRPr="00787B58">
        <w:rPr>
          <w:rFonts w:ascii="PT Astra Serif" w:hAnsi="PT Astra Serif"/>
          <w:sz w:val="28"/>
          <w:szCs w:val="28"/>
          <w:lang w:val="ru-RU"/>
        </w:rPr>
        <w:t>ПРИЛОЖЕНИЕ № 4</w:t>
      </w:r>
    </w:p>
    <w:p w:rsidR="00683039" w:rsidRPr="00787B58" w:rsidRDefault="00683039" w:rsidP="00683039">
      <w:pPr>
        <w:tabs>
          <w:tab w:val="left" w:pos="7797"/>
        </w:tabs>
        <w:jc w:val="right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>к муниципальной программе</w:t>
      </w:r>
    </w:p>
    <w:p w:rsidR="00683039" w:rsidRPr="00787B58" w:rsidRDefault="00683039" w:rsidP="00683039">
      <w:pPr>
        <w:tabs>
          <w:tab w:val="left" w:pos="7797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p w:rsidR="00683039" w:rsidRPr="00787B58" w:rsidRDefault="00683039" w:rsidP="00683039">
      <w:pPr>
        <w:tabs>
          <w:tab w:val="left" w:pos="779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87B58">
        <w:rPr>
          <w:rFonts w:ascii="PT Astra Serif" w:hAnsi="PT Astra Serif"/>
          <w:b/>
          <w:sz w:val="28"/>
          <w:szCs w:val="28"/>
          <w:lang w:val="ru-RU"/>
        </w:rPr>
        <w:t>ПЕРЕЧЕНЬ МЕРОПРИЯТИЙ</w:t>
      </w:r>
    </w:p>
    <w:p w:rsidR="00683039" w:rsidRPr="00787B58" w:rsidRDefault="00683039" w:rsidP="00683039">
      <w:pPr>
        <w:tabs>
          <w:tab w:val="left" w:pos="779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87B58">
        <w:rPr>
          <w:rFonts w:ascii="PT Astra Serif" w:hAnsi="PT Astra Serif"/>
          <w:b/>
          <w:sz w:val="28"/>
          <w:szCs w:val="28"/>
          <w:lang w:val="ru-RU"/>
        </w:rPr>
        <w:t>муниципальной программы  «Гражданское общество и государственная национальная политика в муниципальном образовании «Вешкаймский район» Ульян</w:t>
      </w:r>
      <w:r w:rsidR="00B672E4" w:rsidRPr="00787B58">
        <w:rPr>
          <w:rFonts w:ascii="PT Astra Serif" w:hAnsi="PT Astra Serif"/>
          <w:b/>
          <w:sz w:val="28"/>
          <w:szCs w:val="28"/>
          <w:lang w:val="ru-RU"/>
        </w:rPr>
        <w:t>овской области</w:t>
      </w:r>
      <w:r w:rsidRPr="00787B58">
        <w:rPr>
          <w:rFonts w:ascii="PT Astra Serif" w:hAnsi="PT Astra Serif"/>
          <w:b/>
          <w:sz w:val="28"/>
          <w:szCs w:val="28"/>
          <w:lang w:val="ru-RU"/>
        </w:rPr>
        <w:t>», предусматривающих финансирование из бюджета муниципального образования «Вешкаймский район»</w:t>
      </w:r>
    </w:p>
    <w:p w:rsidR="00683039" w:rsidRPr="00787B58" w:rsidRDefault="00683039" w:rsidP="00683039">
      <w:pPr>
        <w:tabs>
          <w:tab w:val="left" w:pos="7797"/>
        </w:tabs>
        <w:jc w:val="right"/>
        <w:rPr>
          <w:rFonts w:ascii="PT Astra Serif" w:hAnsi="PT Astra Serif"/>
          <w:sz w:val="18"/>
          <w:szCs w:val="18"/>
          <w:lang w:val="ru-RU"/>
        </w:rPr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"/>
        <w:gridCol w:w="2006"/>
        <w:gridCol w:w="1504"/>
        <w:gridCol w:w="1214"/>
        <w:gridCol w:w="1504"/>
        <w:gridCol w:w="1272"/>
        <w:gridCol w:w="632"/>
        <w:gridCol w:w="823"/>
        <w:gridCol w:w="680"/>
      </w:tblGrid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  <w:vMerge w:val="restart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№ п</w:t>
            </w:r>
          </w:p>
        </w:tc>
        <w:tc>
          <w:tcPr>
            <w:tcW w:w="2006" w:type="dxa"/>
            <w:vMerge w:val="restart"/>
            <w:vAlign w:val="center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Наименование мероприятия</w:t>
            </w:r>
          </w:p>
        </w:tc>
        <w:tc>
          <w:tcPr>
            <w:tcW w:w="1504" w:type="dxa"/>
            <w:vMerge w:val="restart"/>
            <w:vAlign w:val="center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Ответственные исполнители мероприятия</w:t>
            </w:r>
          </w:p>
        </w:tc>
        <w:tc>
          <w:tcPr>
            <w:tcW w:w="1214" w:type="dxa"/>
            <w:vMerge w:val="restart"/>
            <w:vAlign w:val="center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Период реализации мероприятия</w:t>
            </w:r>
          </w:p>
        </w:tc>
        <w:tc>
          <w:tcPr>
            <w:tcW w:w="1504" w:type="dxa"/>
            <w:vMerge w:val="restart"/>
            <w:vAlign w:val="center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Источник финансового обеспечения</w:t>
            </w:r>
          </w:p>
        </w:tc>
        <w:tc>
          <w:tcPr>
            <w:tcW w:w="1272" w:type="dxa"/>
            <w:vAlign w:val="center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Финансовое обеспечение реализации мероприятий, тыс. руб.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  <w:vMerge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  <w:vMerge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504" w:type="dxa"/>
            <w:vMerge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214" w:type="dxa"/>
            <w:vMerge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504" w:type="dxa"/>
            <w:vMerge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2019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2020</w:t>
            </w: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</w:t>
            </w: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3</w:t>
            </w: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4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5</w:t>
            </w: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6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7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8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9</w:t>
            </w:r>
          </w:p>
        </w:tc>
      </w:tr>
      <w:tr w:rsidR="00683039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039" w:type="dxa"/>
            <w:gridSpan w:val="9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</w:p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hyperlink w:anchor="P263" w:history="1">
              <w:r w:rsidRPr="00787B58">
                <w:rPr>
                  <w:rStyle w:val="aa"/>
                  <w:rFonts w:ascii="PT Astra Serif" w:hAnsi="PT Astra Serif"/>
                  <w:b/>
                  <w:sz w:val="18"/>
                  <w:szCs w:val="18"/>
                  <w:lang w:val="ru-RU"/>
                </w:rPr>
                <w:t>Подпрограмма</w:t>
              </w:r>
            </w:hyperlink>
            <w:r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t xml:space="preserve"> 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на территории муниципального образования «Вешкаймский район» Ульянов</w:t>
            </w:r>
            <w:r w:rsidR="00AE74E3"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t>ской области</w:t>
            </w:r>
            <w:r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t>»</w:t>
            </w:r>
          </w:p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</w:t>
            </w: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Предоставление субсидий из бюджета муниципального образования «Вешкаймский район» социально ориентированным некоммерческим организациям (СО НКО) на финансовое обеспечение реализации социально ориентированных программ (проектов)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2018 - 2020 годы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Бюджет муниципального образования «Вешкаймский район»</w:t>
            </w:r>
          </w:p>
        </w:tc>
        <w:tc>
          <w:tcPr>
            <w:tcW w:w="1272" w:type="dxa"/>
          </w:tcPr>
          <w:p w:rsidR="00683039" w:rsidRPr="00787B58" w:rsidRDefault="009015C3" w:rsidP="00B4208B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36</w:t>
            </w:r>
            <w:r w:rsidR="00B4208B" w:rsidRPr="00787B58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,0</w:t>
            </w:r>
          </w:p>
        </w:tc>
        <w:tc>
          <w:tcPr>
            <w:tcW w:w="632" w:type="dxa"/>
          </w:tcPr>
          <w:p w:rsidR="00683039" w:rsidRPr="00787B58" w:rsidRDefault="002A7A97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180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,0</w:t>
            </w:r>
          </w:p>
        </w:tc>
        <w:tc>
          <w:tcPr>
            <w:tcW w:w="823" w:type="dxa"/>
          </w:tcPr>
          <w:p w:rsidR="00683039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180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,0</w:t>
            </w:r>
          </w:p>
        </w:tc>
        <w:tc>
          <w:tcPr>
            <w:tcW w:w="680" w:type="dxa"/>
          </w:tcPr>
          <w:p w:rsidR="00683039" w:rsidRPr="00787B58" w:rsidRDefault="009015C3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,0</w:t>
            </w: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Организация и проведение Гражданского форума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2018 - 2020 годы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Бюджет муниципального образования «Вешкаймский район»</w:t>
            </w: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6,0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2,0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2,0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2,0</w:t>
            </w:r>
          </w:p>
        </w:tc>
      </w:tr>
      <w:tr w:rsidR="00B4208B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B4208B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3</w:t>
            </w:r>
          </w:p>
        </w:tc>
        <w:tc>
          <w:tcPr>
            <w:tcW w:w="2006" w:type="dxa"/>
          </w:tcPr>
          <w:p w:rsidR="00B4208B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Мероприятия, направленные на развитие инфраструктуры СО НКО (</w:t>
            </w:r>
            <w:r w:rsidR="009842A0" w:rsidRPr="00787B58">
              <w:rPr>
                <w:rFonts w:ascii="PT Astra Serif" w:hAnsi="PT Astra Serif"/>
                <w:sz w:val="18"/>
                <w:szCs w:val="18"/>
                <w:lang w:val="ru-RU"/>
              </w:rPr>
              <w:t>конференции, семинары, организация территориальных общественных самоуправлений и регистрация их в качестве юридических лиц)</w:t>
            </w: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04" w:type="dxa"/>
          </w:tcPr>
          <w:p w:rsidR="00B4208B" w:rsidRPr="00787B58" w:rsidRDefault="00B4208B" w:rsidP="00E845C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214" w:type="dxa"/>
          </w:tcPr>
          <w:p w:rsidR="00B4208B" w:rsidRPr="00787B58" w:rsidRDefault="00B4208B" w:rsidP="00E845C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2018 - 2020 годы</w:t>
            </w:r>
          </w:p>
        </w:tc>
        <w:tc>
          <w:tcPr>
            <w:tcW w:w="1504" w:type="dxa"/>
          </w:tcPr>
          <w:p w:rsidR="00B4208B" w:rsidRPr="00787B58" w:rsidRDefault="00B4208B" w:rsidP="00E845C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Бюджет муниципального образования «Вешкаймский район»</w:t>
            </w:r>
          </w:p>
        </w:tc>
        <w:tc>
          <w:tcPr>
            <w:tcW w:w="1272" w:type="dxa"/>
          </w:tcPr>
          <w:p w:rsidR="00B4208B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40,0</w:t>
            </w:r>
          </w:p>
        </w:tc>
        <w:tc>
          <w:tcPr>
            <w:tcW w:w="632" w:type="dxa"/>
          </w:tcPr>
          <w:p w:rsidR="00B4208B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823" w:type="dxa"/>
          </w:tcPr>
          <w:p w:rsidR="00B4208B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20,0</w:t>
            </w:r>
          </w:p>
        </w:tc>
        <w:tc>
          <w:tcPr>
            <w:tcW w:w="680" w:type="dxa"/>
          </w:tcPr>
          <w:p w:rsidR="00B4208B" w:rsidRPr="00787B58" w:rsidRDefault="00B4208B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20,0</w:t>
            </w: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Итого по подпрограмме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</w:tcPr>
          <w:p w:rsidR="00683039" w:rsidRPr="00787B58" w:rsidRDefault="009015C3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40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6,0</w:t>
            </w:r>
          </w:p>
        </w:tc>
        <w:tc>
          <w:tcPr>
            <w:tcW w:w="632" w:type="dxa"/>
          </w:tcPr>
          <w:p w:rsidR="00683039" w:rsidRPr="00787B58" w:rsidRDefault="002A7A97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18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2,0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202,0</w:t>
            </w:r>
          </w:p>
        </w:tc>
        <w:tc>
          <w:tcPr>
            <w:tcW w:w="680" w:type="dxa"/>
          </w:tcPr>
          <w:p w:rsidR="00683039" w:rsidRPr="00787B58" w:rsidRDefault="009015C3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</w:t>
            </w:r>
            <w:r w:rsidR="00683039" w:rsidRPr="00787B58">
              <w:rPr>
                <w:rFonts w:ascii="PT Astra Serif" w:hAnsi="PT Astra Serif"/>
                <w:sz w:val="18"/>
                <w:szCs w:val="18"/>
                <w:lang w:val="ru-RU"/>
              </w:rPr>
              <w:t>2,0</w:t>
            </w:r>
          </w:p>
        </w:tc>
      </w:tr>
      <w:tr w:rsidR="00683039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039" w:type="dxa"/>
            <w:gridSpan w:val="9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</w:p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t xml:space="preserve">Подпрограмма «Укрепление единства российской нации и этнокультурное развитие народов России </w:t>
            </w:r>
          </w:p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lastRenderedPageBreak/>
              <w:t>на территории  муниципального образования «Вешкаймский район» Ульян</w:t>
            </w:r>
            <w:r w:rsidR="00AE74E3"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t xml:space="preserve">овской области </w:t>
            </w:r>
            <w:r w:rsidRPr="00787B58">
              <w:rPr>
                <w:rFonts w:ascii="PT Astra Serif" w:hAnsi="PT Astra Serif"/>
                <w:b/>
                <w:sz w:val="18"/>
                <w:szCs w:val="18"/>
                <w:lang w:val="ru-RU"/>
              </w:rPr>
              <w:t>»</w:t>
            </w:r>
          </w:p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Организация проведения социологического исследования в целях оценки состояния межнациональных и межконфессиональных отношений, выявления уровня конфликтогенности и конфликтогенных факторов в муниципальном образовании «Вешкаймский район»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Отдел общественных коммуникаций администрации муниципального образования «Вешкаймский район»</w:t>
            </w: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2018 - 2020 годы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Бюджет муниципального образования «Вешкаймский район»</w:t>
            </w: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3,0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1,0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1,0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1,0</w:t>
            </w: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муниципальном образовании «Вешкаймский район»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Управление по социальным вопросам и культуре</w:t>
            </w:r>
          </w:p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администрации муниципального образования «Вешкаймский район»</w:t>
            </w: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2018 - 2020 годы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Бюджет муниципального образования «Вешкаймский район»</w:t>
            </w: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50,0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50,0</w:t>
            </w: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3</w:t>
            </w: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Проведение мероприятий, методических семинаров, «круглых столов», направленных на профилактику этнополитического и религиозно-политического экстремизма, ксенофобии и нетерпимости, поддержание межнационального мира и согласия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2018 - 2020 годы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Бюджет муниципального образования «Вешкаймский район»</w:t>
            </w: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30,0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10,0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10,0</w:t>
            </w:r>
          </w:p>
        </w:tc>
      </w:tr>
      <w:tr w:rsidR="002A7A97" w:rsidRPr="00787B58" w:rsidTr="002A7A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Итого по подпрограмме</w:t>
            </w: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21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504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183,0</w:t>
            </w:r>
          </w:p>
        </w:tc>
        <w:tc>
          <w:tcPr>
            <w:tcW w:w="632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61,0</w:t>
            </w:r>
          </w:p>
        </w:tc>
        <w:tc>
          <w:tcPr>
            <w:tcW w:w="823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61,0</w:t>
            </w:r>
          </w:p>
        </w:tc>
        <w:tc>
          <w:tcPr>
            <w:tcW w:w="680" w:type="dxa"/>
          </w:tcPr>
          <w:p w:rsidR="00683039" w:rsidRPr="00787B58" w:rsidRDefault="00683039" w:rsidP="00683039">
            <w:pPr>
              <w:tabs>
                <w:tab w:val="left" w:pos="7797"/>
              </w:tabs>
              <w:jc w:val="right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787B58">
              <w:rPr>
                <w:rFonts w:ascii="PT Astra Serif" w:hAnsi="PT Astra Serif"/>
                <w:sz w:val="18"/>
                <w:szCs w:val="18"/>
                <w:lang w:val="ru-RU"/>
              </w:rPr>
              <w:t>61,0</w:t>
            </w:r>
          </w:p>
        </w:tc>
      </w:tr>
    </w:tbl>
    <w:p w:rsidR="00F56C15" w:rsidRPr="00787B58" w:rsidRDefault="00F56C15" w:rsidP="00BD1A8D">
      <w:pPr>
        <w:tabs>
          <w:tab w:val="left" w:pos="7797"/>
        </w:tabs>
        <w:jc w:val="right"/>
        <w:rPr>
          <w:rFonts w:ascii="PT Astra Serif" w:hAnsi="PT Astra Serif"/>
          <w:sz w:val="28"/>
          <w:szCs w:val="28"/>
          <w:lang w:val="ru-RU"/>
        </w:rPr>
      </w:pPr>
      <w:bookmarkStart w:id="1" w:name="P2316"/>
      <w:bookmarkEnd w:id="1"/>
      <w:r w:rsidRPr="00787B58">
        <w:rPr>
          <w:rFonts w:ascii="PT Astra Serif" w:hAnsi="PT Astra Serif"/>
          <w:sz w:val="28"/>
          <w:szCs w:val="28"/>
          <w:lang w:val="ru-RU"/>
        </w:rPr>
        <w:t>».</w:t>
      </w:r>
    </w:p>
    <w:p w:rsidR="004732A1" w:rsidRPr="00787B58" w:rsidRDefault="004732A1" w:rsidP="004732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>2.</w:t>
      </w:r>
      <w:r w:rsidRPr="00787B58">
        <w:rPr>
          <w:rFonts w:ascii="PT Astra Serif" w:hAnsi="PT Astra Serif"/>
          <w:sz w:val="28"/>
          <w:szCs w:val="28"/>
        </w:rPr>
        <w:t xml:space="preserve">  Настоящее постановление вступает в силу после</w:t>
      </w:r>
      <w:r w:rsidR="0090472E" w:rsidRPr="00787B58">
        <w:rPr>
          <w:rFonts w:ascii="PT Astra Serif" w:hAnsi="PT Astra Serif"/>
          <w:sz w:val="28"/>
          <w:szCs w:val="28"/>
          <w:lang w:val="ru-RU"/>
        </w:rPr>
        <w:t xml:space="preserve"> его</w:t>
      </w:r>
      <w:r w:rsidRPr="00787B58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4732A1" w:rsidRPr="00787B58" w:rsidRDefault="004732A1" w:rsidP="004732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  <w:lang w:val="ru-RU"/>
        </w:rPr>
        <w:t>3</w:t>
      </w:r>
      <w:r w:rsidRPr="00787B58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</w:t>
      </w:r>
      <w:r w:rsidRPr="00787B58">
        <w:rPr>
          <w:rFonts w:ascii="PT Astra Serif" w:hAnsi="PT Astra Serif"/>
          <w:sz w:val="28"/>
          <w:szCs w:val="28"/>
          <w:lang w:val="ru-RU"/>
        </w:rPr>
        <w:t>возложить на первого заместителя главы администрации муниципального образования «Вешкаймский район»</w:t>
      </w:r>
      <w:r w:rsidR="002A7A97" w:rsidRPr="00787B58">
        <w:rPr>
          <w:rFonts w:ascii="PT Astra Serif" w:hAnsi="PT Astra Serif"/>
          <w:sz w:val="28"/>
          <w:szCs w:val="28"/>
          <w:lang w:val="ru-RU"/>
        </w:rPr>
        <w:t xml:space="preserve"> Марунина А.В</w:t>
      </w:r>
      <w:r w:rsidRPr="00787B58">
        <w:rPr>
          <w:rFonts w:ascii="PT Astra Serif" w:hAnsi="PT Astra Serif"/>
          <w:sz w:val="28"/>
          <w:szCs w:val="28"/>
          <w:lang w:val="ru-RU"/>
        </w:rPr>
        <w:t>.</w:t>
      </w:r>
    </w:p>
    <w:p w:rsidR="004732A1" w:rsidRPr="00787B58" w:rsidRDefault="004732A1" w:rsidP="004732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732A1" w:rsidRPr="00787B58" w:rsidRDefault="004732A1" w:rsidP="004732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F0316" w:rsidRPr="00787B58" w:rsidRDefault="00EF0316" w:rsidP="004732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732A1" w:rsidRPr="00787B58" w:rsidRDefault="004732A1" w:rsidP="004732A1">
      <w:pPr>
        <w:jc w:val="both"/>
        <w:rPr>
          <w:rFonts w:ascii="PT Astra Serif" w:hAnsi="PT Astra Serif"/>
          <w:sz w:val="28"/>
          <w:szCs w:val="28"/>
        </w:rPr>
      </w:pPr>
      <w:r w:rsidRPr="00787B58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732A1" w:rsidRPr="00787B58" w:rsidRDefault="004732A1" w:rsidP="004732A1">
      <w:pPr>
        <w:jc w:val="both"/>
        <w:rPr>
          <w:rFonts w:ascii="PT Astra Serif" w:hAnsi="PT Astra Serif"/>
          <w:sz w:val="28"/>
          <w:szCs w:val="28"/>
        </w:rPr>
      </w:pPr>
      <w:r w:rsidRPr="00787B5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63856" w:rsidRPr="00787B58" w:rsidRDefault="004732A1" w:rsidP="00EF46D0">
      <w:pPr>
        <w:rPr>
          <w:rFonts w:ascii="PT Astra Serif" w:hAnsi="PT Astra Serif"/>
          <w:sz w:val="28"/>
          <w:szCs w:val="28"/>
          <w:lang w:val="ru-RU"/>
        </w:rPr>
      </w:pPr>
      <w:r w:rsidRPr="00787B58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</w:t>
      </w:r>
      <w:r w:rsidR="00A55261" w:rsidRPr="00787B58">
        <w:rPr>
          <w:rFonts w:ascii="PT Astra Serif" w:hAnsi="PT Astra Serif"/>
          <w:sz w:val="28"/>
          <w:szCs w:val="28"/>
          <w:lang w:val="ru-RU"/>
        </w:rPr>
        <w:t xml:space="preserve">               </w:t>
      </w:r>
      <w:r w:rsidR="002E0A94" w:rsidRPr="00787B58">
        <w:rPr>
          <w:rFonts w:ascii="PT Astra Serif" w:hAnsi="PT Astra Serif"/>
          <w:sz w:val="28"/>
          <w:szCs w:val="28"/>
        </w:rPr>
        <w:t xml:space="preserve">  </w:t>
      </w:r>
      <w:r w:rsidRPr="00787B58">
        <w:rPr>
          <w:rFonts w:ascii="PT Astra Serif" w:hAnsi="PT Astra Serif"/>
          <w:sz w:val="28"/>
          <w:szCs w:val="28"/>
        </w:rPr>
        <w:t xml:space="preserve">    Т.Н. Стельмах  </w:t>
      </w:r>
    </w:p>
    <w:p w:rsidR="00563856" w:rsidRPr="00787B58" w:rsidRDefault="00563856" w:rsidP="00EF46D0">
      <w:pPr>
        <w:rPr>
          <w:rFonts w:ascii="PT Astra Serif" w:hAnsi="PT Astra Serif"/>
          <w:sz w:val="28"/>
          <w:szCs w:val="28"/>
          <w:lang w:val="ru-RU"/>
        </w:rPr>
      </w:pPr>
    </w:p>
    <w:p w:rsidR="00563856" w:rsidRDefault="00563856" w:rsidP="00EF46D0">
      <w:pPr>
        <w:rPr>
          <w:sz w:val="28"/>
          <w:szCs w:val="28"/>
          <w:lang w:val="ru-RU"/>
        </w:rPr>
      </w:pPr>
    </w:p>
    <w:sectPr w:rsidR="00563856" w:rsidSect="002A7A97">
      <w:pgSz w:w="11906" w:h="16838"/>
      <w:pgMar w:top="1077" w:right="680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26" w:rsidRDefault="00BE6926">
      <w:r>
        <w:separator/>
      </w:r>
    </w:p>
  </w:endnote>
  <w:endnote w:type="continuationSeparator" w:id="0">
    <w:p w:rsidR="00BE6926" w:rsidRDefault="00BE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26" w:rsidRDefault="00BE6926">
      <w:r>
        <w:separator/>
      </w:r>
    </w:p>
  </w:footnote>
  <w:footnote w:type="continuationSeparator" w:id="0">
    <w:p w:rsidR="00BE6926" w:rsidRDefault="00BE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7AB0"/>
    <w:multiLevelType w:val="hybridMultilevel"/>
    <w:tmpl w:val="09042FFC"/>
    <w:lvl w:ilvl="0" w:tplc="1C8C75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6EE5A45"/>
    <w:multiLevelType w:val="hybridMultilevel"/>
    <w:tmpl w:val="BB5C71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C0351"/>
    <w:multiLevelType w:val="hybridMultilevel"/>
    <w:tmpl w:val="CA50F32C"/>
    <w:lvl w:ilvl="0" w:tplc="2BC0E9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56FFA"/>
    <w:multiLevelType w:val="hybridMultilevel"/>
    <w:tmpl w:val="E60E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F198A"/>
    <w:multiLevelType w:val="hybridMultilevel"/>
    <w:tmpl w:val="C5560A0E"/>
    <w:lvl w:ilvl="0" w:tplc="1ACC6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B36E2"/>
    <w:multiLevelType w:val="hybridMultilevel"/>
    <w:tmpl w:val="81A88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C7655"/>
    <w:multiLevelType w:val="hybridMultilevel"/>
    <w:tmpl w:val="A5B496E6"/>
    <w:lvl w:ilvl="0" w:tplc="971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4CD"/>
    <w:multiLevelType w:val="hybridMultilevel"/>
    <w:tmpl w:val="D19E47A8"/>
    <w:lvl w:ilvl="0" w:tplc="F9D630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1D16DD"/>
    <w:multiLevelType w:val="hybridMultilevel"/>
    <w:tmpl w:val="97A05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72AFD"/>
    <w:multiLevelType w:val="hybridMultilevel"/>
    <w:tmpl w:val="8B14F1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E9"/>
    <w:rsid w:val="00012476"/>
    <w:rsid w:val="00013FC2"/>
    <w:rsid w:val="00016581"/>
    <w:rsid w:val="000170D6"/>
    <w:rsid w:val="00037B0A"/>
    <w:rsid w:val="00040EBF"/>
    <w:rsid w:val="000435C5"/>
    <w:rsid w:val="000472BE"/>
    <w:rsid w:val="00061605"/>
    <w:rsid w:val="00072101"/>
    <w:rsid w:val="00074C86"/>
    <w:rsid w:val="000876EB"/>
    <w:rsid w:val="000A63BA"/>
    <w:rsid w:val="000B48A4"/>
    <w:rsid w:val="000C7C93"/>
    <w:rsid w:val="000E53B0"/>
    <w:rsid w:val="000E57DC"/>
    <w:rsid w:val="00100DC1"/>
    <w:rsid w:val="00123FF4"/>
    <w:rsid w:val="00125CE4"/>
    <w:rsid w:val="001463D2"/>
    <w:rsid w:val="00146DF1"/>
    <w:rsid w:val="001547BA"/>
    <w:rsid w:val="00160DF6"/>
    <w:rsid w:val="00166033"/>
    <w:rsid w:val="00180A2D"/>
    <w:rsid w:val="001866DC"/>
    <w:rsid w:val="00194B0A"/>
    <w:rsid w:val="0019527C"/>
    <w:rsid w:val="001A6591"/>
    <w:rsid w:val="001C2D84"/>
    <w:rsid w:val="001C4762"/>
    <w:rsid w:val="001D0205"/>
    <w:rsid w:val="001F0876"/>
    <w:rsid w:val="00200CF3"/>
    <w:rsid w:val="0020513A"/>
    <w:rsid w:val="00206BDC"/>
    <w:rsid w:val="00207273"/>
    <w:rsid w:val="00210024"/>
    <w:rsid w:val="00213070"/>
    <w:rsid w:val="00217CBF"/>
    <w:rsid w:val="00222A6E"/>
    <w:rsid w:val="00230AA6"/>
    <w:rsid w:val="00231480"/>
    <w:rsid w:val="00235BE0"/>
    <w:rsid w:val="00267260"/>
    <w:rsid w:val="002A7A97"/>
    <w:rsid w:val="002B1A7D"/>
    <w:rsid w:val="002C08A0"/>
    <w:rsid w:val="002C6746"/>
    <w:rsid w:val="002C7A10"/>
    <w:rsid w:val="002D6B11"/>
    <w:rsid w:val="002E0A94"/>
    <w:rsid w:val="003013FE"/>
    <w:rsid w:val="003200B4"/>
    <w:rsid w:val="0032110D"/>
    <w:rsid w:val="003658CB"/>
    <w:rsid w:val="00370D58"/>
    <w:rsid w:val="0037709B"/>
    <w:rsid w:val="00384922"/>
    <w:rsid w:val="00394028"/>
    <w:rsid w:val="003B09AA"/>
    <w:rsid w:val="003B2976"/>
    <w:rsid w:val="003B51D8"/>
    <w:rsid w:val="003C6A23"/>
    <w:rsid w:val="003E08FE"/>
    <w:rsid w:val="0040020E"/>
    <w:rsid w:val="0041213D"/>
    <w:rsid w:val="00431000"/>
    <w:rsid w:val="004434F2"/>
    <w:rsid w:val="00453C57"/>
    <w:rsid w:val="00464091"/>
    <w:rsid w:val="004732A1"/>
    <w:rsid w:val="004844C6"/>
    <w:rsid w:val="00496865"/>
    <w:rsid w:val="004A5067"/>
    <w:rsid w:val="004A747C"/>
    <w:rsid w:val="004A780C"/>
    <w:rsid w:val="004D6D5E"/>
    <w:rsid w:val="004F2C17"/>
    <w:rsid w:val="004F6783"/>
    <w:rsid w:val="00501F4D"/>
    <w:rsid w:val="005223A7"/>
    <w:rsid w:val="005250CC"/>
    <w:rsid w:val="00530FFE"/>
    <w:rsid w:val="00563856"/>
    <w:rsid w:val="00564E0C"/>
    <w:rsid w:val="00585DC1"/>
    <w:rsid w:val="005A2981"/>
    <w:rsid w:val="005A3310"/>
    <w:rsid w:val="00612857"/>
    <w:rsid w:val="00622F3F"/>
    <w:rsid w:val="00635284"/>
    <w:rsid w:val="00645572"/>
    <w:rsid w:val="00647D52"/>
    <w:rsid w:val="006561E9"/>
    <w:rsid w:val="0067545B"/>
    <w:rsid w:val="00683039"/>
    <w:rsid w:val="00685CE6"/>
    <w:rsid w:val="00691803"/>
    <w:rsid w:val="006B13F3"/>
    <w:rsid w:val="006C1244"/>
    <w:rsid w:val="006D5A06"/>
    <w:rsid w:val="006E22C5"/>
    <w:rsid w:val="006E3D72"/>
    <w:rsid w:val="006E4CAD"/>
    <w:rsid w:val="007150E0"/>
    <w:rsid w:val="00717EEE"/>
    <w:rsid w:val="0073296F"/>
    <w:rsid w:val="00757E7C"/>
    <w:rsid w:val="00760E3B"/>
    <w:rsid w:val="00764152"/>
    <w:rsid w:val="00787B3D"/>
    <w:rsid w:val="00787B58"/>
    <w:rsid w:val="007B3CE3"/>
    <w:rsid w:val="007C2E36"/>
    <w:rsid w:val="007E7616"/>
    <w:rsid w:val="0080349A"/>
    <w:rsid w:val="008321C1"/>
    <w:rsid w:val="008341AE"/>
    <w:rsid w:val="008448B4"/>
    <w:rsid w:val="008548AC"/>
    <w:rsid w:val="008A4FEC"/>
    <w:rsid w:val="008B4FD9"/>
    <w:rsid w:val="008D3F28"/>
    <w:rsid w:val="008E1A29"/>
    <w:rsid w:val="008F1464"/>
    <w:rsid w:val="008F53D9"/>
    <w:rsid w:val="009015C3"/>
    <w:rsid w:val="0090472E"/>
    <w:rsid w:val="009049D7"/>
    <w:rsid w:val="009059F9"/>
    <w:rsid w:val="00926331"/>
    <w:rsid w:val="00932D50"/>
    <w:rsid w:val="00950A85"/>
    <w:rsid w:val="00972E92"/>
    <w:rsid w:val="00974552"/>
    <w:rsid w:val="009842A0"/>
    <w:rsid w:val="009936B9"/>
    <w:rsid w:val="009A3CA5"/>
    <w:rsid w:val="009C7475"/>
    <w:rsid w:val="009D7348"/>
    <w:rsid w:val="00A329F7"/>
    <w:rsid w:val="00A414C0"/>
    <w:rsid w:val="00A43844"/>
    <w:rsid w:val="00A50918"/>
    <w:rsid w:val="00A55261"/>
    <w:rsid w:val="00A7137E"/>
    <w:rsid w:val="00A87CB4"/>
    <w:rsid w:val="00AA544B"/>
    <w:rsid w:val="00AB287E"/>
    <w:rsid w:val="00AB5B4F"/>
    <w:rsid w:val="00AC2092"/>
    <w:rsid w:val="00AE74E3"/>
    <w:rsid w:val="00B21C05"/>
    <w:rsid w:val="00B30B1D"/>
    <w:rsid w:val="00B34A10"/>
    <w:rsid w:val="00B41A34"/>
    <w:rsid w:val="00B4208B"/>
    <w:rsid w:val="00B42CE6"/>
    <w:rsid w:val="00B50944"/>
    <w:rsid w:val="00B5690B"/>
    <w:rsid w:val="00B672E4"/>
    <w:rsid w:val="00B71BFE"/>
    <w:rsid w:val="00B90FDF"/>
    <w:rsid w:val="00BA1CA9"/>
    <w:rsid w:val="00BA26FD"/>
    <w:rsid w:val="00BA29CE"/>
    <w:rsid w:val="00BB0A72"/>
    <w:rsid w:val="00BC4EE4"/>
    <w:rsid w:val="00BC5FB0"/>
    <w:rsid w:val="00BD1A8D"/>
    <w:rsid w:val="00BD410B"/>
    <w:rsid w:val="00BE006B"/>
    <w:rsid w:val="00BE1A84"/>
    <w:rsid w:val="00BE6926"/>
    <w:rsid w:val="00BF4A51"/>
    <w:rsid w:val="00BF7125"/>
    <w:rsid w:val="00BF7ACE"/>
    <w:rsid w:val="00C029C9"/>
    <w:rsid w:val="00C27664"/>
    <w:rsid w:val="00C35AEA"/>
    <w:rsid w:val="00C54DCD"/>
    <w:rsid w:val="00C6224C"/>
    <w:rsid w:val="00C64307"/>
    <w:rsid w:val="00C67AB2"/>
    <w:rsid w:val="00C70778"/>
    <w:rsid w:val="00C72DF7"/>
    <w:rsid w:val="00C74FC5"/>
    <w:rsid w:val="00C96676"/>
    <w:rsid w:val="00CA198D"/>
    <w:rsid w:val="00CB243C"/>
    <w:rsid w:val="00CB6C1F"/>
    <w:rsid w:val="00CB6FCF"/>
    <w:rsid w:val="00CC498A"/>
    <w:rsid w:val="00CC6F93"/>
    <w:rsid w:val="00CC6FF8"/>
    <w:rsid w:val="00CD45AE"/>
    <w:rsid w:val="00CD53EE"/>
    <w:rsid w:val="00D024E3"/>
    <w:rsid w:val="00D038F5"/>
    <w:rsid w:val="00D11EFD"/>
    <w:rsid w:val="00D136CD"/>
    <w:rsid w:val="00D661C1"/>
    <w:rsid w:val="00D70DE4"/>
    <w:rsid w:val="00D97A72"/>
    <w:rsid w:val="00DA7B42"/>
    <w:rsid w:val="00DB12E6"/>
    <w:rsid w:val="00DB5570"/>
    <w:rsid w:val="00DD52F6"/>
    <w:rsid w:val="00DE25E7"/>
    <w:rsid w:val="00DF2695"/>
    <w:rsid w:val="00E02AB3"/>
    <w:rsid w:val="00E03A4D"/>
    <w:rsid w:val="00E1459F"/>
    <w:rsid w:val="00E223FB"/>
    <w:rsid w:val="00E22BC8"/>
    <w:rsid w:val="00E42245"/>
    <w:rsid w:val="00E44E11"/>
    <w:rsid w:val="00E71C0D"/>
    <w:rsid w:val="00E72FBB"/>
    <w:rsid w:val="00E845C9"/>
    <w:rsid w:val="00E8512A"/>
    <w:rsid w:val="00EB5164"/>
    <w:rsid w:val="00EB6B5E"/>
    <w:rsid w:val="00EC7BD5"/>
    <w:rsid w:val="00ED63EE"/>
    <w:rsid w:val="00EE3175"/>
    <w:rsid w:val="00EE34D8"/>
    <w:rsid w:val="00EF0316"/>
    <w:rsid w:val="00EF46D0"/>
    <w:rsid w:val="00F438B9"/>
    <w:rsid w:val="00F47482"/>
    <w:rsid w:val="00F56C15"/>
    <w:rsid w:val="00F643E1"/>
    <w:rsid w:val="00F67216"/>
    <w:rsid w:val="00F72EF1"/>
    <w:rsid w:val="00F923FE"/>
    <w:rsid w:val="00F94062"/>
    <w:rsid w:val="00FA6933"/>
    <w:rsid w:val="00FB5E26"/>
    <w:rsid w:val="00FD6181"/>
    <w:rsid w:val="00FD6F0C"/>
    <w:rsid w:val="00FE1BB9"/>
    <w:rsid w:val="00FE6495"/>
    <w:rsid w:val="00FF0E88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DCEBD4-0634-463F-9DCB-E5C46F5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lang/>
    </w:rPr>
  </w:style>
  <w:style w:type="paragraph" w:styleId="1">
    <w:name w:val="heading 1"/>
    <w:basedOn w:val="a"/>
    <w:next w:val="a"/>
    <w:link w:val="10"/>
    <w:qFormat/>
    <w:rsid w:val="00100DC1"/>
    <w:pPr>
      <w:keepNext/>
      <w:widowControl/>
      <w:jc w:val="center"/>
      <w:outlineLvl w:val="0"/>
    </w:pPr>
    <w:rPr>
      <w:sz w:val="28"/>
      <w:szCs w:val="24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Содержимое таблицы"/>
    <w:basedOn w:val="a"/>
    <w:rsid w:val="00C54DCD"/>
    <w:pPr>
      <w:suppressLineNumbers/>
    </w:pPr>
    <w:rPr>
      <w:rFonts w:eastAsia="Tahoma" w:cs="Tahoma"/>
      <w:color w:val="000000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100DC1"/>
    <w:rPr>
      <w:sz w:val="28"/>
      <w:szCs w:val="24"/>
      <w:lang w:eastAsia="ar-SA"/>
    </w:rPr>
  </w:style>
  <w:style w:type="table" w:styleId="a4">
    <w:name w:val="Table Grid"/>
    <w:basedOn w:val="a1"/>
    <w:uiPriority w:val="59"/>
    <w:rsid w:val="0014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2633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7">
    <w:name w:val="Нормальный"/>
    <w:rsid w:val="0092633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448B4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uiPriority w:val="99"/>
    <w:semiHidden/>
    <w:rsid w:val="008448B4"/>
    <w:rPr>
      <w:rFonts w:ascii="Tahoma" w:hAnsi="Tahoma" w:cs="Tahoma"/>
      <w:sz w:val="16"/>
      <w:szCs w:val="16"/>
      <w:lang/>
    </w:rPr>
  </w:style>
  <w:style w:type="paragraph" w:customStyle="1" w:styleId="COLBOTTOM">
    <w:name w:val="#COL_BOTTOM"/>
    <w:uiPriority w:val="99"/>
    <w:rsid w:val="002100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496865"/>
    <w:rPr>
      <w:rFonts w:ascii="Calibri" w:hAnsi="Calibri"/>
      <w:sz w:val="22"/>
      <w:szCs w:val="22"/>
      <w:lang w:eastAsia="ar-SA" w:bidi="ar-SA"/>
    </w:rPr>
  </w:style>
  <w:style w:type="character" w:styleId="aa">
    <w:name w:val="Hyperlink"/>
    <w:uiPriority w:val="99"/>
    <w:unhideWhenUsed/>
    <w:rsid w:val="00683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D00B-C769-4EBD-BC97-807EE1FE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Links>
    <vt:vector size="6" baseType="variant"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Saldatov_vi</dc:creator>
  <cp:keywords/>
  <cp:lastModifiedBy>Bolgov M V</cp:lastModifiedBy>
  <cp:revision>2</cp:revision>
  <cp:lastPrinted>2020-07-15T05:48:00Z</cp:lastPrinted>
  <dcterms:created xsi:type="dcterms:W3CDTF">2020-07-15T12:35:00Z</dcterms:created>
  <dcterms:modified xsi:type="dcterms:W3CDTF">2020-07-15T12:35:00Z</dcterms:modified>
</cp:coreProperties>
</file>