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77" w:rsidRDefault="00B73F77" w:rsidP="00777015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777015" w:rsidRDefault="00777015" w:rsidP="00777015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777015" w:rsidRDefault="00777015" w:rsidP="0077701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«ВЕШКАЙМСКИЙ РАЙОН» УЛЬЯНОВСКОЙ ОБЛАСТИ</w:t>
      </w:r>
    </w:p>
    <w:p w:rsidR="00777015" w:rsidRDefault="00777015" w:rsidP="00777015">
      <w:pPr>
        <w:jc w:val="center"/>
        <w:rPr>
          <w:sz w:val="28"/>
          <w:szCs w:val="28"/>
        </w:rPr>
      </w:pPr>
    </w:p>
    <w:p w:rsidR="00777015" w:rsidRDefault="00777015" w:rsidP="0077701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ПОСТАНОВЛЕНИЕ</w:t>
      </w:r>
    </w:p>
    <w:p w:rsidR="00777015" w:rsidRDefault="00777015" w:rsidP="00777015">
      <w:pPr>
        <w:jc w:val="center"/>
        <w:rPr>
          <w:b/>
        </w:rPr>
      </w:pPr>
    </w:p>
    <w:p w:rsidR="00777015" w:rsidRPr="00BC005B" w:rsidRDefault="00777015" w:rsidP="00777015">
      <w:pPr>
        <w:jc w:val="center"/>
        <w:rPr>
          <w:b/>
        </w:rPr>
      </w:pPr>
    </w:p>
    <w:p w:rsidR="0065079A" w:rsidRDefault="00777015" w:rsidP="0065079A">
      <w:r>
        <w:t xml:space="preserve">     </w:t>
      </w:r>
      <w:r w:rsidR="0065079A">
        <w:t xml:space="preserve">05 июня 2015                  </w:t>
      </w:r>
      <w:r w:rsidRPr="00BC005B">
        <w:t xml:space="preserve">   </w:t>
      </w:r>
      <w:r>
        <w:rPr>
          <w:sz w:val="44"/>
          <w:szCs w:val="44"/>
        </w:rPr>
        <w:t xml:space="preserve">                                       </w:t>
      </w:r>
      <w:r w:rsidR="0065079A">
        <w:rPr>
          <w:sz w:val="44"/>
          <w:szCs w:val="44"/>
        </w:rPr>
        <w:t xml:space="preserve">            </w:t>
      </w:r>
      <w:r>
        <w:rPr>
          <w:sz w:val="44"/>
          <w:szCs w:val="44"/>
        </w:rPr>
        <w:t xml:space="preserve"> </w:t>
      </w:r>
      <w:r w:rsidRPr="00BC005B">
        <w:t xml:space="preserve">№ </w:t>
      </w:r>
      <w:r w:rsidR="0065079A">
        <w:t>551</w:t>
      </w:r>
    </w:p>
    <w:p w:rsidR="00777015" w:rsidRDefault="00777015" w:rsidP="0065079A">
      <w:pPr>
        <w:rPr>
          <w:sz w:val="20"/>
          <w:szCs w:val="20"/>
        </w:rPr>
      </w:pPr>
      <w:r w:rsidRPr="007D0C51">
        <w:rPr>
          <w:sz w:val="20"/>
          <w:szCs w:val="20"/>
        </w:rPr>
        <w:t xml:space="preserve">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</w:t>
      </w:r>
    </w:p>
    <w:p w:rsidR="00777015" w:rsidRPr="00BF3C2D" w:rsidRDefault="00777015" w:rsidP="00777015">
      <w:pPr>
        <w:jc w:val="center"/>
      </w:pPr>
      <w:r w:rsidRPr="00BF3C2D">
        <w:t>р.п. Вешкайма</w:t>
      </w:r>
    </w:p>
    <w:p w:rsidR="00777015" w:rsidRDefault="00777015" w:rsidP="0077701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77015" w:rsidRPr="00F278CD" w:rsidRDefault="00777015" w:rsidP="0077701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777015" w:rsidRPr="00777015" w:rsidRDefault="00777015" w:rsidP="0077701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7015">
        <w:rPr>
          <w:rFonts w:eastAsia="Calibri"/>
          <w:b/>
          <w:bCs/>
          <w:sz w:val="28"/>
          <w:szCs w:val="28"/>
          <w:lang w:eastAsia="en-US"/>
        </w:rPr>
        <w:t xml:space="preserve">О Порядке формирования, утверждения и ведения планов закупок товаров, работ, услуг для обеспечения нужд </w:t>
      </w:r>
      <w:r>
        <w:rPr>
          <w:rFonts w:eastAsia="Calibri"/>
          <w:b/>
          <w:bCs/>
          <w:sz w:val="28"/>
          <w:szCs w:val="28"/>
          <w:lang w:eastAsia="en-US"/>
        </w:rPr>
        <w:t>муниципального образования «Вешкаймский район»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7015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8" w:history="1">
        <w:r w:rsidRPr="00777015">
          <w:rPr>
            <w:rFonts w:eastAsia="Calibri"/>
            <w:sz w:val="28"/>
            <w:szCs w:val="28"/>
            <w:lang w:eastAsia="en-US"/>
          </w:rPr>
          <w:t>частью 5 статьи 17</w:t>
        </w:r>
      </w:hyperlink>
      <w:r w:rsidRPr="00777015">
        <w:rPr>
          <w:rFonts w:eastAsia="Calibri"/>
          <w:sz w:val="28"/>
          <w:szCs w:val="28"/>
          <w:lang w:eastAsia="en-US"/>
        </w:rPr>
        <w:t xml:space="preserve"> Федерального закона от 05.04.2013   № 44-ФЗ «О контрактной системе в сфере закупок товаров, работ, услуг для обеспечения государственных и муниципальных нужд» и </w:t>
      </w:r>
      <w:hyperlink r:id="rId9" w:history="1">
        <w:r w:rsidRPr="00777015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777015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</w:t>
      </w:r>
      <w:proofErr w:type="gramEnd"/>
      <w:r w:rsidRPr="00777015">
        <w:rPr>
          <w:rFonts w:eastAsia="Calibri"/>
          <w:sz w:val="28"/>
          <w:szCs w:val="28"/>
          <w:lang w:eastAsia="en-US"/>
        </w:rPr>
        <w:t xml:space="preserve"> форме планов закупок товаров, работ, услуг» постановля</w:t>
      </w:r>
      <w:r>
        <w:rPr>
          <w:rFonts w:eastAsia="Calibri"/>
          <w:sz w:val="28"/>
          <w:szCs w:val="28"/>
          <w:lang w:eastAsia="en-US"/>
        </w:rPr>
        <w:t>ю</w:t>
      </w:r>
      <w:r w:rsidRPr="00777015">
        <w:rPr>
          <w:rFonts w:eastAsia="Calibri"/>
          <w:sz w:val="28"/>
          <w:szCs w:val="28"/>
          <w:lang w:eastAsia="en-US"/>
        </w:rPr>
        <w:t>: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1. Утвердить прилагаемый </w:t>
      </w:r>
      <w:hyperlink w:anchor="Par28" w:history="1">
        <w:r w:rsidRPr="00777015">
          <w:rPr>
            <w:rFonts w:eastAsia="Calibri"/>
            <w:sz w:val="28"/>
            <w:szCs w:val="28"/>
            <w:lang w:eastAsia="en-US"/>
          </w:rPr>
          <w:t>Порядок</w:t>
        </w:r>
      </w:hyperlink>
      <w:r w:rsidRPr="00777015">
        <w:rPr>
          <w:rFonts w:eastAsia="Calibri"/>
          <w:sz w:val="28"/>
          <w:szCs w:val="28"/>
          <w:lang w:eastAsia="en-US"/>
        </w:rPr>
        <w:t xml:space="preserve"> формирования, утверждения и ведения планов закупок товаров, работ, услуг для обеспечения нужд </w:t>
      </w:r>
      <w:r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777015">
        <w:rPr>
          <w:rFonts w:eastAsia="Calibri"/>
          <w:sz w:val="28"/>
          <w:szCs w:val="28"/>
          <w:lang w:eastAsia="en-US"/>
        </w:rPr>
        <w:t>.</w:t>
      </w:r>
    </w:p>
    <w:p w:rsidR="00777015" w:rsidRPr="00777015" w:rsidRDefault="00777015" w:rsidP="0077701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77015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A518B2">
        <w:rPr>
          <w:rFonts w:eastAsia="Calibri"/>
          <w:sz w:val="28"/>
          <w:szCs w:val="28"/>
          <w:lang w:eastAsia="en-US"/>
        </w:rPr>
        <w:t>Управлени</w:t>
      </w:r>
      <w:r>
        <w:rPr>
          <w:rFonts w:eastAsia="Calibri"/>
          <w:sz w:val="28"/>
          <w:szCs w:val="28"/>
          <w:lang w:eastAsia="en-US"/>
        </w:rPr>
        <w:t>ю</w:t>
      </w:r>
      <w:r w:rsidRPr="00A518B2">
        <w:rPr>
          <w:rFonts w:eastAsia="Calibri"/>
          <w:sz w:val="28"/>
          <w:szCs w:val="28"/>
          <w:lang w:eastAsia="en-US"/>
        </w:rPr>
        <w:t xml:space="preserve"> экономики, развити</w:t>
      </w:r>
      <w:r>
        <w:rPr>
          <w:rFonts w:eastAsia="Calibri"/>
          <w:sz w:val="28"/>
          <w:szCs w:val="28"/>
          <w:lang w:eastAsia="en-US"/>
        </w:rPr>
        <w:t>я</w:t>
      </w:r>
      <w:r w:rsidRPr="00A518B2">
        <w:rPr>
          <w:rFonts w:eastAsia="Calibri"/>
          <w:sz w:val="28"/>
          <w:szCs w:val="28"/>
          <w:lang w:eastAsia="en-US"/>
        </w:rPr>
        <w:t xml:space="preserve"> промышленности и предпринимательства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518B2">
        <w:rPr>
          <w:rFonts w:eastAsia="Calibri"/>
          <w:sz w:val="28"/>
          <w:szCs w:val="28"/>
          <w:lang w:eastAsia="en-US"/>
        </w:rPr>
        <w:t>администрации муниципального о</w:t>
      </w:r>
      <w:r>
        <w:rPr>
          <w:rFonts w:eastAsia="Calibri"/>
          <w:sz w:val="28"/>
          <w:szCs w:val="28"/>
          <w:lang w:eastAsia="en-US"/>
        </w:rPr>
        <w:t>бразования «Вешкаймский район»</w:t>
      </w:r>
      <w:r w:rsidRPr="00777015">
        <w:rPr>
          <w:rFonts w:eastAsia="Calibri"/>
          <w:sz w:val="28"/>
          <w:szCs w:val="28"/>
          <w:lang w:eastAsia="en-US"/>
        </w:rPr>
        <w:t xml:space="preserve"> </w:t>
      </w:r>
      <w:r w:rsidR="00C536C4">
        <w:rPr>
          <w:rFonts w:eastAsia="Calibri"/>
          <w:sz w:val="28"/>
          <w:szCs w:val="28"/>
          <w:lang w:eastAsia="en-US"/>
        </w:rPr>
        <w:t xml:space="preserve">обеспечить </w:t>
      </w:r>
      <w:r w:rsidRPr="00777015">
        <w:rPr>
          <w:rFonts w:eastAsia="Calibri"/>
          <w:sz w:val="28"/>
          <w:szCs w:val="28"/>
          <w:lang w:eastAsia="en-US"/>
        </w:rPr>
        <w:t>размещение П</w:t>
      </w:r>
      <w:r w:rsidRPr="00777015">
        <w:rPr>
          <w:rFonts w:eastAsia="Calibri"/>
          <w:sz w:val="28"/>
          <w:szCs w:val="28"/>
        </w:rPr>
        <w:t xml:space="preserve">орядка формирования, утверждения и ведения планов закупок для обеспечения нужд </w:t>
      </w:r>
      <w:r w:rsidR="00943ABA">
        <w:rPr>
          <w:rFonts w:eastAsia="Calibri"/>
          <w:sz w:val="28"/>
          <w:szCs w:val="28"/>
        </w:rPr>
        <w:t xml:space="preserve">муниципального образования «Вешкаймский район» </w:t>
      </w:r>
      <w:r w:rsidRPr="00777015">
        <w:rPr>
          <w:rFonts w:eastAsia="Calibri"/>
          <w:sz w:val="28"/>
          <w:szCs w:val="28"/>
        </w:rPr>
        <w:t xml:space="preserve"> в течение трёх рабочих дней со дня его утверждения в единой информационной системе в сфере закупок, а до ввода её в эксплуатацию </w:t>
      </w:r>
      <w:r w:rsidRPr="00777015">
        <w:rPr>
          <w:rFonts w:eastAsia="Calibri"/>
          <w:sz w:val="28"/>
          <w:szCs w:val="28"/>
          <w:lang w:eastAsia="en-US"/>
        </w:rPr>
        <w:t>–</w:t>
      </w:r>
      <w:r w:rsidRPr="00777015">
        <w:rPr>
          <w:rFonts w:eastAsia="Calibri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для размещения</w:t>
      </w:r>
      <w:proofErr w:type="gramEnd"/>
      <w:r w:rsidRPr="00777015">
        <w:rPr>
          <w:rFonts w:eastAsia="Calibri"/>
          <w:sz w:val="28"/>
          <w:szCs w:val="28"/>
        </w:rPr>
        <w:t xml:space="preserve"> информации о размещении заказов на поставки товаров, выполнение работ, оказание услуг (</w:t>
      </w:r>
      <w:r w:rsidRPr="00777015">
        <w:rPr>
          <w:rFonts w:eastAsia="Calibri"/>
          <w:sz w:val="28"/>
          <w:szCs w:val="28"/>
          <w:u w:val="single"/>
        </w:rPr>
        <w:t>www.zakupki.gov.ru</w:t>
      </w:r>
      <w:r w:rsidRPr="00777015">
        <w:rPr>
          <w:rFonts w:eastAsia="Calibri"/>
          <w:sz w:val="28"/>
          <w:szCs w:val="28"/>
        </w:rPr>
        <w:t>).</w:t>
      </w:r>
    </w:p>
    <w:p w:rsidR="00487A47" w:rsidRPr="00487A47" w:rsidRDefault="00487A47" w:rsidP="00487A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487A47">
        <w:rPr>
          <w:rFonts w:eastAsia="Calibri"/>
          <w:sz w:val="28"/>
          <w:szCs w:val="28"/>
          <w:lang w:eastAsia="en-US"/>
        </w:rPr>
        <w:t>3.</w:t>
      </w:r>
      <w:r w:rsidRPr="00487A47">
        <w:rPr>
          <w:sz w:val="28"/>
          <w:szCs w:val="28"/>
          <w:lang w:eastAsia="en-US"/>
        </w:rPr>
        <w:t xml:space="preserve"> Настоящее постановление вступает в силу </w:t>
      </w:r>
      <w:r w:rsidR="00347D3E">
        <w:rPr>
          <w:sz w:val="28"/>
          <w:szCs w:val="28"/>
          <w:lang w:eastAsia="en-US"/>
        </w:rPr>
        <w:t xml:space="preserve">на следующий день после его </w:t>
      </w:r>
      <w:r w:rsidRPr="00487A47">
        <w:rPr>
          <w:sz w:val="28"/>
          <w:szCs w:val="28"/>
          <w:lang w:eastAsia="en-US"/>
        </w:rPr>
        <w:t>о</w:t>
      </w:r>
      <w:r w:rsidR="00EB74E0">
        <w:rPr>
          <w:sz w:val="28"/>
          <w:szCs w:val="28"/>
          <w:lang w:eastAsia="en-US"/>
        </w:rPr>
        <w:t>бнародования</w:t>
      </w:r>
      <w:r w:rsidRPr="00487A47">
        <w:rPr>
          <w:sz w:val="28"/>
          <w:szCs w:val="28"/>
          <w:lang w:eastAsia="en-US"/>
        </w:rPr>
        <w:t xml:space="preserve"> и распространяет</w:t>
      </w:r>
      <w:r w:rsidR="00347D3E">
        <w:rPr>
          <w:sz w:val="28"/>
          <w:szCs w:val="28"/>
          <w:lang w:eastAsia="en-US"/>
        </w:rPr>
        <w:t xml:space="preserve"> своё действие</w:t>
      </w:r>
      <w:r w:rsidRPr="00487A47">
        <w:rPr>
          <w:sz w:val="28"/>
          <w:szCs w:val="28"/>
          <w:lang w:eastAsia="en-US"/>
        </w:rPr>
        <w:t xml:space="preserve"> на правоотношения, возникшие  с  01 января 2016 года.</w:t>
      </w:r>
    </w:p>
    <w:p w:rsidR="00487A47" w:rsidRPr="00487A47" w:rsidRDefault="00487A47" w:rsidP="00487A47">
      <w:pPr>
        <w:tabs>
          <w:tab w:val="left" w:pos="9356"/>
        </w:tabs>
        <w:rPr>
          <w:b/>
          <w:bCs/>
          <w:color w:val="000000"/>
          <w:spacing w:val="40"/>
          <w:sz w:val="28"/>
          <w:szCs w:val="28"/>
        </w:rPr>
      </w:pPr>
    </w:p>
    <w:p w:rsidR="00487A47" w:rsidRPr="00487A47" w:rsidRDefault="00487A47" w:rsidP="00487A47">
      <w:pPr>
        <w:tabs>
          <w:tab w:val="left" w:pos="9356"/>
        </w:tabs>
        <w:jc w:val="both"/>
        <w:rPr>
          <w:b/>
          <w:bCs/>
          <w:color w:val="000000"/>
          <w:spacing w:val="40"/>
          <w:sz w:val="28"/>
          <w:szCs w:val="28"/>
        </w:rPr>
      </w:pPr>
    </w:p>
    <w:p w:rsidR="00487A47" w:rsidRPr="00487A47" w:rsidRDefault="00EB74E0" w:rsidP="00487A47">
      <w:pPr>
        <w:tabs>
          <w:tab w:val="left" w:pos="9356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487A47" w:rsidRPr="00487A4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87A47" w:rsidRPr="00487A47">
        <w:rPr>
          <w:sz w:val="28"/>
          <w:szCs w:val="28"/>
        </w:rPr>
        <w:t xml:space="preserve"> администрации </w:t>
      </w:r>
    </w:p>
    <w:p w:rsidR="00487A47" w:rsidRPr="00487A47" w:rsidRDefault="00487A47" w:rsidP="00487A47">
      <w:pPr>
        <w:tabs>
          <w:tab w:val="left" w:pos="9356"/>
        </w:tabs>
        <w:rPr>
          <w:sz w:val="28"/>
          <w:szCs w:val="28"/>
        </w:rPr>
      </w:pPr>
      <w:r w:rsidRPr="00487A47">
        <w:rPr>
          <w:sz w:val="28"/>
          <w:szCs w:val="28"/>
        </w:rPr>
        <w:t>муниципального образования</w:t>
      </w:r>
    </w:p>
    <w:p w:rsidR="00777015" w:rsidRPr="00487A47" w:rsidRDefault="00487A47" w:rsidP="00487A47">
      <w:pPr>
        <w:tabs>
          <w:tab w:val="left" w:pos="9356"/>
        </w:tabs>
        <w:rPr>
          <w:sz w:val="28"/>
          <w:szCs w:val="28"/>
        </w:rPr>
      </w:pPr>
      <w:r w:rsidRPr="00487A47">
        <w:rPr>
          <w:sz w:val="28"/>
          <w:szCs w:val="28"/>
        </w:rPr>
        <w:t xml:space="preserve">«Вешкаймский район»                                                            </w:t>
      </w:r>
      <w:r>
        <w:rPr>
          <w:sz w:val="28"/>
          <w:szCs w:val="28"/>
        </w:rPr>
        <w:t xml:space="preserve">    </w:t>
      </w:r>
      <w:r w:rsidRPr="00487A47">
        <w:rPr>
          <w:sz w:val="28"/>
          <w:szCs w:val="28"/>
        </w:rPr>
        <w:t xml:space="preserve">    </w:t>
      </w:r>
      <w:r w:rsidR="00EB74E0">
        <w:rPr>
          <w:sz w:val="28"/>
          <w:szCs w:val="28"/>
        </w:rPr>
        <w:t>Т.Н. Стельмах</w:t>
      </w:r>
      <w:r w:rsidRPr="00487A47">
        <w:rPr>
          <w:sz w:val="28"/>
          <w:szCs w:val="28"/>
        </w:rPr>
        <w:t xml:space="preserve"> </w:t>
      </w:r>
    </w:p>
    <w:p w:rsidR="00777015" w:rsidRDefault="00777015" w:rsidP="00777015"/>
    <w:p w:rsidR="00777015" w:rsidRDefault="00777015" w:rsidP="00777015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777015" w:rsidRPr="001D68C1" w:rsidRDefault="00777015" w:rsidP="00777015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1D68C1">
        <w:rPr>
          <w:sz w:val="28"/>
          <w:szCs w:val="28"/>
        </w:rPr>
        <w:t xml:space="preserve"> администрации</w:t>
      </w:r>
    </w:p>
    <w:p w:rsidR="00777015" w:rsidRPr="001D68C1" w:rsidRDefault="00777015" w:rsidP="00777015">
      <w:pPr>
        <w:ind w:firstLine="5103"/>
        <w:jc w:val="center"/>
        <w:rPr>
          <w:sz w:val="28"/>
          <w:szCs w:val="28"/>
        </w:rPr>
      </w:pPr>
      <w:r w:rsidRPr="001D68C1">
        <w:rPr>
          <w:sz w:val="28"/>
          <w:szCs w:val="28"/>
        </w:rPr>
        <w:t>муниципального образования</w:t>
      </w:r>
    </w:p>
    <w:p w:rsidR="00777015" w:rsidRPr="001D68C1" w:rsidRDefault="00777015" w:rsidP="00777015">
      <w:pPr>
        <w:ind w:firstLine="5103"/>
        <w:jc w:val="center"/>
        <w:rPr>
          <w:sz w:val="28"/>
          <w:szCs w:val="28"/>
        </w:rPr>
      </w:pPr>
      <w:r w:rsidRPr="001D68C1">
        <w:rPr>
          <w:sz w:val="28"/>
          <w:szCs w:val="28"/>
        </w:rPr>
        <w:t>«Вешкаймский район»</w:t>
      </w:r>
    </w:p>
    <w:p w:rsidR="00777015" w:rsidRDefault="0065079A" w:rsidP="00777015">
      <w:pPr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от  05 июня 2015 года  № 551</w:t>
      </w:r>
      <w:bookmarkStart w:id="0" w:name="_GoBack"/>
      <w:bookmarkEnd w:id="0"/>
    </w:p>
    <w:p w:rsidR="00777015" w:rsidRDefault="00777015" w:rsidP="00777015">
      <w:pPr>
        <w:ind w:firstLine="5103"/>
        <w:jc w:val="center"/>
        <w:rPr>
          <w:sz w:val="28"/>
          <w:szCs w:val="28"/>
        </w:rPr>
      </w:pPr>
    </w:p>
    <w:p w:rsidR="00777015" w:rsidRPr="00777015" w:rsidRDefault="00777015" w:rsidP="0077701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77015">
        <w:rPr>
          <w:rFonts w:eastAsia="Calibri"/>
          <w:b/>
          <w:bCs/>
          <w:sz w:val="28"/>
          <w:szCs w:val="28"/>
          <w:lang w:eastAsia="en-US"/>
        </w:rPr>
        <w:t xml:space="preserve">ПОРЯДОК </w:t>
      </w:r>
    </w:p>
    <w:p w:rsidR="00777015" w:rsidRPr="00777015" w:rsidRDefault="00777015" w:rsidP="0077701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777015">
        <w:rPr>
          <w:rFonts w:eastAsia="Calibri"/>
          <w:b/>
          <w:sz w:val="28"/>
          <w:szCs w:val="28"/>
          <w:lang w:eastAsia="en-US"/>
        </w:rPr>
        <w:t xml:space="preserve">формирования, утверждения и ведения планов закупок товаров, работ, услуг для обеспечения нужд </w:t>
      </w:r>
      <w:r>
        <w:rPr>
          <w:rFonts w:eastAsia="Calibri"/>
          <w:b/>
          <w:sz w:val="28"/>
          <w:szCs w:val="28"/>
          <w:lang w:eastAsia="en-US"/>
        </w:rPr>
        <w:t>муниципального образования «Вешкаймский район»</w:t>
      </w:r>
    </w:p>
    <w:p w:rsidR="00777015" w:rsidRPr="00777015" w:rsidRDefault="00777015" w:rsidP="0077701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77015" w:rsidRPr="00777015" w:rsidRDefault="00777015" w:rsidP="00777015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1. Настоящий Порядок формирования, утверждения и ведения планов закупок товаров, работ, услуг для обеспечения нужд </w:t>
      </w:r>
      <w:r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777015">
        <w:rPr>
          <w:rFonts w:eastAsia="Calibri"/>
          <w:sz w:val="28"/>
          <w:szCs w:val="28"/>
          <w:lang w:eastAsia="en-US"/>
        </w:rPr>
        <w:t xml:space="preserve"> (далее </w:t>
      </w:r>
      <w:r w:rsidRPr="00777015">
        <w:rPr>
          <w:rFonts w:eastAsia="Calibri"/>
          <w:sz w:val="28"/>
          <w:szCs w:val="26"/>
          <w:lang w:eastAsia="en-US"/>
        </w:rPr>
        <w:t>–</w:t>
      </w:r>
      <w:r w:rsidRPr="00777015">
        <w:rPr>
          <w:rFonts w:eastAsia="Calibri"/>
          <w:sz w:val="28"/>
          <w:szCs w:val="28"/>
          <w:lang w:eastAsia="en-US"/>
        </w:rPr>
        <w:t xml:space="preserve"> Порядок) устанавливает последовательность действий по формированию, утверждению и ведению планов закупок товаров, работ, услуг для обеспечения нужд  </w:t>
      </w:r>
      <w:r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777015">
        <w:rPr>
          <w:rFonts w:eastAsia="Calibri"/>
          <w:sz w:val="28"/>
          <w:szCs w:val="28"/>
          <w:lang w:eastAsia="en-US"/>
        </w:rPr>
        <w:t xml:space="preserve"> (далее </w:t>
      </w:r>
      <w:r w:rsidRPr="00777015">
        <w:rPr>
          <w:rFonts w:eastAsia="Calibri"/>
          <w:sz w:val="28"/>
          <w:szCs w:val="26"/>
          <w:lang w:eastAsia="en-US"/>
        </w:rPr>
        <w:t xml:space="preserve">– </w:t>
      </w:r>
      <w:r w:rsidRPr="00777015">
        <w:rPr>
          <w:rFonts w:eastAsia="Calibri"/>
          <w:sz w:val="28"/>
          <w:szCs w:val="28"/>
          <w:lang w:eastAsia="en-US"/>
        </w:rPr>
        <w:t>планы закупок).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77015">
        <w:rPr>
          <w:rFonts w:eastAsia="Calibri"/>
          <w:sz w:val="28"/>
          <w:szCs w:val="28"/>
          <w:lang w:eastAsia="en-US"/>
        </w:rPr>
        <w:t xml:space="preserve">Порядок разработан в соответствии с Федеральным </w:t>
      </w:r>
      <w:hyperlink r:id="rId10" w:history="1">
        <w:r w:rsidRPr="00777015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777015">
        <w:rPr>
          <w:rFonts w:eastAsia="Calibri"/>
          <w:sz w:val="28"/>
          <w:szCs w:val="28"/>
          <w:lang w:eastAsia="en-US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 w:rsidRPr="00777015">
        <w:rPr>
          <w:rFonts w:eastAsia="Calibri"/>
          <w:sz w:val="28"/>
          <w:szCs w:val="26"/>
          <w:lang w:eastAsia="en-US"/>
        </w:rPr>
        <w:t>– З</w:t>
      </w:r>
      <w:r w:rsidRPr="00777015">
        <w:rPr>
          <w:rFonts w:eastAsia="Calibri"/>
          <w:sz w:val="28"/>
          <w:szCs w:val="28"/>
          <w:lang w:eastAsia="en-US"/>
        </w:rPr>
        <w:t xml:space="preserve">акон о контрактной системе) и с учётом </w:t>
      </w:r>
      <w:hyperlink r:id="rId11" w:history="1">
        <w:r w:rsidRPr="00777015">
          <w:rPr>
            <w:rFonts w:eastAsia="Calibri"/>
            <w:sz w:val="28"/>
            <w:szCs w:val="28"/>
            <w:lang w:eastAsia="en-US"/>
          </w:rPr>
          <w:t>требований</w:t>
        </w:r>
      </w:hyperlink>
      <w:r w:rsidRPr="00777015">
        <w:rPr>
          <w:rFonts w:eastAsia="Calibri"/>
          <w:sz w:val="28"/>
          <w:szCs w:val="28"/>
          <w:lang w:eastAsia="en-US"/>
        </w:rPr>
        <w:t xml:space="preserve"> постановления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</w:t>
      </w:r>
      <w:proofErr w:type="gramEnd"/>
      <w:r w:rsidRPr="00777015">
        <w:rPr>
          <w:rFonts w:eastAsia="Calibri"/>
          <w:sz w:val="28"/>
          <w:szCs w:val="28"/>
          <w:lang w:eastAsia="en-US"/>
        </w:rPr>
        <w:t xml:space="preserve"> муниципальных нужд, а также </w:t>
      </w:r>
      <w:proofErr w:type="gramStart"/>
      <w:r w:rsidRPr="00777015">
        <w:rPr>
          <w:rFonts w:eastAsia="Calibri"/>
          <w:sz w:val="28"/>
          <w:szCs w:val="28"/>
          <w:lang w:eastAsia="en-US"/>
        </w:rPr>
        <w:t>требованиях</w:t>
      </w:r>
      <w:proofErr w:type="gramEnd"/>
      <w:r w:rsidRPr="00777015">
        <w:rPr>
          <w:rFonts w:eastAsia="Calibri"/>
          <w:sz w:val="28"/>
          <w:szCs w:val="28"/>
          <w:lang w:eastAsia="en-US"/>
        </w:rPr>
        <w:t xml:space="preserve"> к форме планов закупок товаров, работ, услуг» (далее </w:t>
      </w:r>
      <w:r w:rsidRPr="00777015">
        <w:rPr>
          <w:rFonts w:eastAsia="Calibri"/>
          <w:sz w:val="28"/>
          <w:szCs w:val="26"/>
          <w:lang w:eastAsia="en-US"/>
        </w:rPr>
        <w:t>–</w:t>
      </w:r>
      <w:r w:rsidRPr="00777015">
        <w:rPr>
          <w:rFonts w:eastAsia="Calibri"/>
          <w:sz w:val="28"/>
          <w:szCs w:val="28"/>
          <w:lang w:eastAsia="en-US"/>
        </w:rPr>
        <w:t xml:space="preserve"> постановление Правительства Российской Федерации № 1043).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3. Планы закупок утверждаются в течение 10 рабочих дней: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а) </w:t>
      </w:r>
      <w:r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777015">
        <w:rPr>
          <w:rFonts w:eastAsia="Calibri"/>
          <w:sz w:val="28"/>
          <w:szCs w:val="28"/>
          <w:lang w:eastAsia="en-US"/>
        </w:rPr>
        <w:t xml:space="preserve"> заказчиками, действующими от имени  муниципального образования «Вешкаймский район» (далее </w:t>
      </w:r>
      <w:r w:rsidRPr="00777015">
        <w:rPr>
          <w:rFonts w:eastAsia="Calibri"/>
          <w:sz w:val="28"/>
          <w:szCs w:val="26"/>
          <w:lang w:eastAsia="en-US"/>
        </w:rPr>
        <w:t>–</w:t>
      </w:r>
      <w:r w:rsidRPr="0077701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муниципальные</w:t>
      </w:r>
      <w:r w:rsidRPr="00777015">
        <w:rPr>
          <w:rFonts w:eastAsia="Calibri"/>
          <w:sz w:val="28"/>
          <w:szCs w:val="28"/>
          <w:lang w:eastAsia="en-US"/>
        </w:rPr>
        <w:t xml:space="preserve"> заказчики), </w:t>
      </w:r>
      <w:r w:rsidRPr="00777015">
        <w:rPr>
          <w:rFonts w:eastAsia="Calibri"/>
          <w:sz w:val="28"/>
          <w:szCs w:val="26"/>
          <w:lang w:eastAsia="en-US"/>
        </w:rPr>
        <w:t>–</w:t>
      </w:r>
      <w:r w:rsidRPr="00777015">
        <w:rPr>
          <w:rFonts w:eastAsia="Calibri"/>
          <w:sz w:val="28"/>
          <w:szCs w:val="28"/>
          <w:lang w:eastAsia="en-US"/>
        </w:rPr>
        <w:t xml:space="preserve"> после доведения до соответствующего </w:t>
      </w:r>
      <w:r>
        <w:rPr>
          <w:rFonts w:eastAsia="Calibri"/>
          <w:sz w:val="28"/>
          <w:szCs w:val="28"/>
          <w:lang w:eastAsia="en-US"/>
        </w:rPr>
        <w:t>муниципального</w:t>
      </w:r>
      <w:r w:rsidRPr="00777015">
        <w:rPr>
          <w:rFonts w:eastAsia="Calibri"/>
          <w:sz w:val="28"/>
          <w:szCs w:val="28"/>
          <w:lang w:eastAsia="en-US"/>
        </w:rPr>
        <w:t xml:space="preserve"> заказчика объёма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б) бюджетными учреждениями муниципального образования «Вешкаймский район», за исключением закупок, осуществляемых в соответствии с частями 2 и 6 статьи 15 Закона о контрактной системе, </w:t>
      </w:r>
      <w:r w:rsidRPr="00777015">
        <w:rPr>
          <w:rFonts w:eastAsia="Calibri"/>
          <w:sz w:val="28"/>
          <w:szCs w:val="26"/>
          <w:lang w:eastAsia="en-US"/>
        </w:rPr>
        <w:t>–</w:t>
      </w:r>
      <w:r w:rsidRPr="00777015">
        <w:rPr>
          <w:rFonts w:eastAsia="Calibri"/>
          <w:sz w:val="28"/>
          <w:szCs w:val="28"/>
          <w:lang w:eastAsia="en-US"/>
        </w:rPr>
        <w:t xml:space="preserve"> после утверждения планов финансово-хозяйственной деятельности;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в) </w:t>
      </w:r>
      <w:r w:rsidR="00440EF2">
        <w:rPr>
          <w:rFonts w:eastAsia="Calibri"/>
          <w:sz w:val="28"/>
          <w:szCs w:val="28"/>
          <w:lang w:eastAsia="en-US"/>
        </w:rPr>
        <w:t xml:space="preserve">автономными учреждениями </w:t>
      </w:r>
      <w:r w:rsidR="00AD074E">
        <w:rPr>
          <w:rFonts w:eastAsia="Calibri"/>
          <w:sz w:val="28"/>
          <w:szCs w:val="28"/>
          <w:lang w:eastAsia="en-US"/>
        </w:rPr>
        <w:t xml:space="preserve">муниципального образования «Вешкаймский район», </w:t>
      </w:r>
      <w:r>
        <w:rPr>
          <w:rFonts w:eastAsia="Calibri"/>
          <w:sz w:val="28"/>
          <w:szCs w:val="28"/>
          <w:lang w:eastAsia="en-US"/>
        </w:rPr>
        <w:t xml:space="preserve">муниципальными </w:t>
      </w:r>
      <w:r w:rsidRPr="00777015">
        <w:rPr>
          <w:rFonts w:eastAsia="Calibri"/>
          <w:sz w:val="28"/>
          <w:szCs w:val="28"/>
          <w:lang w:eastAsia="en-US"/>
        </w:rPr>
        <w:t>унитарны</w:t>
      </w:r>
      <w:r w:rsidR="00AD074E">
        <w:rPr>
          <w:rFonts w:eastAsia="Calibri"/>
          <w:sz w:val="28"/>
          <w:szCs w:val="28"/>
          <w:lang w:eastAsia="en-US"/>
        </w:rPr>
        <w:t xml:space="preserve">ми </w:t>
      </w:r>
      <w:proofErr w:type="gramStart"/>
      <w:r w:rsidR="00AD074E">
        <w:rPr>
          <w:rFonts w:eastAsia="Calibri"/>
          <w:sz w:val="28"/>
          <w:szCs w:val="28"/>
          <w:lang w:eastAsia="en-US"/>
        </w:rPr>
        <w:t>предприятиями</w:t>
      </w:r>
      <w:proofErr w:type="gramEnd"/>
      <w:r w:rsidR="00AD074E">
        <w:rPr>
          <w:rFonts w:eastAsia="Calibri"/>
          <w:sz w:val="28"/>
          <w:szCs w:val="28"/>
          <w:lang w:eastAsia="en-US"/>
        </w:rPr>
        <w:t xml:space="preserve"> </w:t>
      </w:r>
      <w:r w:rsidRPr="00777015">
        <w:rPr>
          <w:rFonts w:eastAsia="Calibri"/>
          <w:sz w:val="28"/>
          <w:szCs w:val="28"/>
          <w:lang w:eastAsia="en-US"/>
        </w:rPr>
        <w:t xml:space="preserve"> </w:t>
      </w:r>
      <w:r w:rsidR="00487A47">
        <w:rPr>
          <w:rFonts w:eastAsia="Calibri"/>
          <w:sz w:val="28"/>
          <w:szCs w:val="28"/>
          <w:lang w:eastAsia="en-US"/>
        </w:rPr>
        <w:t>имущество которых принадлежит на праве собственности муниципальному образованию «Вешкаймский район»</w:t>
      </w:r>
      <w:r w:rsidR="00463B98">
        <w:rPr>
          <w:rFonts w:eastAsia="Calibri"/>
          <w:sz w:val="28"/>
          <w:szCs w:val="28"/>
          <w:lang w:eastAsia="en-US"/>
        </w:rPr>
        <w:t xml:space="preserve">,   </w:t>
      </w:r>
      <w:r w:rsidRPr="00777015">
        <w:rPr>
          <w:rFonts w:eastAsia="Calibri"/>
          <w:sz w:val="28"/>
          <w:szCs w:val="28"/>
          <w:lang w:eastAsia="en-US"/>
        </w:rPr>
        <w:t xml:space="preserve">в случае, предусмотренном частью 4 статьи 15 Закона о контрактной системе, </w:t>
      </w:r>
      <w:r w:rsidRPr="00777015">
        <w:rPr>
          <w:rFonts w:eastAsia="Calibri"/>
          <w:sz w:val="28"/>
          <w:szCs w:val="26"/>
          <w:lang w:eastAsia="en-US"/>
        </w:rPr>
        <w:t>–</w:t>
      </w:r>
      <w:r w:rsidRPr="00777015">
        <w:rPr>
          <w:rFonts w:eastAsia="Calibri"/>
          <w:sz w:val="28"/>
          <w:szCs w:val="28"/>
          <w:lang w:eastAsia="en-US"/>
        </w:rPr>
        <w:t xml:space="preserve"> после заключения соглашений о </w:t>
      </w:r>
      <w:r w:rsidRPr="00777015">
        <w:rPr>
          <w:rFonts w:eastAsia="Calibri"/>
          <w:sz w:val="28"/>
          <w:szCs w:val="28"/>
          <w:lang w:eastAsia="en-US"/>
        </w:rPr>
        <w:lastRenderedPageBreak/>
        <w:t xml:space="preserve">предоставлении субсидий на осуществление капитальных вложений в объекты капитального строительства </w:t>
      </w:r>
      <w:r>
        <w:rPr>
          <w:rFonts w:eastAsia="Calibri"/>
          <w:sz w:val="28"/>
          <w:szCs w:val="28"/>
          <w:lang w:eastAsia="en-US"/>
        </w:rPr>
        <w:t>муниципальной</w:t>
      </w:r>
      <w:r w:rsidRPr="00777015">
        <w:rPr>
          <w:rFonts w:eastAsia="Calibri"/>
          <w:sz w:val="28"/>
          <w:szCs w:val="28"/>
          <w:lang w:eastAsia="en-US"/>
        </w:rPr>
        <w:t xml:space="preserve"> собственности или приобретение объектов недвижимого имущества в </w:t>
      </w:r>
      <w:r w:rsidR="006F3DFB">
        <w:rPr>
          <w:rFonts w:eastAsia="Calibri"/>
          <w:sz w:val="28"/>
          <w:szCs w:val="28"/>
          <w:lang w:eastAsia="en-US"/>
        </w:rPr>
        <w:t>муниципальную</w:t>
      </w:r>
      <w:r w:rsidRPr="00777015">
        <w:rPr>
          <w:rFonts w:eastAsia="Calibri"/>
          <w:sz w:val="28"/>
          <w:szCs w:val="28"/>
          <w:lang w:eastAsia="en-US"/>
        </w:rPr>
        <w:t xml:space="preserve"> собственность (далее </w:t>
      </w:r>
      <w:r w:rsidRPr="00777015">
        <w:rPr>
          <w:rFonts w:eastAsia="Calibri"/>
          <w:sz w:val="28"/>
          <w:szCs w:val="26"/>
          <w:lang w:eastAsia="en-US"/>
        </w:rPr>
        <w:t>–</w:t>
      </w:r>
      <w:r w:rsidRPr="00777015">
        <w:rPr>
          <w:rFonts w:eastAsia="Calibri"/>
          <w:sz w:val="28"/>
          <w:szCs w:val="28"/>
          <w:lang w:eastAsia="en-US"/>
        </w:rPr>
        <w:t xml:space="preserve"> субсидии на осуществление капитальных вложений). При этом в план закупок включаются только закупки, которые планируется осуществлять за счёт субсидий на осуществление капитальных вложений;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7015">
        <w:rPr>
          <w:rFonts w:eastAsia="Calibri"/>
          <w:sz w:val="28"/>
          <w:szCs w:val="28"/>
          <w:lang w:eastAsia="en-US"/>
        </w:rPr>
        <w:t xml:space="preserve">г) </w:t>
      </w:r>
      <w:r w:rsidR="00AD074E">
        <w:rPr>
          <w:rFonts w:eastAsia="Calibri"/>
          <w:sz w:val="28"/>
          <w:szCs w:val="28"/>
          <w:lang w:eastAsia="en-US"/>
        </w:rPr>
        <w:t xml:space="preserve">бюджетными и автономными учреждениями муниципального образования, </w:t>
      </w:r>
      <w:r w:rsidR="006F3DFB">
        <w:rPr>
          <w:rFonts w:eastAsia="Calibri"/>
          <w:sz w:val="28"/>
          <w:szCs w:val="28"/>
          <w:lang w:eastAsia="en-US"/>
        </w:rPr>
        <w:t>муниципальными</w:t>
      </w:r>
      <w:r w:rsidRPr="00777015">
        <w:rPr>
          <w:rFonts w:eastAsia="Calibri"/>
          <w:sz w:val="28"/>
          <w:szCs w:val="28"/>
          <w:lang w:eastAsia="en-US"/>
        </w:rPr>
        <w:t xml:space="preserve"> унитарными предприятиями </w:t>
      </w:r>
      <w:r w:rsidR="006F3DFB" w:rsidRPr="006F3DFB"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777015">
        <w:rPr>
          <w:rFonts w:eastAsia="Calibri"/>
          <w:sz w:val="28"/>
          <w:szCs w:val="28"/>
          <w:lang w:eastAsia="en-US"/>
        </w:rPr>
        <w:t xml:space="preserve">, осуществляющими закупки в рамках переданных им органами </w:t>
      </w:r>
      <w:r w:rsidR="00463B98">
        <w:rPr>
          <w:rFonts w:eastAsia="Calibri"/>
          <w:sz w:val="28"/>
          <w:szCs w:val="28"/>
          <w:lang w:eastAsia="en-US"/>
        </w:rPr>
        <w:t>местного самоуправления</w:t>
      </w:r>
      <w:r w:rsidRPr="0077701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6F3DFB" w:rsidRPr="00943ABA"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="00463B98" w:rsidRPr="00943ABA">
        <w:rPr>
          <w:rFonts w:eastAsia="Calibri"/>
          <w:sz w:val="28"/>
          <w:szCs w:val="28"/>
          <w:lang w:eastAsia="en-US"/>
        </w:rPr>
        <w:t xml:space="preserve"> полномочий муниципального заказчика по заключению и исполнению от имени</w:t>
      </w:r>
      <w:r w:rsidRPr="00943ABA">
        <w:rPr>
          <w:rFonts w:eastAsia="Calibri"/>
          <w:sz w:val="28"/>
          <w:szCs w:val="28"/>
          <w:lang w:eastAsia="en-US"/>
        </w:rPr>
        <w:t xml:space="preserve"> </w:t>
      </w:r>
      <w:r w:rsidR="006F3DFB" w:rsidRPr="00943ABA"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943ABA">
        <w:rPr>
          <w:rFonts w:eastAsia="Calibri"/>
          <w:sz w:val="28"/>
          <w:szCs w:val="28"/>
          <w:lang w:eastAsia="en-US"/>
        </w:rPr>
        <w:t xml:space="preserve"> </w:t>
      </w:r>
      <w:r w:rsidR="006F3DFB" w:rsidRPr="00943ABA">
        <w:rPr>
          <w:rFonts w:eastAsia="Calibri"/>
          <w:sz w:val="28"/>
          <w:szCs w:val="28"/>
          <w:lang w:eastAsia="en-US"/>
        </w:rPr>
        <w:t>муниципальных</w:t>
      </w:r>
      <w:r w:rsidRPr="00943ABA">
        <w:rPr>
          <w:rFonts w:eastAsia="Calibri"/>
          <w:sz w:val="28"/>
          <w:szCs w:val="28"/>
          <w:lang w:eastAsia="en-US"/>
        </w:rPr>
        <w:t xml:space="preserve"> контрактов от лица указанных органов, в случаях, предусмотренных частью 6 статьи 15 </w:t>
      </w:r>
      <w:r w:rsidRPr="00777015">
        <w:rPr>
          <w:rFonts w:eastAsia="Calibri"/>
          <w:sz w:val="28"/>
          <w:szCs w:val="28"/>
          <w:lang w:eastAsia="en-US"/>
        </w:rPr>
        <w:t xml:space="preserve">Закона о контрактной системе, </w:t>
      </w:r>
      <w:r w:rsidRPr="00777015">
        <w:rPr>
          <w:rFonts w:eastAsia="Calibri"/>
          <w:sz w:val="28"/>
          <w:szCs w:val="26"/>
          <w:lang w:eastAsia="en-US"/>
        </w:rPr>
        <w:t>–</w:t>
      </w:r>
      <w:r w:rsidRPr="00777015">
        <w:rPr>
          <w:rFonts w:eastAsia="Calibri"/>
          <w:sz w:val="28"/>
          <w:szCs w:val="28"/>
          <w:lang w:eastAsia="en-US"/>
        </w:rPr>
        <w:t xml:space="preserve"> со дня доведения</w:t>
      </w:r>
      <w:proofErr w:type="gramEnd"/>
      <w:r w:rsidRPr="00777015">
        <w:rPr>
          <w:rFonts w:eastAsia="Calibri"/>
          <w:sz w:val="28"/>
          <w:szCs w:val="28"/>
          <w:lang w:eastAsia="en-US"/>
        </w:rPr>
        <w:t xml:space="preserve"> на соответствующий лицевой счёт по переданным полномочиям объёма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4. Планы закупок формируются лицами, указанными в пункте 3 настоящего Порядка, на очередной финансовый год и плановый период (очередной финансовый год) с учётом следующих положений:</w:t>
      </w:r>
    </w:p>
    <w:p w:rsidR="00AD074E" w:rsidRPr="00AD074E" w:rsidRDefault="00AD074E" w:rsidP="00AD07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а) </w:t>
      </w:r>
      <w:r w:rsidRPr="00AD074E">
        <w:rPr>
          <w:sz w:val="28"/>
          <w:szCs w:val="28"/>
          <w:lang w:eastAsia="en-US"/>
        </w:rPr>
        <w:t>муниципальные заказчики в сроки, установленные главными распорядителями средств местного бюджета  муниципального образования «</w:t>
      </w:r>
      <w:r>
        <w:rPr>
          <w:sz w:val="28"/>
          <w:szCs w:val="28"/>
          <w:lang w:eastAsia="en-US"/>
        </w:rPr>
        <w:t>Вешкаймский</w:t>
      </w:r>
      <w:r w:rsidRPr="00AD074E">
        <w:rPr>
          <w:sz w:val="28"/>
          <w:szCs w:val="28"/>
          <w:lang w:eastAsia="en-US"/>
        </w:rPr>
        <w:t xml:space="preserve"> район» (далее – главные распорядители), но не позднее 30 июня текущего года: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формируют планы закупок исходя из целей осуществления закупок, определённых с учётом положений статьи 13 Закона о контрактной системе, и представляют их не позднее 01 июля текущего года главным распорядителям для формирования на их основании в соответствии с бюджетным законодательством Российской Федерации обоснований бюджетных ассигнований на осуществление закупок;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корректируют при необходимости по согласованию с главными распорядителями планы закупок в процессе составления проектов бюджетных смет и представления главными распорядителями при составлении проекта </w:t>
      </w:r>
      <w:r w:rsidR="00463B98">
        <w:rPr>
          <w:rFonts w:eastAsia="Calibri"/>
          <w:sz w:val="28"/>
          <w:szCs w:val="28"/>
          <w:lang w:eastAsia="en-US"/>
        </w:rPr>
        <w:t xml:space="preserve">решения о местном </w:t>
      </w:r>
      <w:r w:rsidRPr="00777015">
        <w:rPr>
          <w:rFonts w:eastAsia="Calibri"/>
          <w:sz w:val="28"/>
          <w:szCs w:val="28"/>
          <w:lang w:eastAsia="en-US"/>
        </w:rPr>
        <w:t>бюджет</w:t>
      </w:r>
      <w:r w:rsidR="00984F84">
        <w:rPr>
          <w:rFonts w:eastAsia="Calibri"/>
          <w:sz w:val="28"/>
          <w:szCs w:val="28"/>
          <w:lang w:eastAsia="en-US"/>
        </w:rPr>
        <w:t>е</w:t>
      </w:r>
      <w:r w:rsidRPr="00777015">
        <w:rPr>
          <w:rFonts w:eastAsia="Calibri"/>
          <w:sz w:val="28"/>
          <w:szCs w:val="28"/>
          <w:lang w:eastAsia="en-US"/>
        </w:rPr>
        <w:t xml:space="preserve"> </w:t>
      </w:r>
      <w:r w:rsidR="006F3DFB" w:rsidRPr="006F3DFB"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777015">
        <w:rPr>
          <w:rFonts w:eastAsia="Calibri"/>
          <w:sz w:val="28"/>
          <w:szCs w:val="28"/>
          <w:lang w:eastAsia="en-US"/>
        </w:rPr>
        <w:t xml:space="preserve"> обоснований бюджетных ассигнований на осуществление закупок в соответствии с бюджетным законодательством Российской Федерации;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при необходимости уточняют сформированные планы закупок, после их уточнения и доведения до </w:t>
      </w:r>
      <w:r w:rsidR="00463B98">
        <w:rPr>
          <w:rFonts w:eastAsia="Calibri"/>
          <w:sz w:val="28"/>
          <w:szCs w:val="28"/>
          <w:lang w:eastAsia="en-US"/>
        </w:rPr>
        <w:t>муниципального</w:t>
      </w:r>
      <w:r w:rsidRPr="00777015">
        <w:rPr>
          <w:rFonts w:eastAsia="Calibri"/>
          <w:sz w:val="28"/>
          <w:szCs w:val="28"/>
          <w:lang w:eastAsia="en-US"/>
        </w:rPr>
        <w:t xml:space="preserve"> заказчика объёма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Порядка, сформированные планы закупок и уведомляют об этом главного распорядителя;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lastRenderedPageBreak/>
        <w:t>б) учреждения, указанные в подпункте «б» пункта 3 настоящего Порядка, в сроки, установленные органами, осуществляющими функции и полномочия их учредителя, но не позднее 30 июня текущего года: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формируют планы закупок при планировании в соответствии с законодательством Российской Федерации их финансово-хозяйственной деятельности и представляют их не позднее 01 июля текущего года органам, осуществляющим функции и полномочия их учредителя, для учёта при формировании обоснований бюджетных ассигнований в соответствии с бюджетным законодательством Российской Федерации;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корректируют при необходимости по согласованию с органами, осуществляющими функции и полномочия их учредителя, планы закупок в процессе составления проектов планов их финансово-хозяйственной деятельности и представления, в соответствии с бюджетным законодательством Российской Федерации, обоснований бюджетных ассигнований;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при необходимости уточняют планы закупок, после их уточнения и утверждения планов финансово-хозяйственной деятельности утверждают в сроки, установленные пунктом 3 настоящего Порядка, сформированные планы закупок и уведомляют об этом орган, осуществляющий функции и полномочия их учредителя;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в) юридические лица, указанные в подпункте «в» пункта 3 настоящего Порядка: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формируют планы закупок в сроки, установленные главными распорядителями, но не позднее 01 июля текущего года, после принятия решений (согласования проектов решений) о предоставлении субсидий на осуществление капитальных вложений;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уточняют при необходимости планы закупок, после их уточнения и заключения соглашений о предоставлении субсидий на осуществление капитальных вложений утверждают в сроки, установленные пунктом 3 настоящего Порядка, планы закупок;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г) юридические лица, указанные в подпункте «г» пункта 3 настоящего Порядка: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формируют планы закупок в сроки, установленные главными распорядителями, но не позднее 01 июля текущего года,</w:t>
      </w:r>
      <w:r w:rsidRPr="0077701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777015">
        <w:rPr>
          <w:rFonts w:eastAsia="Calibri"/>
          <w:sz w:val="28"/>
          <w:szCs w:val="28"/>
          <w:lang w:eastAsia="en-US"/>
        </w:rPr>
        <w:t xml:space="preserve">после принятия решений (согласования проектов решений) о подготовке и реализации бюджетных инвестиций в объекты капитального строительства </w:t>
      </w:r>
      <w:r w:rsidR="006F3DFB">
        <w:rPr>
          <w:rFonts w:eastAsia="Calibri"/>
          <w:sz w:val="28"/>
          <w:szCs w:val="28"/>
          <w:lang w:eastAsia="en-US"/>
        </w:rPr>
        <w:t>муниципальной</w:t>
      </w:r>
      <w:r w:rsidRPr="00777015">
        <w:rPr>
          <w:rFonts w:eastAsia="Calibri"/>
          <w:sz w:val="28"/>
          <w:szCs w:val="28"/>
          <w:lang w:eastAsia="en-US"/>
        </w:rPr>
        <w:t xml:space="preserve"> собственности </w:t>
      </w:r>
      <w:r w:rsidR="006F3DFB" w:rsidRPr="006F3DFB"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777015">
        <w:rPr>
          <w:rFonts w:eastAsia="Calibri"/>
          <w:sz w:val="28"/>
          <w:szCs w:val="28"/>
          <w:lang w:eastAsia="en-US"/>
        </w:rPr>
        <w:t xml:space="preserve"> или приобретении об</w:t>
      </w:r>
      <w:r w:rsidR="006F3DFB">
        <w:rPr>
          <w:rFonts w:eastAsia="Calibri"/>
          <w:sz w:val="28"/>
          <w:szCs w:val="28"/>
          <w:lang w:eastAsia="en-US"/>
        </w:rPr>
        <w:t xml:space="preserve">ъектов недвижимого имущества в муниципальную </w:t>
      </w:r>
      <w:r w:rsidRPr="00777015">
        <w:rPr>
          <w:rFonts w:eastAsia="Calibri"/>
          <w:sz w:val="28"/>
          <w:szCs w:val="28"/>
          <w:lang w:eastAsia="en-US"/>
        </w:rPr>
        <w:t xml:space="preserve">собственность </w:t>
      </w:r>
      <w:r w:rsidR="006F3DFB" w:rsidRPr="006F3DFB"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777015">
        <w:rPr>
          <w:rFonts w:eastAsia="Calibri"/>
          <w:sz w:val="28"/>
          <w:szCs w:val="28"/>
          <w:lang w:eastAsia="en-US"/>
        </w:rPr>
        <w:t>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уточняют при необходимости планы закупок, после их уточнения и доведения на соответствующий лицевой счёт по переданным полномочиям объёма прав в денежном выражении на принятие и (или) исполнение обязательств в соответствии с бюджетным законодательством Российской Федерации утверждают в сроки, установленные пунктом 3 настоящего </w:t>
      </w:r>
      <w:r w:rsidRPr="00777015">
        <w:rPr>
          <w:rFonts w:eastAsia="Calibri"/>
          <w:sz w:val="28"/>
          <w:szCs w:val="28"/>
          <w:lang w:eastAsia="en-US"/>
        </w:rPr>
        <w:lastRenderedPageBreak/>
        <w:t>Порядка, планы закупок.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5. План закупок на очередной финансовый год и плановый период разрабатывается путём изменения параметров очередного года и первого года планового периода утверждённого плана закупок и добавления к ним параметров 2-го года планового периода.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b/>
          <w:color w:val="FF0000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6. Планы закупок формируются на срок, на который составляется </w:t>
      </w:r>
      <w:r w:rsidR="00434ECD">
        <w:rPr>
          <w:rFonts w:eastAsia="Calibri"/>
          <w:sz w:val="28"/>
          <w:szCs w:val="28"/>
          <w:lang w:eastAsia="en-US"/>
        </w:rPr>
        <w:t xml:space="preserve">решение Совета депутатов </w:t>
      </w:r>
      <w:r w:rsidRPr="00777015">
        <w:rPr>
          <w:rFonts w:eastAsia="Calibri"/>
          <w:sz w:val="28"/>
          <w:szCs w:val="28"/>
          <w:lang w:eastAsia="en-US"/>
        </w:rPr>
        <w:t xml:space="preserve"> </w:t>
      </w:r>
      <w:r w:rsidR="006F3DFB" w:rsidRPr="006F3DFB">
        <w:rPr>
          <w:rFonts w:eastAsia="Calibri"/>
          <w:sz w:val="28"/>
          <w:szCs w:val="28"/>
          <w:lang w:eastAsia="en-US"/>
        </w:rPr>
        <w:t>муниципального образования «Вешкаймский район»</w:t>
      </w:r>
      <w:r w:rsidRPr="00777015">
        <w:rPr>
          <w:rFonts w:eastAsia="Calibri"/>
          <w:sz w:val="28"/>
          <w:szCs w:val="28"/>
          <w:lang w:eastAsia="en-US"/>
        </w:rPr>
        <w:t xml:space="preserve">, </w:t>
      </w:r>
      <w:r w:rsidR="00434ECD">
        <w:rPr>
          <w:rFonts w:eastAsia="Calibri"/>
          <w:sz w:val="28"/>
          <w:szCs w:val="28"/>
          <w:lang w:eastAsia="en-US"/>
        </w:rPr>
        <w:t>о местном бюджете муниципального образования «Вешкаймский район».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7. В планы закупок </w:t>
      </w:r>
      <w:r w:rsidR="006F3DFB">
        <w:rPr>
          <w:rFonts w:eastAsia="Calibri"/>
          <w:sz w:val="28"/>
          <w:szCs w:val="28"/>
          <w:lang w:eastAsia="en-US"/>
        </w:rPr>
        <w:t>муниципальных</w:t>
      </w:r>
      <w:r w:rsidRPr="00777015">
        <w:rPr>
          <w:rFonts w:eastAsia="Calibri"/>
          <w:sz w:val="28"/>
          <w:szCs w:val="28"/>
          <w:lang w:eastAsia="en-US"/>
        </w:rPr>
        <w:t xml:space="preserve"> заказчиков в соответствии с бюджетным законодательством Российской Федерации, а также в планы закупок юридических лиц, указанных в подпунктах «б» и «в» пункта 3 настоящего Порядка, включается информация о закупках, осуществление которых планируется по истечении планового периода. В этом случае информация вносится в планы закупок на весь срок планируемых закупок. 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8.</w:t>
      </w:r>
      <w:r w:rsidR="002B7968">
        <w:rPr>
          <w:rFonts w:eastAsia="Calibri"/>
          <w:sz w:val="28"/>
          <w:szCs w:val="28"/>
          <w:lang w:eastAsia="en-US"/>
        </w:rPr>
        <w:t xml:space="preserve"> Л</w:t>
      </w:r>
      <w:r w:rsidRPr="00777015">
        <w:rPr>
          <w:rFonts w:eastAsia="Calibri"/>
          <w:sz w:val="28"/>
          <w:szCs w:val="28"/>
          <w:lang w:eastAsia="en-US"/>
        </w:rPr>
        <w:t>ица, указанные в пункте 3 настоящего Порядка, ведут планы закупок в соответствии с положениями Закона о контрактной системе, постановления Правительства</w:t>
      </w:r>
      <w:r w:rsidRPr="00777015">
        <w:rPr>
          <w:rFonts w:eastAsia="Calibri"/>
          <w:lang w:eastAsia="en-US"/>
        </w:rPr>
        <w:t xml:space="preserve"> </w:t>
      </w:r>
      <w:r w:rsidRPr="00777015">
        <w:rPr>
          <w:rFonts w:eastAsia="Calibri"/>
          <w:sz w:val="28"/>
          <w:szCs w:val="28"/>
          <w:lang w:eastAsia="en-US"/>
        </w:rPr>
        <w:t>Российской Федерации № 1043 и настоящего Порядка. Основаниями для внесения изменений в утверждённые планы закупок в случае необходимости являются:</w:t>
      </w:r>
    </w:p>
    <w:p w:rsidR="00777015" w:rsidRPr="00434ECD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7015">
        <w:rPr>
          <w:rFonts w:eastAsia="Calibri"/>
          <w:sz w:val="28"/>
          <w:szCs w:val="28"/>
          <w:lang w:eastAsia="en-US"/>
        </w:rPr>
        <w:t xml:space="preserve">а) приведение планов закупок в соответствие с утверждёнными изменениями целей осуществления закупок, определённых с учётом положений статьи 13 Закона о контрактной системе и установленных в соответствии со статьёй 19 указанного Закона требований к закупаемым товарам, работам, услугам (в том числе предельной цены товаров, работ, услуг) и нормативных затрат на обеспечение функций </w:t>
      </w:r>
      <w:r w:rsidR="00434ECD">
        <w:rPr>
          <w:rFonts w:eastAsia="Calibri"/>
          <w:sz w:val="28"/>
          <w:szCs w:val="28"/>
          <w:lang w:eastAsia="en-US"/>
        </w:rPr>
        <w:t>муниципальных</w:t>
      </w:r>
      <w:r w:rsidRPr="00777015">
        <w:rPr>
          <w:rFonts w:eastAsia="Calibri"/>
          <w:sz w:val="28"/>
          <w:szCs w:val="28"/>
          <w:lang w:eastAsia="en-US"/>
        </w:rPr>
        <w:t xml:space="preserve"> органов, </w:t>
      </w:r>
      <w:r w:rsidRPr="00777015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34ECD">
        <w:rPr>
          <w:rFonts w:eastAsia="Calibri"/>
          <w:sz w:val="28"/>
          <w:szCs w:val="28"/>
          <w:lang w:eastAsia="en-US"/>
        </w:rPr>
        <w:t>подведомственных им казённых учреждений;</w:t>
      </w:r>
      <w:proofErr w:type="gramEnd"/>
    </w:p>
    <w:p w:rsidR="00777015" w:rsidRPr="00434ECD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34ECD">
        <w:rPr>
          <w:rFonts w:eastAsia="Calibri"/>
          <w:sz w:val="28"/>
          <w:szCs w:val="28"/>
          <w:lang w:eastAsia="en-US"/>
        </w:rPr>
        <w:t xml:space="preserve">б) приведение планов закупок в соответствие с </w:t>
      </w:r>
      <w:r w:rsidR="00434ECD" w:rsidRPr="00434ECD">
        <w:rPr>
          <w:rFonts w:eastAsia="Calibri"/>
          <w:sz w:val="28"/>
          <w:szCs w:val="28"/>
          <w:lang w:eastAsia="en-US"/>
        </w:rPr>
        <w:t xml:space="preserve">решением Совета депутатов </w:t>
      </w:r>
      <w:r w:rsidRPr="00434ECD">
        <w:rPr>
          <w:rFonts w:eastAsia="Calibri"/>
          <w:sz w:val="28"/>
          <w:szCs w:val="28"/>
          <w:lang w:eastAsia="en-US"/>
        </w:rPr>
        <w:t xml:space="preserve">о внесении изменений в </w:t>
      </w:r>
      <w:r w:rsidR="00434ECD" w:rsidRPr="00434ECD">
        <w:rPr>
          <w:rFonts w:eastAsia="Calibri"/>
          <w:sz w:val="28"/>
          <w:szCs w:val="28"/>
          <w:lang w:eastAsia="en-US"/>
        </w:rPr>
        <w:t xml:space="preserve">решение Совета депутатов о местном бюджете муниципального образования «Вешкаймский район» </w:t>
      </w:r>
      <w:r w:rsidRPr="00434ECD">
        <w:rPr>
          <w:rFonts w:eastAsia="Calibri"/>
          <w:sz w:val="28"/>
          <w:szCs w:val="28"/>
          <w:lang w:eastAsia="en-US"/>
        </w:rPr>
        <w:t>на текущий ф</w:t>
      </w:r>
      <w:r w:rsidR="00434ECD" w:rsidRPr="00434ECD">
        <w:rPr>
          <w:rFonts w:eastAsia="Calibri"/>
          <w:sz w:val="28"/>
          <w:szCs w:val="28"/>
          <w:lang w:eastAsia="en-US"/>
        </w:rPr>
        <w:t xml:space="preserve">инансовый год </w:t>
      </w:r>
      <w:r w:rsidRPr="00434ECD">
        <w:rPr>
          <w:rFonts w:eastAsia="Calibri"/>
          <w:sz w:val="28"/>
          <w:szCs w:val="28"/>
          <w:lang w:eastAsia="en-US"/>
        </w:rPr>
        <w:t>(текущий финансовый год и плановый период);</w:t>
      </w:r>
    </w:p>
    <w:p w:rsidR="00777015" w:rsidRPr="00B73F77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77015">
        <w:rPr>
          <w:rFonts w:eastAsia="Calibri"/>
          <w:sz w:val="28"/>
          <w:szCs w:val="28"/>
          <w:lang w:eastAsia="en-US"/>
        </w:rPr>
        <w:t>в</w:t>
      </w:r>
      <w:r w:rsidRPr="00B73F77">
        <w:rPr>
          <w:rFonts w:eastAsia="Calibri"/>
          <w:sz w:val="28"/>
          <w:szCs w:val="28"/>
          <w:lang w:eastAsia="en-US"/>
        </w:rPr>
        <w:t xml:space="preserve">) реализация федеральных законов, решений, поручений, указаний Президента Российской Федерации, решений, поручений Правительства Российской Федерации, законов Ульяновской области, решений, поручений высшего исполнительного органа государственной власти Ульяновской области, </w:t>
      </w:r>
      <w:r w:rsidR="00B73F77" w:rsidRPr="00B73F77">
        <w:rPr>
          <w:rFonts w:eastAsia="Calibri"/>
          <w:sz w:val="28"/>
          <w:szCs w:val="28"/>
          <w:lang w:eastAsia="en-US"/>
        </w:rPr>
        <w:t xml:space="preserve">муниципальных правовых актов, </w:t>
      </w:r>
      <w:r w:rsidRPr="00B73F77">
        <w:rPr>
          <w:rFonts w:eastAsia="Calibri"/>
          <w:sz w:val="28"/>
          <w:szCs w:val="28"/>
          <w:lang w:eastAsia="en-US"/>
        </w:rPr>
        <w:t xml:space="preserve">которые приняты после утверждения планов закупок и не приводят к изменению объёма бюджетных ассигнований, утверждённых </w:t>
      </w:r>
      <w:r w:rsidR="00B73F77" w:rsidRPr="00B73F77">
        <w:rPr>
          <w:rFonts w:eastAsia="Calibri"/>
          <w:sz w:val="28"/>
          <w:szCs w:val="28"/>
          <w:lang w:eastAsia="en-US"/>
        </w:rPr>
        <w:t>решением Совета депутатов о местном</w:t>
      </w:r>
      <w:r w:rsidRPr="00B73F77">
        <w:rPr>
          <w:rFonts w:eastAsia="Calibri"/>
          <w:sz w:val="28"/>
          <w:szCs w:val="28"/>
          <w:lang w:eastAsia="en-US"/>
        </w:rPr>
        <w:t xml:space="preserve"> бюджете</w:t>
      </w:r>
      <w:r w:rsidR="00B73F77" w:rsidRPr="00B73F77">
        <w:rPr>
          <w:rFonts w:eastAsia="Calibri"/>
          <w:sz w:val="28"/>
          <w:szCs w:val="28"/>
          <w:lang w:eastAsia="en-US"/>
        </w:rPr>
        <w:t xml:space="preserve"> муниципального образования «Вешкаймский район»</w:t>
      </w:r>
      <w:r w:rsidRPr="00B73F77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B73F77">
        <w:rPr>
          <w:rFonts w:eastAsia="Calibri"/>
          <w:sz w:val="28"/>
          <w:szCs w:val="28"/>
          <w:lang w:eastAsia="en-US"/>
        </w:rPr>
        <w:t xml:space="preserve">г) реализация решения, принятого </w:t>
      </w:r>
      <w:r w:rsidR="00E513C5" w:rsidRPr="00B73F77">
        <w:rPr>
          <w:rFonts w:eastAsia="Calibri"/>
          <w:sz w:val="28"/>
          <w:szCs w:val="28"/>
          <w:lang w:eastAsia="en-US"/>
        </w:rPr>
        <w:t xml:space="preserve">муниципальным </w:t>
      </w:r>
      <w:r w:rsidRPr="00B73F77">
        <w:rPr>
          <w:rFonts w:eastAsia="Calibri"/>
          <w:sz w:val="28"/>
          <w:szCs w:val="28"/>
          <w:lang w:eastAsia="en-US"/>
        </w:rPr>
        <w:t xml:space="preserve">заказчиком или юридическим лицом по итогам обязательного общественного обсуждения </w:t>
      </w:r>
      <w:r w:rsidRPr="00777015">
        <w:rPr>
          <w:rFonts w:eastAsia="Calibri"/>
          <w:sz w:val="28"/>
          <w:szCs w:val="28"/>
          <w:lang w:eastAsia="en-US"/>
        </w:rPr>
        <w:t>закупок;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>д) использование в соответствии с законодательством Российской Федерации экономии, полученной при осуществлении закупок;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е) выдача предписания органами контроля, определёнными статьей 99 </w:t>
      </w:r>
      <w:r w:rsidRPr="00777015">
        <w:rPr>
          <w:rFonts w:eastAsia="Calibri"/>
          <w:sz w:val="28"/>
          <w:szCs w:val="28"/>
          <w:lang w:eastAsia="en-US"/>
        </w:rPr>
        <w:lastRenderedPageBreak/>
        <w:t>Закона о контрактной системе, в том числе об аннулировании процедуры определения поставщиков (подрядчиков, исполнителей).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 w:rsidRPr="00777015">
        <w:rPr>
          <w:rFonts w:eastAsia="Calibri"/>
          <w:sz w:val="28"/>
          <w:szCs w:val="28"/>
          <w:lang w:eastAsia="en-US"/>
        </w:rPr>
        <w:t>В план закупок включается информация о закупках, извещение об осуществлении которых планируется разместить либо приглашение принять участие в определении поставщика (подрядчика, исполнителя) которых планируется направить в установленных Законом о контрактной системе случаях в очередном финансовом году и (или) плановом периоде, а также информация о закупках у единственного поставщика (подрядчика, исполнителя), контракты с которым планируются к заключению в течение указанного периода.</w:t>
      </w:r>
      <w:proofErr w:type="gramEnd"/>
    </w:p>
    <w:p w:rsidR="00777015" w:rsidRPr="00B73F77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10. Формирование, утверждение и ведение планов закупок юридическими лицами, указанными в подпункте «г» пункта 3 настоящего Порядка, осуществляются от лица соответствующих </w:t>
      </w:r>
      <w:r w:rsidR="00E513C5">
        <w:rPr>
          <w:rFonts w:eastAsia="Calibri"/>
          <w:sz w:val="28"/>
          <w:szCs w:val="28"/>
          <w:lang w:eastAsia="en-US"/>
        </w:rPr>
        <w:t xml:space="preserve"> муниципальных </w:t>
      </w:r>
      <w:r w:rsidRPr="00B73F77">
        <w:rPr>
          <w:rFonts w:eastAsia="Calibri"/>
          <w:sz w:val="28"/>
          <w:szCs w:val="28"/>
          <w:lang w:eastAsia="en-US"/>
        </w:rPr>
        <w:t>органов</w:t>
      </w:r>
      <w:r w:rsidR="00B73F77" w:rsidRPr="00B73F77">
        <w:rPr>
          <w:rFonts w:eastAsia="Calibri"/>
          <w:sz w:val="28"/>
          <w:szCs w:val="28"/>
          <w:lang w:eastAsia="en-US"/>
        </w:rPr>
        <w:t xml:space="preserve"> местного самоуправления,</w:t>
      </w:r>
      <w:r w:rsidRPr="00B73F77">
        <w:rPr>
          <w:rFonts w:eastAsia="Calibri"/>
          <w:b/>
          <w:sz w:val="28"/>
          <w:szCs w:val="28"/>
          <w:lang w:eastAsia="en-US"/>
        </w:rPr>
        <w:t xml:space="preserve"> </w:t>
      </w:r>
      <w:r w:rsidRPr="00B73F77">
        <w:rPr>
          <w:rFonts w:eastAsia="Calibri"/>
          <w:sz w:val="28"/>
          <w:szCs w:val="28"/>
          <w:lang w:eastAsia="en-US"/>
        </w:rPr>
        <w:t xml:space="preserve">передавших этим лицам полномочия </w:t>
      </w:r>
      <w:r w:rsidR="00B73F77" w:rsidRPr="00B73F77">
        <w:rPr>
          <w:rFonts w:eastAsia="Calibri"/>
          <w:sz w:val="28"/>
          <w:szCs w:val="28"/>
          <w:lang w:eastAsia="en-US"/>
        </w:rPr>
        <w:t>муниципального</w:t>
      </w:r>
      <w:r w:rsidRPr="00B73F77">
        <w:rPr>
          <w:rFonts w:eastAsia="Calibri"/>
          <w:sz w:val="28"/>
          <w:szCs w:val="28"/>
          <w:lang w:eastAsia="en-US"/>
        </w:rPr>
        <w:t xml:space="preserve"> заказчика.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11. План закупок формируется в виде единого документа с учётом </w:t>
      </w:r>
      <w:hyperlink r:id="rId12" w:history="1">
        <w:r w:rsidRPr="00777015">
          <w:rPr>
            <w:rFonts w:eastAsia="Calibri"/>
            <w:sz w:val="28"/>
            <w:szCs w:val="28"/>
            <w:lang w:eastAsia="en-US"/>
          </w:rPr>
          <w:t>требований</w:t>
        </w:r>
      </w:hyperlink>
      <w:r w:rsidRPr="00777015">
        <w:rPr>
          <w:rFonts w:eastAsia="Calibri"/>
          <w:sz w:val="28"/>
          <w:szCs w:val="28"/>
          <w:lang w:eastAsia="en-US"/>
        </w:rPr>
        <w:t xml:space="preserve"> к форме планов закупок товаров, работ, услуг, утверждённых постановлением Правительства Российской Федерации № 1043.</w:t>
      </w:r>
    </w:p>
    <w:p w:rsidR="00777015" w:rsidRPr="00777015" w:rsidRDefault="00777015" w:rsidP="00777015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77015">
        <w:rPr>
          <w:rFonts w:eastAsia="Calibri"/>
          <w:sz w:val="28"/>
          <w:szCs w:val="28"/>
          <w:lang w:eastAsia="en-US"/>
        </w:rPr>
        <w:t xml:space="preserve">12. </w:t>
      </w:r>
      <w:proofErr w:type="gramStart"/>
      <w:r w:rsidRPr="00777015">
        <w:rPr>
          <w:rFonts w:eastAsia="Calibri"/>
          <w:sz w:val="28"/>
          <w:szCs w:val="28"/>
          <w:lang w:eastAsia="en-US"/>
        </w:rPr>
        <w:t>Утверждённые планы закупок и внесённые в него изменения размещаются лицами, указанными в пункте 3 настоящего Порядка, в единой информационной системе в сфере закупок, а до ввода её в эксплуатацию -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3" w:history="1">
        <w:r w:rsidRPr="00777015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www.zakupki.gov.ru</w:t>
        </w:r>
      </w:hyperlink>
      <w:r w:rsidRPr="00777015">
        <w:rPr>
          <w:rFonts w:eastAsia="Calibri"/>
          <w:sz w:val="28"/>
          <w:szCs w:val="28"/>
          <w:lang w:eastAsia="en-US"/>
        </w:rPr>
        <w:t>), в течение трёх рабочих дней</w:t>
      </w:r>
      <w:proofErr w:type="gramEnd"/>
      <w:r w:rsidRPr="00777015">
        <w:rPr>
          <w:rFonts w:eastAsia="Calibri"/>
          <w:sz w:val="28"/>
          <w:szCs w:val="28"/>
          <w:lang w:eastAsia="en-US"/>
        </w:rPr>
        <w:t xml:space="preserve"> со дня утверждения или изменения такого плана, за исключением сведений, составляющих государственную тайну.</w:t>
      </w:r>
    </w:p>
    <w:p w:rsidR="00777015" w:rsidRDefault="00777015" w:rsidP="00777015">
      <w:pPr>
        <w:jc w:val="center"/>
      </w:pPr>
      <w:bookmarkStart w:id="1" w:name="Par66"/>
      <w:bookmarkEnd w:id="1"/>
      <w:r w:rsidRPr="00777015">
        <w:rPr>
          <w:rFonts w:eastAsia="Calibri"/>
          <w:sz w:val="28"/>
          <w:szCs w:val="28"/>
          <w:lang w:eastAsia="en-US"/>
        </w:rPr>
        <w:t>_________________</w:t>
      </w:r>
    </w:p>
    <w:p w:rsidR="00777015" w:rsidRDefault="00777015" w:rsidP="00777015"/>
    <w:p w:rsidR="00777015" w:rsidRPr="00777015" w:rsidRDefault="00777015" w:rsidP="00777015">
      <w:r>
        <w:t xml:space="preserve">                                                        </w:t>
      </w:r>
    </w:p>
    <w:sectPr w:rsidR="00777015" w:rsidRPr="00777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83F" w:rsidRDefault="0079483F" w:rsidP="00B73F77">
      <w:r>
        <w:separator/>
      </w:r>
    </w:p>
  </w:endnote>
  <w:endnote w:type="continuationSeparator" w:id="0">
    <w:p w:rsidR="0079483F" w:rsidRDefault="0079483F" w:rsidP="00B7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83F" w:rsidRDefault="0079483F" w:rsidP="00B73F77">
      <w:r>
        <w:separator/>
      </w:r>
    </w:p>
  </w:footnote>
  <w:footnote w:type="continuationSeparator" w:id="0">
    <w:p w:rsidR="0079483F" w:rsidRDefault="0079483F" w:rsidP="00B7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19E"/>
    <w:rsid w:val="002B7968"/>
    <w:rsid w:val="00305ED8"/>
    <w:rsid w:val="00310AAE"/>
    <w:rsid w:val="00347D3E"/>
    <w:rsid w:val="00434ECD"/>
    <w:rsid w:val="00440EF2"/>
    <w:rsid w:val="00463B98"/>
    <w:rsid w:val="00487A47"/>
    <w:rsid w:val="004D6189"/>
    <w:rsid w:val="00586C98"/>
    <w:rsid w:val="005922B0"/>
    <w:rsid w:val="005A3DA4"/>
    <w:rsid w:val="0065079A"/>
    <w:rsid w:val="006A2250"/>
    <w:rsid w:val="006E7C3A"/>
    <w:rsid w:val="006F3DFB"/>
    <w:rsid w:val="00777015"/>
    <w:rsid w:val="0079483F"/>
    <w:rsid w:val="008C2D2F"/>
    <w:rsid w:val="00943ABA"/>
    <w:rsid w:val="00984F84"/>
    <w:rsid w:val="00AD074E"/>
    <w:rsid w:val="00B73F77"/>
    <w:rsid w:val="00C2319E"/>
    <w:rsid w:val="00C536C4"/>
    <w:rsid w:val="00CD34ED"/>
    <w:rsid w:val="00E513C5"/>
    <w:rsid w:val="00EB74E0"/>
    <w:rsid w:val="00EE5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7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3F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3F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F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70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3F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3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3F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3F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3F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75E1C73C93BBFEA1C2C7402A5C54F52C5FDDBEBBD0CE9F5ABC6D7311B91B86808AD04D39372136K0Q9M" TargetMode="External"/><Relationship Id="rId13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75E1C73C93BBFEA1C2C7402A5C54F52C5CDCB0B8D2CE9F5ABC6D7311B91B86808AD04D39372037K0QD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475E1C73C93BBFEA1C2C7402A5C54F52C5CDCB0B8D2CE9F5ABC6D7311B91B86808AD04D39372032K0QB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475E1C73C93BBFEA1C2C7402A5C54F52C5FDDBEBBD0CE9F5ABC6D7311B91B86808AD04D39372136K0Q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475E1C73C93BBFEA1C2C7402A5C54F52C5CDCB0B8D2CE9F5ABC6D7311B91B86808AD04D39372032K0Q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1C79-17E4-4720-AB06-7EC2D80EB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2233</Words>
  <Characters>12729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Изендеев</dc:creator>
  <cp:keywords/>
  <dc:description/>
  <cp:lastModifiedBy>Изендеев</cp:lastModifiedBy>
  <cp:revision>15</cp:revision>
  <cp:lastPrinted>2015-06-09T08:49:00Z</cp:lastPrinted>
  <dcterms:created xsi:type="dcterms:W3CDTF">2014-12-23T11:23:00Z</dcterms:created>
  <dcterms:modified xsi:type="dcterms:W3CDTF">2015-06-09T08:50:00Z</dcterms:modified>
</cp:coreProperties>
</file>